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83F2A0" w14:textId="77777777" w:rsidR="0025203C" w:rsidRPr="00AA63AA" w:rsidRDefault="0025203C" w:rsidP="00E03F8A">
      <w:pPr>
        <w:spacing w:before="120" w:after="120" w:line="271" w:lineRule="auto"/>
        <w:rPr>
          <w:rFonts w:ascii="Arial" w:hAnsi="Arial" w:cs="Arial"/>
          <w:b/>
          <w:sz w:val="22"/>
          <w:szCs w:val="22"/>
        </w:rPr>
      </w:pPr>
    </w:p>
    <w:p w14:paraId="5BFFBFD6" w14:textId="77777777" w:rsidR="0025203C" w:rsidRPr="00AA63AA" w:rsidRDefault="0025203C" w:rsidP="00E03F8A">
      <w:pPr>
        <w:spacing w:before="120" w:after="120" w:line="271" w:lineRule="auto"/>
        <w:rPr>
          <w:rFonts w:ascii="Arial" w:hAnsi="Arial" w:cs="Arial"/>
          <w:b/>
          <w:sz w:val="22"/>
          <w:szCs w:val="22"/>
        </w:rPr>
      </w:pPr>
    </w:p>
    <w:p w14:paraId="7D6F5B2A" w14:textId="77777777" w:rsidR="0025203C" w:rsidRPr="00AA63AA" w:rsidRDefault="0025203C" w:rsidP="00E03F8A">
      <w:pPr>
        <w:spacing w:before="120" w:after="120" w:line="271" w:lineRule="auto"/>
        <w:rPr>
          <w:rFonts w:ascii="Arial" w:hAnsi="Arial" w:cs="Arial"/>
          <w:b/>
          <w:sz w:val="22"/>
          <w:szCs w:val="22"/>
        </w:rPr>
      </w:pPr>
    </w:p>
    <w:p w14:paraId="34096613" w14:textId="77777777" w:rsidR="0025203C" w:rsidRPr="00AA63AA" w:rsidRDefault="0025203C" w:rsidP="00E03F8A">
      <w:pPr>
        <w:spacing w:before="120" w:after="120" w:line="271" w:lineRule="auto"/>
        <w:rPr>
          <w:rFonts w:ascii="Arial" w:hAnsi="Arial" w:cs="Arial"/>
          <w:b/>
          <w:sz w:val="22"/>
          <w:szCs w:val="22"/>
        </w:rPr>
      </w:pPr>
    </w:p>
    <w:p w14:paraId="679DBEA4" w14:textId="77777777" w:rsidR="0025203C" w:rsidRPr="00AA63AA" w:rsidRDefault="0025203C" w:rsidP="00E03F8A">
      <w:pPr>
        <w:spacing w:before="120" w:after="120" w:line="271" w:lineRule="auto"/>
        <w:rPr>
          <w:rFonts w:ascii="Arial" w:hAnsi="Arial" w:cs="Arial"/>
          <w:b/>
          <w:sz w:val="22"/>
          <w:szCs w:val="22"/>
        </w:rPr>
      </w:pPr>
    </w:p>
    <w:p w14:paraId="29A78E51" w14:textId="77777777" w:rsidR="0025203C" w:rsidRPr="00AA63AA" w:rsidRDefault="0025203C" w:rsidP="00E03F8A">
      <w:pPr>
        <w:spacing w:before="120" w:after="120" w:line="271" w:lineRule="auto"/>
        <w:rPr>
          <w:rFonts w:ascii="Arial" w:hAnsi="Arial" w:cs="Arial"/>
          <w:b/>
          <w:sz w:val="22"/>
          <w:szCs w:val="22"/>
        </w:rPr>
      </w:pPr>
    </w:p>
    <w:p w14:paraId="1C0B931E" w14:textId="77777777" w:rsidR="0025203C" w:rsidRPr="00AA63AA" w:rsidRDefault="0025203C" w:rsidP="00E03F8A">
      <w:pPr>
        <w:spacing w:before="120" w:after="120" w:line="271" w:lineRule="auto"/>
        <w:rPr>
          <w:rFonts w:ascii="Arial" w:hAnsi="Arial" w:cs="Arial"/>
          <w:b/>
          <w:sz w:val="22"/>
          <w:szCs w:val="22"/>
        </w:rPr>
      </w:pPr>
    </w:p>
    <w:p w14:paraId="0317A9A3" w14:textId="77777777" w:rsidR="0025203C" w:rsidRPr="00AA63AA" w:rsidRDefault="0025203C" w:rsidP="00E03F8A">
      <w:pPr>
        <w:spacing w:before="120" w:after="120" w:line="271" w:lineRule="auto"/>
        <w:rPr>
          <w:rFonts w:ascii="Arial" w:hAnsi="Arial" w:cs="Arial"/>
          <w:b/>
          <w:sz w:val="22"/>
          <w:szCs w:val="22"/>
        </w:rPr>
      </w:pPr>
    </w:p>
    <w:p w14:paraId="3DD38D7C" w14:textId="77777777" w:rsidR="0025203C" w:rsidRPr="00AA63AA" w:rsidRDefault="0025203C" w:rsidP="00E03F8A">
      <w:pPr>
        <w:spacing w:before="120" w:after="120" w:line="271" w:lineRule="auto"/>
        <w:rPr>
          <w:rFonts w:ascii="Arial" w:hAnsi="Arial" w:cs="Arial"/>
          <w:b/>
          <w:sz w:val="22"/>
          <w:szCs w:val="22"/>
        </w:rPr>
      </w:pPr>
    </w:p>
    <w:p w14:paraId="77E79B86" w14:textId="77777777" w:rsidR="001960A9" w:rsidRPr="00AA63AA" w:rsidRDefault="001960A9" w:rsidP="00E03F8A">
      <w:pPr>
        <w:spacing w:before="120" w:after="120" w:line="271" w:lineRule="auto"/>
        <w:rPr>
          <w:rFonts w:ascii="Arial" w:hAnsi="Arial" w:cs="Arial"/>
          <w:b/>
          <w:sz w:val="22"/>
          <w:szCs w:val="22"/>
        </w:rPr>
      </w:pPr>
    </w:p>
    <w:p w14:paraId="0B464D7B" w14:textId="77777777" w:rsidR="001960A9" w:rsidRPr="00AA63AA" w:rsidRDefault="001960A9" w:rsidP="00E03F8A">
      <w:pPr>
        <w:spacing w:before="120" w:after="120" w:line="271" w:lineRule="auto"/>
        <w:rPr>
          <w:rFonts w:ascii="Arial" w:hAnsi="Arial" w:cs="Arial"/>
          <w:b/>
          <w:sz w:val="22"/>
          <w:szCs w:val="22"/>
        </w:rPr>
      </w:pPr>
    </w:p>
    <w:p w14:paraId="23172D72" w14:textId="77777777" w:rsidR="0025203C" w:rsidRPr="00AA63AA" w:rsidRDefault="0025203C" w:rsidP="00E03F8A">
      <w:pPr>
        <w:spacing w:before="120" w:after="120" w:line="271" w:lineRule="auto"/>
        <w:rPr>
          <w:rFonts w:ascii="Arial" w:hAnsi="Arial" w:cs="Arial"/>
          <w:b/>
          <w:sz w:val="22"/>
          <w:szCs w:val="22"/>
        </w:rPr>
      </w:pPr>
    </w:p>
    <w:p w14:paraId="4B372603" w14:textId="77777777" w:rsidR="004E75AD" w:rsidRPr="002A4F69" w:rsidRDefault="008562A4" w:rsidP="0025203C">
      <w:pPr>
        <w:pStyle w:val="Nagwek7"/>
        <w:keepNext/>
        <w:keepLines/>
        <w:spacing w:before="120" w:after="120" w:line="271" w:lineRule="auto"/>
        <w:rPr>
          <w:rFonts w:ascii="Open Sans" w:eastAsiaTheme="majorEastAsia" w:hAnsi="Open Sans" w:cs="Open Sans"/>
          <w:b/>
          <w:iCs/>
          <w:color w:val="002060"/>
          <w:sz w:val="20"/>
          <w:szCs w:val="20"/>
          <w:lang w:eastAsia="en-US"/>
        </w:rPr>
      </w:pPr>
      <w:r w:rsidRPr="002A4F69">
        <w:rPr>
          <w:rFonts w:ascii="Open Sans" w:eastAsiaTheme="majorEastAsia" w:hAnsi="Open Sans" w:cs="Open Sans"/>
          <w:b/>
          <w:iCs/>
          <w:color w:val="002060"/>
          <w:sz w:val="20"/>
          <w:szCs w:val="20"/>
          <w:lang w:eastAsia="en-US"/>
        </w:rPr>
        <w:t>WOJEWÓDZKI URZĄD PRACY W SZCZECINIE</w:t>
      </w:r>
    </w:p>
    <w:p w14:paraId="06603CE1" w14:textId="550CD841" w:rsidR="004E75AD" w:rsidRPr="002A4F69" w:rsidRDefault="008562A4" w:rsidP="0025203C">
      <w:pPr>
        <w:pStyle w:val="Nagwek7"/>
        <w:keepNext/>
        <w:keepLines/>
        <w:spacing w:before="120" w:after="120" w:line="271" w:lineRule="auto"/>
        <w:rPr>
          <w:rFonts w:ascii="Open Sans" w:eastAsiaTheme="majorEastAsia" w:hAnsi="Open Sans" w:cs="Open Sans"/>
          <w:iCs/>
          <w:color w:val="002060"/>
          <w:sz w:val="20"/>
          <w:szCs w:val="20"/>
          <w:lang w:eastAsia="en-US"/>
        </w:rPr>
      </w:pPr>
      <w:r w:rsidRPr="002A4F69">
        <w:rPr>
          <w:rFonts w:ascii="Open Sans" w:eastAsiaTheme="majorEastAsia" w:hAnsi="Open Sans" w:cs="Open Sans"/>
          <w:b/>
          <w:iCs/>
          <w:color w:val="002060"/>
          <w:sz w:val="20"/>
          <w:szCs w:val="20"/>
          <w:lang w:eastAsia="en-US"/>
        </w:rPr>
        <w:t xml:space="preserve">INSTYTUCJA POŚREDNICZĄCA </w:t>
      </w:r>
      <w:r w:rsidR="0084434E" w:rsidRPr="002A4F69">
        <w:rPr>
          <w:rFonts w:ascii="Open Sans" w:eastAsiaTheme="majorEastAsia" w:hAnsi="Open Sans" w:cs="Open Sans"/>
          <w:b/>
          <w:iCs/>
          <w:color w:val="002060"/>
          <w:sz w:val="20"/>
          <w:szCs w:val="20"/>
          <w:lang w:eastAsia="en-US"/>
        </w:rPr>
        <w:t xml:space="preserve">PROGRAMU FUNDUSZE EUROPEJSKIE DLA POMORZA ZACHODNIEGO 2021-2027 </w:t>
      </w:r>
    </w:p>
    <w:p w14:paraId="350C4035" w14:textId="68D113DF" w:rsidR="004E75AD" w:rsidRPr="002A4F69" w:rsidRDefault="007E6385" w:rsidP="0025203C">
      <w:pPr>
        <w:pStyle w:val="Nagwek7"/>
        <w:keepNext/>
        <w:keepLines/>
        <w:spacing w:before="120" w:after="120" w:line="271" w:lineRule="auto"/>
        <w:rPr>
          <w:rFonts w:ascii="Open Sans" w:eastAsiaTheme="majorEastAsia" w:hAnsi="Open Sans" w:cs="Open Sans"/>
          <w:b/>
          <w:iCs/>
          <w:color w:val="002060"/>
          <w:sz w:val="20"/>
          <w:szCs w:val="20"/>
          <w:lang w:eastAsia="en-US"/>
        </w:rPr>
      </w:pPr>
      <w:r w:rsidRPr="002A4F69">
        <w:rPr>
          <w:rFonts w:ascii="Open Sans" w:eastAsiaTheme="majorEastAsia" w:hAnsi="Open Sans" w:cs="Open Sans"/>
          <w:b/>
          <w:iCs/>
          <w:color w:val="002060"/>
          <w:sz w:val="20"/>
          <w:szCs w:val="20"/>
          <w:lang w:eastAsia="en-US"/>
        </w:rPr>
        <w:t xml:space="preserve">Regulamin </w:t>
      </w:r>
      <w:r w:rsidR="005067A1" w:rsidRPr="002A4F69">
        <w:rPr>
          <w:rFonts w:ascii="Open Sans" w:eastAsiaTheme="majorEastAsia" w:hAnsi="Open Sans" w:cs="Open Sans"/>
          <w:b/>
          <w:iCs/>
          <w:color w:val="002060"/>
          <w:sz w:val="20"/>
          <w:szCs w:val="20"/>
          <w:lang w:eastAsia="en-US"/>
        </w:rPr>
        <w:t>wyboru</w:t>
      </w:r>
      <w:r w:rsidR="003A3E53" w:rsidRPr="002A4F69">
        <w:rPr>
          <w:rFonts w:ascii="Open Sans" w:eastAsiaTheme="majorEastAsia" w:hAnsi="Open Sans" w:cs="Open Sans"/>
          <w:b/>
          <w:iCs/>
          <w:color w:val="002060"/>
          <w:sz w:val="20"/>
          <w:szCs w:val="20"/>
          <w:lang w:eastAsia="en-US"/>
        </w:rPr>
        <w:t xml:space="preserve"> projektów</w:t>
      </w:r>
      <w:r w:rsidRPr="002A4F69">
        <w:rPr>
          <w:rFonts w:ascii="Open Sans" w:eastAsiaTheme="majorEastAsia" w:hAnsi="Open Sans" w:cs="Open Sans"/>
          <w:b/>
          <w:iCs/>
          <w:color w:val="002060"/>
          <w:sz w:val="20"/>
          <w:szCs w:val="20"/>
          <w:vertAlign w:val="superscript"/>
          <w:lang w:eastAsia="en-US"/>
        </w:rPr>
        <w:footnoteReference w:id="2"/>
      </w:r>
      <w:r w:rsidR="00067BAD" w:rsidRPr="002A4F69">
        <w:rPr>
          <w:rFonts w:ascii="Open Sans" w:eastAsiaTheme="majorEastAsia" w:hAnsi="Open Sans" w:cs="Open Sans"/>
          <w:b/>
          <w:iCs/>
          <w:color w:val="002060"/>
          <w:sz w:val="20"/>
          <w:szCs w:val="20"/>
          <w:lang w:eastAsia="en-US"/>
        </w:rPr>
        <w:t xml:space="preserve"> w ramach</w:t>
      </w:r>
    </w:p>
    <w:p w14:paraId="3207FB22" w14:textId="37F43F2F" w:rsidR="004E75AD" w:rsidRPr="002A4F69" w:rsidRDefault="003A3E53" w:rsidP="0025203C">
      <w:pPr>
        <w:pStyle w:val="Nagwek7"/>
        <w:keepNext/>
        <w:keepLines/>
        <w:spacing w:before="120" w:after="120" w:line="271" w:lineRule="auto"/>
        <w:rPr>
          <w:rFonts w:ascii="Open Sans" w:eastAsiaTheme="majorEastAsia" w:hAnsi="Open Sans" w:cs="Open Sans"/>
          <w:iCs/>
          <w:color w:val="002060"/>
          <w:sz w:val="20"/>
          <w:szCs w:val="20"/>
          <w:lang w:eastAsia="en-US"/>
        </w:rPr>
      </w:pPr>
      <w:r w:rsidRPr="002A4F69">
        <w:rPr>
          <w:rFonts w:ascii="Open Sans" w:eastAsiaTheme="majorEastAsia" w:hAnsi="Open Sans" w:cs="Open Sans"/>
          <w:b/>
          <w:iCs/>
          <w:color w:val="002060"/>
          <w:sz w:val="20"/>
          <w:szCs w:val="20"/>
          <w:lang w:eastAsia="en-US"/>
        </w:rPr>
        <w:t>p</w:t>
      </w:r>
      <w:r w:rsidR="0084434E" w:rsidRPr="002A4F69">
        <w:rPr>
          <w:rFonts w:ascii="Open Sans" w:eastAsiaTheme="majorEastAsia" w:hAnsi="Open Sans" w:cs="Open Sans"/>
          <w:b/>
          <w:iCs/>
          <w:color w:val="002060"/>
          <w:sz w:val="20"/>
          <w:szCs w:val="20"/>
          <w:lang w:eastAsia="en-US"/>
        </w:rPr>
        <w:t>rogramu Fundusze Europejskie dla Pomorza Zachodniego 2021-2027</w:t>
      </w:r>
      <w:r w:rsidR="0094468E" w:rsidRPr="002A4F69">
        <w:rPr>
          <w:rFonts w:ascii="Open Sans" w:eastAsiaTheme="majorEastAsia" w:hAnsi="Open Sans" w:cs="Open Sans"/>
          <w:iCs/>
          <w:color w:val="002060"/>
          <w:sz w:val="20"/>
          <w:szCs w:val="20"/>
          <w:lang w:eastAsia="en-US"/>
        </w:rPr>
        <w:br/>
      </w:r>
      <w:r w:rsidR="00F81F0E" w:rsidRPr="002A4F69">
        <w:rPr>
          <w:rFonts w:ascii="Open Sans" w:eastAsiaTheme="majorEastAsia" w:hAnsi="Open Sans" w:cs="Open Sans"/>
          <w:b/>
          <w:iCs/>
          <w:color w:val="002060"/>
          <w:sz w:val="20"/>
          <w:szCs w:val="20"/>
          <w:lang w:eastAsia="en-US"/>
        </w:rPr>
        <w:t>Priorytet</w:t>
      </w:r>
      <w:r w:rsidR="0094468E" w:rsidRPr="002A4F69">
        <w:rPr>
          <w:rFonts w:ascii="Open Sans" w:eastAsiaTheme="majorEastAsia" w:hAnsi="Open Sans" w:cs="Open Sans"/>
          <w:b/>
          <w:iCs/>
          <w:color w:val="002060"/>
          <w:sz w:val="20"/>
          <w:szCs w:val="20"/>
          <w:lang w:eastAsia="en-US"/>
        </w:rPr>
        <w:t xml:space="preserve"> </w:t>
      </w:r>
      <w:r w:rsidR="00AD5565" w:rsidRPr="002A4F69">
        <w:rPr>
          <w:rFonts w:ascii="Open Sans" w:eastAsiaTheme="majorEastAsia" w:hAnsi="Open Sans" w:cs="Open Sans"/>
          <w:b/>
          <w:iCs/>
          <w:color w:val="002060"/>
          <w:sz w:val="20"/>
          <w:szCs w:val="20"/>
          <w:lang w:eastAsia="en-US"/>
        </w:rPr>
        <w:t>6:</w:t>
      </w:r>
      <w:r w:rsidR="00AD5565" w:rsidRPr="00AD5565">
        <w:rPr>
          <w:rFonts w:ascii="Open Sans" w:eastAsiaTheme="majorEastAsia" w:hAnsi="Open Sans" w:cs="Open Sans"/>
          <w:bCs/>
          <w:i/>
          <w:iCs/>
          <w:color w:val="002060"/>
          <w:sz w:val="20"/>
          <w:szCs w:val="20"/>
          <w:lang w:eastAsia="en-US"/>
        </w:rPr>
        <w:t>Fundusze Europejskie na rzecz aktywnego Pomorza Zachodniego</w:t>
      </w:r>
      <w:r w:rsidR="00AD5565" w:rsidRPr="00AD5565">
        <w:rPr>
          <w:rFonts w:ascii="Open Sans" w:eastAsiaTheme="majorEastAsia" w:hAnsi="Open Sans" w:cs="Open Sans"/>
          <w:b/>
          <w:bCs/>
          <w:i/>
          <w:iCs/>
          <w:color w:val="002060"/>
          <w:sz w:val="20"/>
          <w:szCs w:val="20"/>
          <w:lang w:eastAsia="en-US"/>
        </w:rPr>
        <w:t xml:space="preserve">  </w:t>
      </w:r>
    </w:p>
    <w:p w14:paraId="773A24EF" w14:textId="3028BA81" w:rsidR="00E457F1" w:rsidRPr="00AA63AA" w:rsidRDefault="00E457F1" w:rsidP="002A4F69">
      <w:pPr>
        <w:pStyle w:val="Nagwek7"/>
        <w:keepNext/>
        <w:keepLines/>
        <w:spacing w:before="120" w:after="120"/>
        <w:rPr>
          <w:rFonts w:ascii="Open Sans" w:eastAsiaTheme="majorEastAsia" w:hAnsi="Open Sans" w:cs="Open Sans"/>
          <w:iCs/>
          <w:color w:val="002060"/>
          <w:sz w:val="22"/>
          <w:szCs w:val="22"/>
          <w:lang w:eastAsia="en-US"/>
        </w:rPr>
      </w:pPr>
      <w:r w:rsidRPr="002A4F69">
        <w:rPr>
          <w:rFonts w:ascii="Open Sans" w:eastAsiaTheme="majorEastAsia" w:hAnsi="Open Sans" w:cs="Open Sans"/>
          <w:b/>
          <w:iCs/>
          <w:color w:val="002060"/>
          <w:sz w:val="20"/>
          <w:szCs w:val="20"/>
          <w:lang w:eastAsia="en-US"/>
        </w:rPr>
        <w:t>Cel szczegółowy</w:t>
      </w:r>
      <w:r w:rsidRPr="00AA63AA">
        <w:rPr>
          <w:rFonts w:ascii="Open Sans" w:eastAsiaTheme="majorEastAsia" w:hAnsi="Open Sans" w:cs="Open Sans"/>
          <w:iCs/>
          <w:color w:val="002060"/>
          <w:sz w:val="22"/>
          <w:szCs w:val="22"/>
          <w:lang w:eastAsia="en-US"/>
        </w:rPr>
        <w:t xml:space="preserve"> </w:t>
      </w:r>
      <w:r w:rsidR="00AD5565" w:rsidRPr="002A4F69">
        <w:rPr>
          <w:rFonts w:ascii="Open Sans" w:eastAsiaTheme="majorEastAsia" w:hAnsi="Open Sans" w:cs="Open Sans"/>
          <w:i/>
          <w:color w:val="002060"/>
          <w:sz w:val="20"/>
          <w:szCs w:val="20"/>
          <w:lang w:eastAsia="en-US"/>
        </w:rPr>
        <w:t>EFS+.CP4.K - Zwiększanie równego i szybkiego dostępu do dobrej jakości, trwałych i przystępnych cenowo usług, w tym usług, które wspierają dostęp do mieszkań oraz opieki skoncentrowanej na osobie, w tym opieki zdrowotnej; modernizacja systemów ochrony socjalnej, w tym wspieranie dostępu do ochrony socjalnej, ze szczególnym uwzględnieniem dzieci i grup w niekorzystnej sytuacji; poprawa dostępności, w tym dla osób z niepełnosprawnościami, skuteczności i odporności systemów ochrony zdrowia i usług opieki długoterminowej</w:t>
      </w:r>
      <w:r w:rsidR="00AD5565" w:rsidRPr="00AD5565">
        <w:rPr>
          <w:rFonts w:ascii="Open Sans" w:eastAsiaTheme="majorEastAsia" w:hAnsi="Open Sans" w:cs="Open Sans"/>
          <w:iCs/>
          <w:color w:val="002060"/>
          <w:sz w:val="22"/>
          <w:szCs w:val="22"/>
          <w:lang w:eastAsia="en-US"/>
        </w:rPr>
        <w:t xml:space="preserve"> </w:t>
      </w:r>
    </w:p>
    <w:p w14:paraId="0CA7E003" w14:textId="5FCB3B2C" w:rsidR="004E75AD" w:rsidRPr="002A4F69" w:rsidRDefault="00102BFE" w:rsidP="0025203C">
      <w:pPr>
        <w:pStyle w:val="Nagwek7"/>
        <w:keepNext/>
        <w:keepLines/>
        <w:spacing w:before="120" w:after="120" w:line="271" w:lineRule="auto"/>
        <w:rPr>
          <w:rFonts w:ascii="Open Sans" w:eastAsiaTheme="majorEastAsia" w:hAnsi="Open Sans" w:cs="Open Sans"/>
          <w:i/>
          <w:iCs/>
          <w:color w:val="002060"/>
          <w:sz w:val="20"/>
          <w:szCs w:val="20"/>
          <w:lang w:eastAsia="en-US"/>
        </w:rPr>
      </w:pPr>
      <w:r w:rsidRPr="002A4F69">
        <w:rPr>
          <w:rFonts w:ascii="Open Sans" w:eastAsiaTheme="majorEastAsia" w:hAnsi="Open Sans" w:cs="Open Sans"/>
          <w:b/>
          <w:iCs/>
          <w:color w:val="002060"/>
          <w:sz w:val="20"/>
          <w:szCs w:val="20"/>
          <w:lang w:eastAsia="en-US"/>
        </w:rPr>
        <w:t>Działanie</w:t>
      </w:r>
      <w:r w:rsidRPr="002A4F69">
        <w:rPr>
          <w:rFonts w:ascii="Open Sans" w:eastAsiaTheme="majorEastAsia" w:hAnsi="Open Sans" w:cs="Open Sans"/>
          <w:iCs/>
          <w:color w:val="002060"/>
          <w:sz w:val="20"/>
          <w:szCs w:val="20"/>
          <w:lang w:eastAsia="en-US"/>
        </w:rPr>
        <w:t xml:space="preserve"> </w:t>
      </w:r>
      <w:r w:rsidR="00AD5565" w:rsidRPr="002A4F69">
        <w:rPr>
          <w:rFonts w:ascii="Open Sans" w:eastAsiaTheme="majorEastAsia" w:hAnsi="Open Sans" w:cs="Open Sans"/>
          <w:i/>
          <w:iCs/>
          <w:color w:val="002060"/>
          <w:sz w:val="20"/>
          <w:szCs w:val="20"/>
          <w:lang w:eastAsia="en-US"/>
        </w:rPr>
        <w:t>Rozwój usług społecznych, w tym usług świadczonych w społeczności lokalnej (</w:t>
      </w:r>
      <w:r w:rsidR="00E462EC" w:rsidRPr="00CA6D30">
        <w:rPr>
          <w:rFonts w:ascii="Open Sans" w:eastAsiaTheme="majorEastAsia" w:hAnsi="Open Sans" w:cs="Open Sans"/>
          <w:i/>
          <w:iCs/>
          <w:color w:val="002060"/>
          <w:sz w:val="20"/>
          <w:szCs w:val="20"/>
          <w:lang w:eastAsia="en-US"/>
        </w:rPr>
        <w:t>I</w:t>
      </w:r>
      <w:r w:rsidR="00AD5565" w:rsidRPr="002A4F69">
        <w:rPr>
          <w:rFonts w:ascii="Open Sans" w:eastAsiaTheme="majorEastAsia" w:hAnsi="Open Sans" w:cs="Open Sans"/>
          <w:i/>
          <w:iCs/>
          <w:color w:val="002060"/>
          <w:sz w:val="20"/>
          <w:szCs w:val="20"/>
          <w:lang w:eastAsia="en-US"/>
        </w:rPr>
        <w:t>IT)</w:t>
      </w:r>
      <w:r w:rsidR="00AD5565" w:rsidRPr="002A4F69" w:rsidDel="00570550">
        <w:rPr>
          <w:rFonts w:ascii="Open Sans" w:eastAsiaTheme="majorEastAsia" w:hAnsi="Open Sans" w:cs="Open Sans"/>
          <w:i/>
          <w:iCs/>
          <w:color w:val="002060"/>
          <w:sz w:val="20"/>
          <w:szCs w:val="20"/>
          <w:lang w:eastAsia="en-US"/>
        </w:rPr>
        <w:t xml:space="preserve"> </w:t>
      </w:r>
      <w:r w:rsidR="00AD5565" w:rsidRPr="002A4F69">
        <w:rPr>
          <w:rFonts w:ascii="Open Sans" w:eastAsiaTheme="majorEastAsia" w:hAnsi="Open Sans" w:cs="Open Sans"/>
          <w:i/>
          <w:iCs/>
          <w:color w:val="002060"/>
          <w:sz w:val="20"/>
          <w:szCs w:val="20"/>
          <w:lang w:eastAsia="en-US"/>
        </w:rPr>
        <w:t>typ 1-5</w:t>
      </w:r>
    </w:p>
    <w:p w14:paraId="1F4977E2" w14:textId="19D813B0" w:rsidR="004E75AD" w:rsidRPr="002A4F69" w:rsidRDefault="00755139" w:rsidP="0025203C">
      <w:pPr>
        <w:pStyle w:val="Nagwek7"/>
        <w:keepNext/>
        <w:keepLines/>
        <w:spacing w:before="120" w:after="120" w:line="271" w:lineRule="auto"/>
        <w:rPr>
          <w:rFonts w:ascii="Open Sans" w:eastAsiaTheme="majorEastAsia" w:hAnsi="Open Sans" w:cs="Open Sans"/>
          <w:i/>
          <w:iCs/>
          <w:color w:val="002060"/>
          <w:sz w:val="20"/>
          <w:szCs w:val="20"/>
          <w:lang w:eastAsia="en-US"/>
        </w:rPr>
      </w:pPr>
      <w:r w:rsidRPr="002A4F69">
        <w:rPr>
          <w:rFonts w:ascii="Open Sans" w:eastAsiaTheme="majorEastAsia" w:hAnsi="Open Sans" w:cs="Open Sans"/>
          <w:b/>
          <w:iCs/>
          <w:color w:val="002060"/>
          <w:sz w:val="20"/>
          <w:szCs w:val="20"/>
          <w:lang w:eastAsia="en-US"/>
        </w:rPr>
        <w:t xml:space="preserve">Nabór </w:t>
      </w:r>
      <w:r w:rsidR="007E6385" w:rsidRPr="002A4F69">
        <w:rPr>
          <w:rFonts w:ascii="Open Sans" w:eastAsiaTheme="majorEastAsia" w:hAnsi="Open Sans" w:cs="Open Sans"/>
          <w:b/>
          <w:iCs/>
          <w:color w:val="002060"/>
          <w:sz w:val="20"/>
          <w:szCs w:val="20"/>
          <w:lang w:eastAsia="en-US"/>
        </w:rPr>
        <w:t>nr:</w:t>
      </w:r>
      <w:r w:rsidR="007E6385" w:rsidRPr="002A4F69">
        <w:rPr>
          <w:rFonts w:ascii="Open Sans" w:eastAsiaTheme="majorEastAsia" w:hAnsi="Open Sans" w:cs="Open Sans"/>
          <w:iCs/>
          <w:color w:val="002060"/>
          <w:sz w:val="20"/>
          <w:szCs w:val="20"/>
          <w:lang w:eastAsia="en-US"/>
        </w:rPr>
        <w:t xml:space="preserve"> </w:t>
      </w:r>
      <w:r w:rsidR="00AD5565" w:rsidRPr="002A4F69">
        <w:rPr>
          <w:rFonts w:ascii="Open Sans" w:eastAsiaTheme="majorEastAsia" w:hAnsi="Open Sans" w:cs="Open Sans"/>
          <w:i/>
          <w:iCs/>
          <w:color w:val="002060"/>
          <w:sz w:val="20"/>
          <w:szCs w:val="20"/>
          <w:lang w:eastAsia="en-US"/>
        </w:rPr>
        <w:t>FEPZ.06.</w:t>
      </w:r>
      <w:r w:rsidR="00E462EC" w:rsidRPr="00CA6D30">
        <w:rPr>
          <w:rFonts w:ascii="Open Sans" w:eastAsiaTheme="majorEastAsia" w:hAnsi="Open Sans" w:cs="Open Sans"/>
          <w:i/>
          <w:iCs/>
          <w:color w:val="002060"/>
          <w:sz w:val="20"/>
          <w:szCs w:val="20"/>
          <w:lang w:eastAsia="en-US"/>
        </w:rPr>
        <w:t>20</w:t>
      </w:r>
      <w:r w:rsidR="00AD5565" w:rsidRPr="002A4F69">
        <w:rPr>
          <w:rFonts w:ascii="Open Sans" w:eastAsiaTheme="majorEastAsia" w:hAnsi="Open Sans" w:cs="Open Sans"/>
          <w:i/>
          <w:iCs/>
          <w:color w:val="002060"/>
          <w:sz w:val="20"/>
          <w:szCs w:val="20"/>
          <w:lang w:eastAsia="en-US"/>
        </w:rPr>
        <w:t>-IP.01-001/2</w:t>
      </w:r>
      <w:r w:rsidR="00AD5565" w:rsidRPr="00CA6D30">
        <w:rPr>
          <w:rFonts w:ascii="Open Sans" w:eastAsiaTheme="majorEastAsia" w:hAnsi="Open Sans" w:cs="Open Sans"/>
          <w:i/>
          <w:iCs/>
          <w:color w:val="002060"/>
          <w:sz w:val="20"/>
          <w:szCs w:val="20"/>
          <w:lang w:eastAsia="en-US"/>
        </w:rPr>
        <w:t>6</w:t>
      </w:r>
    </w:p>
    <w:p w14:paraId="3312689A" w14:textId="6DC340C6" w:rsidR="00AD5565" w:rsidRPr="00CA6D30" w:rsidRDefault="0076287E" w:rsidP="00AD5565">
      <w:pPr>
        <w:autoSpaceDE w:val="0"/>
        <w:autoSpaceDN w:val="0"/>
        <w:adjustRightInd w:val="0"/>
        <w:rPr>
          <w:rFonts w:ascii="Open Sans" w:eastAsiaTheme="majorEastAsia" w:hAnsi="Open Sans" w:cs="Open Sans"/>
          <w:b/>
          <w:iCs/>
          <w:color w:val="002060"/>
          <w:sz w:val="20"/>
          <w:szCs w:val="20"/>
          <w:lang w:eastAsia="en-US"/>
        </w:rPr>
      </w:pPr>
      <w:r w:rsidRPr="002A4F69">
        <w:rPr>
          <w:rFonts w:ascii="Open Sans" w:eastAsiaTheme="majorEastAsia" w:hAnsi="Open Sans" w:cs="Open Sans"/>
          <w:iCs/>
          <w:color w:val="002060"/>
          <w:sz w:val="20"/>
          <w:szCs w:val="20"/>
          <w:lang w:eastAsia="en-US"/>
        </w:rPr>
        <w:t>Zatwierdz</w:t>
      </w:r>
      <w:r w:rsidR="005B1A35" w:rsidRPr="002A4F69">
        <w:rPr>
          <w:rFonts w:ascii="Open Sans" w:eastAsiaTheme="majorEastAsia" w:hAnsi="Open Sans" w:cs="Open Sans"/>
          <w:iCs/>
          <w:color w:val="002060"/>
          <w:sz w:val="20"/>
          <w:szCs w:val="20"/>
          <w:lang w:eastAsia="en-US"/>
        </w:rPr>
        <w:t>ił</w:t>
      </w:r>
      <w:r w:rsidR="00AD5565" w:rsidRPr="002A4F69">
        <w:rPr>
          <w:rFonts w:ascii="Open Sans" w:eastAsiaTheme="majorEastAsia" w:hAnsi="Open Sans" w:cs="Open Sans"/>
          <w:iCs/>
          <w:color w:val="002060"/>
          <w:sz w:val="20"/>
          <w:szCs w:val="20"/>
          <w:lang w:eastAsia="en-US"/>
        </w:rPr>
        <w:t>a</w:t>
      </w:r>
      <w:r w:rsidRPr="002A4F69">
        <w:rPr>
          <w:rFonts w:ascii="Open Sans" w:eastAsiaTheme="majorEastAsia" w:hAnsi="Open Sans" w:cs="Open Sans"/>
          <w:iCs/>
          <w:color w:val="002060"/>
          <w:sz w:val="20"/>
          <w:szCs w:val="20"/>
          <w:lang w:eastAsia="en-US"/>
        </w:rPr>
        <w:t>:</w:t>
      </w:r>
      <w:r w:rsidR="00810283" w:rsidRPr="002A4F69">
        <w:rPr>
          <w:rFonts w:ascii="Open Sans" w:eastAsiaTheme="majorEastAsia" w:hAnsi="Open Sans" w:cs="Open Sans"/>
          <w:iCs/>
          <w:color w:val="002060"/>
          <w:sz w:val="20"/>
          <w:szCs w:val="20"/>
          <w:lang w:eastAsia="en-US"/>
        </w:rPr>
        <w:t xml:space="preserve">    </w:t>
      </w:r>
      <w:r w:rsidR="00AD5565" w:rsidRPr="00CA6D30">
        <w:rPr>
          <w:rFonts w:ascii="Open Sans" w:eastAsiaTheme="majorEastAsia" w:hAnsi="Open Sans" w:cs="Open Sans"/>
          <w:b/>
          <w:iCs/>
          <w:color w:val="002060"/>
          <w:sz w:val="20"/>
          <w:szCs w:val="20"/>
          <w:lang w:eastAsia="en-US"/>
        </w:rPr>
        <w:t>Agnieszka Idziniak</w:t>
      </w:r>
    </w:p>
    <w:p w14:paraId="6443988F" w14:textId="77777777" w:rsidR="00AD5565" w:rsidRPr="00CA6D30" w:rsidRDefault="00AD5565" w:rsidP="00AD5565">
      <w:pPr>
        <w:autoSpaceDE w:val="0"/>
        <w:autoSpaceDN w:val="0"/>
        <w:adjustRightInd w:val="0"/>
        <w:rPr>
          <w:rFonts w:ascii="Open Sans" w:eastAsiaTheme="majorEastAsia" w:hAnsi="Open Sans" w:cs="Open Sans"/>
          <w:b/>
          <w:iCs/>
          <w:color w:val="002060"/>
          <w:sz w:val="20"/>
          <w:szCs w:val="20"/>
          <w:lang w:eastAsia="en-US"/>
        </w:rPr>
      </w:pPr>
      <w:r w:rsidRPr="00CA6D30">
        <w:rPr>
          <w:rFonts w:ascii="Open Sans" w:eastAsiaTheme="majorEastAsia" w:hAnsi="Open Sans" w:cs="Open Sans"/>
          <w:b/>
          <w:iCs/>
          <w:color w:val="002060"/>
          <w:sz w:val="20"/>
          <w:szCs w:val="20"/>
          <w:lang w:eastAsia="en-US"/>
        </w:rPr>
        <w:t xml:space="preserve">                          Zastępca Dyrektora</w:t>
      </w:r>
    </w:p>
    <w:p w14:paraId="1040A422" w14:textId="021771D4" w:rsidR="00AD5565" w:rsidRPr="00CA6D30" w:rsidRDefault="00AD5565" w:rsidP="00AD5565">
      <w:pPr>
        <w:autoSpaceDE w:val="0"/>
        <w:autoSpaceDN w:val="0"/>
        <w:adjustRightInd w:val="0"/>
        <w:rPr>
          <w:rFonts w:ascii="Open Sans" w:eastAsiaTheme="majorEastAsia" w:hAnsi="Open Sans" w:cs="Open Sans"/>
          <w:b/>
          <w:iCs/>
          <w:color w:val="002060"/>
          <w:sz w:val="20"/>
          <w:szCs w:val="20"/>
          <w:lang w:eastAsia="en-US"/>
        </w:rPr>
      </w:pPr>
      <w:r w:rsidRPr="00CA6D30">
        <w:rPr>
          <w:rFonts w:ascii="Open Sans" w:eastAsiaTheme="majorEastAsia" w:hAnsi="Open Sans" w:cs="Open Sans"/>
          <w:b/>
          <w:iCs/>
          <w:color w:val="002060"/>
          <w:sz w:val="20"/>
          <w:szCs w:val="20"/>
          <w:lang w:eastAsia="en-US"/>
        </w:rPr>
        <w:t xml:space="preserve">                     Wojewódzki</w:t>
      </w:r>
      <w:r w:rsidR="00932207" w:rsidRPr="002A4F69">
        <w:rPr>
          <w:rFonts w:ascii="Open Sans" w:eastAsiaTheme="majorEastAsia" w:hAnsi="Open Sans" w:cs="Open Sans"/>
          <w:b/>
          <w:iCs/>
          <w:color w:val="002060"/>
          <w:sz w:val="20"/>
          <w:szCs w:val="20"/>
          <w:lang w:eastAsia="en-US"/>
        </w:rPr>
        <w:t>ego</w:t>
      </w:r>
      <w:r w:rsidRPr="00CA6D30">
        <w:rPr>
          <w:rFonts w:ascii="Open Sans" w:eastAsiaTheme="majorEastAsia" w:hAnsi="Open Sans" w:cs="Open Sans"/>
          <w:b/>
          <w:iCs/>
          <w:color w:val="002060"/>
          <w:sz w:val="20"/>
          <w:szCs w:val="20"/>
          <w:lang w:eastAsia="en-US"/>
        </w:rPr>
        <w:t xml:space="preserve"> Urz</w:t>
      </w:r>
      <w:r w:rsidR="00932207" w:rsidRPr="002A4F69">
        <w:rPr>
          <w:rFonts w:ascii="Open Sans" w:eastAsiaTheme="majorEastAsia" w:hAnsi="Open Sans" w:cs="Open Sans"/>
          <w:b/>
          <w:iCs/>
          <w:color w:val="002060"/>
          <w:sz w:val="20"/>
          <w:szCs w:val="20"/>
          <w:lang w:eastAsia="en-US"/>
        </w:rPr>
        <w:t>ę</w:t>
      </w:r>
      <w:r w:rsidRPr="00CA6D30">
        <w:rPr>
          <w:rFonts w:ascii="Open Sans" w:eastAsiaTheme="majorEastAsia" w:hAnsi="Open Sans" w:cs="Open Sans"/>
          <w:b/>
          <w:iCs/>
          <w:color w:val="002060"/>
          <w:sz w:val="20"/>
          <w:szCs w:val="20"/>
          <w:lang w:eastAsia="en-US"/>
        </w:rPr>
        <w:t>d</w:t>
      </w:r>
      <w:r w:rsidR="00932207" w:rsidRPr="002A4F69">
        <w:rPr>
          <w:rFonts w:ascii="Open Sans" w:eastAsiaTheme="majorEastAsia" w:hAnsi="Open Sans" w:cs="Open Sans"/>
          <w:b/>
          <w:iCs/>
          <w:color w:val="002060"/>
          <w:sz w:val="20"/>
          <w:szCs w:val="20"/>
          <w:lang w:eastAsia="en-US"/>
        </w:rPr>
        <w:t>u</w:t>
      </w:r>
      <w:r w:rsidRPr="00CA6D30">
        <w:rPr>
          <w:rFonts w:ascii="Open Sans" w:eastAsiaTheme="majorEastAsia" w:hAnsi="Open Sans" w:cs="Open Sans"/>
          <w:b/>
          <w:iCs/>
          <w:color w:val="002060"/>
          <w:sz w:val="20"/>
          <w:szCs w:val="20"/>
          <w:lang w:eastAsia="en-US"/>
        </w:rPr>
        <w:t xml:space="preserve"> Pracy</w:t>
      </w:r>
    </w:p>
    <w:p w14:paraId="1AE55B56" w14:textId="77777777" w:rsidR="00AD5565" w:rsidRPr="00CA6D30" w:rsidRDefault="00AD5565" w:rsidP="00AD5565">
      <w:pPr>
        <w:autoSpaceDE w:val="0"/>
        <w:autoSpaceDN w:val="0"/>
        <w:adjustRightInd w:val="0"/>
        <w:rPr>
          <w:rFonts w:ascii="Open Sans" w:eastAsiaTheme="majorEastAsia" w:hAnsi="Open Sans" w:cs="Open Sans"/>
          <w:b/>
          <w:iCs/>
          <w:color w:val="002060"/>
          <w:sz w:val="20"/>
          <w:szCs w:val="20"/>
          <w:lang w:eastAsia="en-US"/>
        </w:rPr>
      </w:pPr>
      <w:r w:rsidRPr="00CA6D30">
        <w:rPr>
          <w:rFonts w:ascii="Open Sans" w:eastAsiaTheme="majorEastAsia" w:hAnsi="Open Sans" w:cs="Open Sans"/>
          <w:b/>
          <w:iCs/>
          <w:color w:val="002060"/>
          <w:sz w:val="20"/>
          <w:szCs w:val="20"/>
          <w:lang w:eastAsia="en-US"/>
        </w:rPr>
        <w:t xml:space="preserve">                                w Szczecinie</w:t>
      </w:r>
    </w:p>
    <w:p w14:paraId="6BEDA172" w14:textId="77777777" w:rsidR="00AD5565" w:rsidRPr="00CA6D30" w:rsidRDefault="00AD5565" w:rsidP="00AD5565">
      <w:pPr>
        <w:autoSpaceDE w:val="0"/>
        <w:autoSpaceDN w:val="0"/>
        <w:adjustRightInd w:val="0"/>
        <w:rPr>
          <w:rFonts w:ascii="Open Sans" w:eastAsiaTheme="majorEastAsia" w:hAnsi="Open Sans" w:cs="Open Sans"/>
          <w:b/>
          <w:iCs/>
          <w:color w:val="002060"/>
          <w:sz w:val="20"/>
          <w:szCs w:val="20"/>
          <w:lang w:eastAsia="en-US"/>
        </w:rPr>
      </w:pPr>
      <w:r w:rsidRPr="00CA6D30">
        <w:rPr>
          <w:rFonts w:ascii="Open Sans" w:eastAsiaTheme="majorEastAsia" w:hAnsi="Open Sans" w:cs="Open Sans"/>
          <w:b/>
          <w:iCs/>
          <w:color w:val="002060"/>
          <w:sz w:val="20"/>
          <w:szCs w:val="20"/>
          <w:lang w:eastAsia="en-US"/>
        </w:rPr>
        <w:t xml:space="preserve">                  /podpisano elektronicznie/</w:t>
      </w:r>
    </w:p>
    <w:p w14:paraId="1944C98F" w14:textId="16577CE4" w:rsidR="00B451F7" w:rsidRPr="002A4F69" w:rsidRDefault="00B451F7" w:rsidP="00B451F7">
      <w:pPr>
        <w:autoSpaceDE w:val="0"/>
        <w:autoSpaceDN w:val="0"/>
        <w:adjustRightInd w:val="0"/>
        <w:rPr>
          <w:rFonts w:ascii="Open Sans" w:eastAsiaTheme="majorEastAsia" w:hAnsi="Open Sans" w:cs="Open Sans"/>
          <w:iCs/>
          <w:color w:val="002060"/>
          <w:sz w:val="20"/>
          <w:szCs w:val="20"/>
          <w:lang w:eastAsia="en-US"/>
        </w:rPr>
      </w:pPr>
    </w:p>
    <w:p w14:paraId="30C8DE22" w14:textId="0C811C30" w:rsidR="004E75AD" w:rsidRPr="002A4F69" w:rsidRDefault="00AF43AA" w:rsidP="0025203C">
      <w:pPr>
        <w:pStyle w:val="Nagwek7"/>
        <w:keepNext/>
        <w:keepLines/>
        <w:spacing w:before="120" w:after="120" w:line="271" w:lineRule="auto"/>
        <w:rPr>
          <w:rFonts w:ascii="Open Sans" w:eastAsiaTheme="majorEastAsia" w:hAnsi="Open Sans" w:cs="Open Sans"/>
          <w:iCs/>
          <w:color w:val="002060"/>
          <w:sz w:val="20"/>
          <w:szCs w:val="20"/>
          <w:lang w:eastAsia="en-US"/>
        </w:rPr>
      </w:pPr>
      <w:r w:rsidRPr="002A4F69">
        <w:rPr>
          <w:rFonts w:ascii="Open Sans" w:eastAsiaTheme="majorEastAsia" w:hAnsi="Open Sans" w:cs="Open Sans"/>
          <w:iCs/>
          <w:color w:val="002060"/>
          <w:sz w:val="20"/>
          <w:szCs w:val="20"/>
          <w:lang w:eastAsia="en-US"/>
        </w:rPr>
        <w:t xml:space="preserve">Wersja </w:t>
      </w:r>
      <w:r w:rsidR="00120E9B" w:rsidRPr="002A4F69">
        <w:rPr>
          <w:rFonts w:ascii="Open Sans" w:eastAsiaTheme="majorEastAsia" w:hAnsi="Open Sans" w:cs="Open Sans"/>
          <w:iCs/>
          <w:color w:val="002060"/>
          <w:sz w:val="20"/>
          <w:szCs w:val="20"/>
          <w:lang w:eastAsia="en-US"/>
        </w:rPr>
        <w:t>1.</w:t>
      </w:r>
      <w:r w:rsidR="005908B1">
        <w:rPr>
          <w:rFonts w:ascii="Open Sans" w:eastAsiaTheme="majorEastAsia" w:hAnsi="Open Sans" w:cs="Open Sans"/>
          <w:iCs/>
          <w:color w:val="002060"/>
          <w:sz w:val="20"/>
          <w:szCs w:val="20"/>
          <w:lang w:eastAsia="en-US"/>
        </w:rPr>
        <w:t>1</w:t>
      </w:r>
      <w:r w:rsidR="00722ADA">
        <w:rPr>
          <w:rFonts w:ascii="Open Sans" w:eastAsiaTheme="majorEastAsia" w:hAnsi="Open Sans" w:cs="Open Sans"/>
          <w:iCs/>
          <w:color w:val="002060"/>
          <w:sz w:val="20"/>
          <w:szCs w:val="20"/>
          <w:lang w:eastAsia="en-US"/>
        </w:rPr>
        <w:t xml:space="preserve"> </w:t>
      </w:r>
    </w:p>
    <w:p w14:paraId="24FE9160" w14:textId="6DD3A117" w:rsidR="004E75AD" w:rsidRPr="002A4F69" w:rsidRDefault="007E6385" w:rsidP="0025203C">
      <w:pPr>
        <w:pStyle w:val="Nagwek7"/>
        <w:keepNext/>
        <w:keepLines/>
        <w:spacing w:before="120" w:after="120" w:line="271" w:lineRule="auto"/>
        <w:rPr>
          <w:rFonts w:ascii="Open Sans" w:eastAsiaTheme="majorEastAsia" w:hAnsi="Open Sans" w:cs="Open Sans"/>
          <w:iCs/>
          <w:color w:val="002060"/>
          <w:sz w:val="20"/>
          <w:szCs w:val="20"/>
          <w:lang w:eastAsia="en-US"/>
        </w:rPr>
      </w:pPr>
      <w:r w:rsidRPr="002A4F69">
        <w:rPr>
          <w:rFonts w:ascii="Open Sans" w:eastAsiaTheme="majorEastAsia" w:hAnsi="Open Sans" w:cs="Open Sans"/>
          <w:iCs/>
          <w:color w:val="002060"/>
          <w:sz w:val="20"/>
          <w:szCs w:val="20"/>
          <w:lang w:eastAsia="en-US"/>
        </w:rPr>
        <w:t xml:space="preserve">Szczecin, </w:t>
      </w:r>
      <w:r w:rsidRPr="005B6779">
        <w:rPr>
          <w:rFonts w:ascii="Open Sans" w:eastAsiaTheme="majorEastAsia" w:hAnsi="Open Sans" w:cs="Open Sans"/>
          <w:iCs/>
          <w:color w:val="002060"/>
          <w:sz w:val="20"/>
          <w:szCs w:val="20"/>
          <w:lang w:eastAsia="en-US"/>
        </w:rPr>
        <w:t>dnia</w:t>
      </w:r>
      <w:r w:rsidR="00067BAD" w:rsidRPr="005B6779">
        <w:rPr>
          <w:rFonts w:ascii="Open Sans" w:eastAsiaTheme="majorEastAsia" w:hAnsi="Open Sans" w:cs="Open Sans"/>
          <w:iCs/>
          <w:color w:val="002060"/>
          <w:sz w:val="20"/>
          <w:szCs w:val="20"/>
          <w:lang w:eastAsia="en-US"/>
        </w:rPr>
        <w:t xml:space="preserve"> </w:t>
      </w:r>
      <w:r w:rsidR="005908B1">
        <w:rPr>
          <w:rFonts w:ascii="Open Sans" w:eastAsiaTheme="majorEastAsia" w:hAnsi="Open Sans" w:cs="Open Sans"/>
          <w:iCs/>
          <w:color w:val="002060"/>
          <w:sz w:val="20"/>
          <w:szCs w:val="20"/>
          <w:lang w:eastAsia="en-US"/>
        </w:rPr>
        <w:t>1</w:t>
      </w:r>
      <w:r w:rsidR="007B51EC">
        <w:rPr>
          <w:rFonts w:ascii="Open Sans" w:eastAsiaTheme="majorEastAsia" w:hAnsi="Open Sans" w:cs="Open Sans"/>
          <w:iCs/>
          <w:color w:val="002060"/>
          <w:sz w:val="20"/>
          <w:szCs w:val="20"/>
          <w:lang w:eastAsia="en-US"/>
        </w:rPr>
        <w:t>7</w:t>
      </w:r>
      <w:r w:rsidR="00722ADA" w:rsidRPr="005B6779">
        <w:rPr>
          <w:rFonts w:ascii="Open Sans" w:eastAsiaTheme="majorEastAsia" w:hAnsi="Open Sans" w:cs="Open Sans"/>
          <w:iCs/>
          <w:color w:val="002060"/>
          <w:sz w:val="20"/>
          <w:szCs w:val="20"/>
          <w:lang w:eastAsia="en-US"/>
        </w:rPr>
        <w:t>.</w:t>
      </w:r>
      <w:r w:rsidR="005B6779" w:rsidRPr="005B6779">
        <w:rPr>
          <w:rFonts w:ascii="Open Sans" w:eastAsiaTheme="majorEastAsia" w:hAnsi="Open Sans" w:cs="Open Sans"/>
          <w:iCs/>
          <w:color w:val="002060"/>
          <w:sz w:val="20"/>
          <w:szCs w:val="20"/>
          <w:lang w:eastAsia="en-US"/>
        </w:rPr>
        <w:t>0</w:t>
      </w:r>
      <w:r w:rsidR="005908B1">
        <w:rPr>
          <w:rFonts w:ascii="Open Sans" w:eastAsiaTheme="majorEastAsia" w:hAnsi="Open Sans" w:cs="Open Sans"/>
          <w:iCs/>
          <w:color w:val="002060"/>
          <w:sz w:val="20"/>
          <w:szCs w:val="20"/>
          <w:lang w:eastAsia="en-US"/>
        </w:rPr>
        <w:t>2</w:t>
      </w:r>
      <w:r w:rsidR="00722ADA" w:rsidRPr="005B6779">
        <w:rPr>
          <w:rFonts w:ascii="Open Sans" w:eastAsiaTheme="majorEastAsia" w:hAnsi="Open Sans" w:cs="Open Sans"/>
          <w:iCs/>
          <w:color w:val="002060"/>
          <w:sz w:val="20"/>
          <w:szCs w:val="20"/>
          <w:lang w:eastAsia="en-US"/>
        </w:rPr>
        <w:t>.202</w:t>
      </w:r>
      <w:r w:rsidR="005B6779" w:rsidRPr="005B6779">
        <w:rPr>
          <w:rFonts w:ascii="Open Sans" w:eastAsiaTheme="majorEastAsia" w:hAnsi="Open Sans" w:cs="Open Sans"/>
          <w:iCs/>
          <w:color w:val="002060"/>
          <w:sz w:val="20"/>
          <w:szCs w:val="20"/>
          <w:lang w:eastAsia="en-US"/>
        </w:rPr>
        <w:t>6</w:t>
      </w:r>
      <w:r w:rsidR="00AD5565" w:rsidRPr="005B6779">
        <w:rPr>
          <w:rFonts w:ascii="Open Sans" w:eastAsiaTheme="majorEastAsia" w:hAnsi="Open Sans" w:cs="Open Sans"/>
          <w:iCs/>
          <w:color w:val="002060"/>
          <w:sz w:val="20"/>
          <w:szCs w:val="20"/>
          <w:lang w:eastAsia="en-US"/>
        </w:rPr>
        <w:t xml:space="preserve"> r</w:t>
      </w:r>
      <w:r w:rsidR="00AD5565" w:rsidRPr="00CA6D30">
        <w:rPr>
          <w:rFonts w:ascii="Open Sans" w:eastAsiaTheme="majorEastAsia" w:hAnsi="Open Sans" w:cs="Open Sans"/>
          <w:iCs/>
          <w:color w:val="002060"/>
          <w:sz w:val="20"/>
          <w:szCs w:val="20"/>
          <w:lang w:eastAsia="en-US"/>
        </w:rPr>
        <w:t>.</w:t>
      </w:r>
    </w:p>
    <w:p w14:paraId="551BCD3E" w14:textId="77777777" w:rsidR="0013276F" w:rsidRPr="00AA63AA" w:rsidRDefault="0013276F" w:rsidP="00E03F8A">
      <w:pPr>
        <w:spacing w:before="120" w:after="120" w:line="271" w:lineRule="auto"/>
        <w:rPr>
          <w:rFonts w:ascii="Arial" w:hAnsi="Arial" w:cs="Arial"/>
          <w:sz w:val="22"/>
          <w:szCs w:val="22"/>
        </w:rPr>
      </w:pPr>
      <w:r w:rsidRPr="00AA63AA">
        <w:rPr>
          <w:rFonts w:ascii="Arial" w:hAnsi="Arial" w:cs="Arial"/>
          <w:sz w:val="22"/>
          <w:szCs w:val="22"/>
        </w:rPr>
        <w:br w:type="page"/>
      </w:r>
    </w:p>
    <w:sdt>
      <w:sdtPr>
        <w:rPr>
          <w:rFonts w:ascii="Times New Roman" w:hAnsi="Times New Roman"/>
          <w:b w:val="0"/>
          <w:bCs w:val="0"/>
          <w:kern w:val="0"/>
          <w:sz w:val="18"/>
          <w:szCs w:val="18"/>
        </w:rPr>
        <w:id w:val="-1875387097"/>
        <w:docPartObj>
          <w:docPartGallery w:val="Table of Contents"/>
          <w:docPartUnique/>
        </w:docPartObj>
      </w:sdtPr>
      <w:sdtEndPr/>
      <w:sdtContent>
        <w:p w14:paraId="269D944C" w14:textId="77777777" w:rsidR="00AA63AA" w:rsidRPr="00FD77C0" w:rsidRDefault="00AA63AA">
          <w:pPr>
            <w:pStyle w:val="Nagwekspisutreci"/>
            <w:rPr>
              <w:rFonts w:ascii="Arial" w:hAnsi="Arial" w:cs="Arial"/>
              <w:sz w:val="18"/>
              <w:szCs w:val="18"/>
            </w:rPr>
          </w:pPr>
          <w:r w:rsidRPr="00FD77C0">
            <w:rPr>
              <w:rFonts w:ascii="Arial" w:hAnsi="Arial" w:cs="Arial"/>
              <w:sz w:val="18"/>
              <w:szCs w:val="18"/>
            </w:rPr>
            <w:t>Spis treści</w:t>
          </w:r>
        </w:p>
        <w:p w14:paraId="0EACDA47" w14:textId="54E1AA08" w:rsidR="008B5103" w:rsidRDefault="00AA63AA">
          <w:pPr>
            <w:pStyle w:val="Spistreci1"/>
            <w:tabs>
              <w:tab w:val="left" w:pos="660"/>
              <w:tab w:val="right" w:leader="dot" w:pos="9202"/>
            </w:tabs>
            <w:rPr>
              <w:rFonts w:asciiTheme="minorHAnsi" w:eastAsiaTheme="minorEastAsia" w:hAnsiTheme="minorHAnsi" w:cstheme="minorBidi"/>
              <w:b w:val="0"/>
              <w:bCs w:val="0"/>
              <w:caps w:val="0"/>
              <w:noProof/>
              <w:kern w:val="2"/>
              <w:sz w:val="24"/>
              <w14:ligatures w14:val="standardContextual"/>
            </w:rPr>
          </w:pPr>
          <w:r w:rsidRPr="00FD77C0">
            <w:rPr>
              <w:rFonts w:ascii="Arial" w:hAnsi="Arial" w:cs="Arial"/>
              <w:sz w:val="18"/>
              <w:szCs w:val="18"/>
            </w:rPr>
            <w:fldChar w:fldCharType="begin"/>
          </w:r>
          <w:r w:rsidRPr="00FD77C0">
            <w:rPr>
              <w:rFonts w:ascii="Arial" w:hAnsi="Arial" w:cs="Arial"/>
              <w:sz w:val="18"/>
              <w:szCs w:val="18"/>
            </w:rPr>
            <w:instrText xml:space="preserve"> TOC \o "1-3" \h \z \u </w:instrText>
          </w:r>
          <w:r w:rsidRPr="00FD77C0">
            <w:rPr>
              <w:rFonts w:ascii="Arial" w:hAnsi="Arial" w:cs="Arial"/>
              <w:sz w:val="18"/>
              <w:szCs w:val="18"/>
            </w:rPr>
            <w:fldChar w:fldCharType="separate"/>
          </w:r>
          <w:hyperlink w:anchor="_Toc218232529" w:history="1">
            <w:r w:rsidR="008B5103" w:rsidRPr="00B9525E">
              <w:rPr>
                <w:rStyle w:val="Hipercze"/>
                <w:rFonts w:ascii="Arial" w:hAnsi="Arial" w:cs="Arial"/>
                <w:noProof/>
              </w:rPr>
              <w:t>I.</w:t>
            </w:r>
            <w:r w:rsidR="008B5103">
              <w:rPr>
                <w:rFonts w:asciiTheme="minorHAnsi" w:eastAsiaTheme="minorEastAsia" w:hAnsiTheme="minorHAnsi" w:cstheme="minorBidi"/>
                <w:b w:val="0"/>
                <w:bCs w:val="0"/>
                <w:caps w:val="0"/>
                <w:noProof/>
                <w:kern w:val="2"/>
                <w:sz w:val="24"/>
                <w14:ligatures w14:val="standardContextual"/>
              </w:rPr>
              <w:tab/>
            </w:r>
            <w:r w:rsidR="008B5103" w:rsidRPr="00B9525E">
              <w:rPr>
                <w:rStyle w:val="Hipercze"/>
                <w:rFonts w:ascii="Arial" w:hAnsi="Arial" w:cs="Arial"/>
                <w:noProof/>
              </w:rPr>
              <w:t>INFORMACJE OGÓLNE</w:t>
            </w:r>
            <w:r w:rsidR="008B5103">
              <w:rPr>
                <w:noProof/>
                <w:webHidden/>
              </w:rPr>
              <w:tab/>
            </w:r>
            <w:r w:rsidR="008B5103">
              <w:rPr>
                <w:noProof/>
                <w:webHidden/>
              </w:rPr>
              <w:fldChar w:fldCharType="begin"/>
            </w:r>
            <w:r w:rsidR="008B5103">
              <w:rPr>
                <w:noProof/>
                <w:webHidden/>
              </w:rPr>
              <w:instrText xml:space="preserve"> PAGEREF _Toc218232529 \h </w:instrText>
            </w:r>
            <w:r w:rsidR="008B5103">
              <w:rPr>
                <w:noProof/>
                <w:webHidden/>
              </w:rPr>
            </w:r>
            <w:r w:rsidR="008B5103">
              <w:rPr>
                <w:noProof/>
                <w:webHidden/>
              </w:rPr>
              <w:fldChar w:fldCharType="separate"/>
            </w:r>
            <w:r w:rsidR="007062CF">
              <w:rPr>
                <w:noProof/>
                <w:webHidden/>
              </w:rPr>
              <w:t>10</w:t>
            </w:r>
            <w:r w:rsidR="008B5103">
              <w:rPr>
                <w:noProof/>
                <w:webHidden/>
              </w:rPr>
              <w:fldChar w:fldCharType="end"/>
            </w:r>
          </w:hyperlink>
        </w:p>
        <w:p w14:paraId="183E9629" w14:textId="4D879503" w:rsidR="008B5103" w:rsidRDefault="008B5103">
          <w:pPr>
            <w:pStyle w:val="Spistreci2"/>
            <w:rPr>
              <w:rFonts w:asciiTheme="minorHAnsi" w:eastAsiaTheme="minorEastAsia" w:hAnsiTheme="minorHAnsi" w:cstheme="minorBidi"/>
              <w:smallCaps w:val="0"/>
              <w:noProof/>
              <w:kern w:val="2"/>
              <w:sz w:val="24"/>
              <w14:ligatures w14:val="standardContextual"/>
            </w:rPr>
          </w:pPr>
          <w:hyperlink w:anchor="_Toc218232530" w:history="1">
            <w:r w:rsidRPr="00B9525E">
              <w:rPr>
                <w:rStyle w:val="Hipercze"/>
                <w:rFonts w:ascii="Arial" w:hAnsi="Arial" w:cs="Arial"/>
                <w:noProof/>
              </w:rPr>
              <w:t>1.1.</w:t>
            </w:r>
            <w:r>
              <w:rPr>
                <w:rFonts w:asciiTheme="minorHAnsi" w:eastAsiaTheme="minorEastAsia" w:hAnsiTheme="minorHAnsi" w:cstheme="minorBidi"/>
                <w:smallCaps w:val="0"/>
                <w:noProof/>
                <w:kern w:val="2"/>
                <w:sz w:val="24"/>
                <w14:ligatures w14:val="standardContextual"/>
              </w:rPr>
              <w:tab/>
            </w:r>
            <w:r w:rsidRPr="00B9525E">
              <w:rPr>
                <w:rStyle w:val="Hipercze"/>
                <w:rFonts w:ascii="Arial" w:hAnsi="Arial" w:cs="Arial"/>
                <w:noProof/>
              </w:rPr>
              <w:t>Cel Regulaminu wyboru</w:t>
            </w:r>
            <w:r>
              <w:rPr>
                <w:noProof/>
                <w:webHidden/>
              </w:rPr>
              <w:tab/>
            </w:r>
            <w:r>
              <w:rPr>
                <w:noProof/>
                <w:webHidden/>
              </w:rPr>
              <w:fldChar w:fldCharType="begin"/>
            </w:r>
            <w:r>
              <w:rPr>
                <w:noProof/>
                <w:webHidden/>
              </w:rPr>
              <w:instrText xml:space="preserve"> PAGEREF _Toc218232530 \h </w:instrText>
            </w:r>
            <w:r>
              <w:rPr>
                <w:noProof/>
                <w:webHidden/>
              </w:rPr>
            </w:r>
            <w:r>
              <w:rPr>
                <w:noProof/>
                <w:webHidden/>
              </w:rPr>
              <w:fldChar w:fldCharType="separate"/>
            </w:r>
            <w:r w:rsidR="007062CF">
              <w:rPr>
                <w:noProof/>
                <w:webHidden/>
              </w:rPr>
              <w:t>10</w:t>
            </w:r>
            <w:r>
              <w:rPr>
                <w:noProof/>
                <w:webHidden/>
              </w:rPr>
              <w:fldChar w:fldCharType="end"/>
            </w:r>
          </w:hyperlink>
        </w:p>
        <w:p w14:paraId="3413577F" w14:textId="0BE1B3B7" w:rsidR="008B5103" w:rsidRDefault="008B5103">
          <w:pPr>
            <w:pStyle w:val="Spistreci2"/>
            <w:rPr>
              <w:rFonts w:asciiTheme="minorHAnsi" w:eastAsiaTheme="minorEastAsia" w:hAnsiTheme="minorHAnsi" w:cstheme="minorBidi"/>
              <w:smallCaps w:val="0"/>
              <w:noProof/>
              <w:kern w:val="2"/>
              <w:sz w:val="24"/>
              <w14:ligatures w14:val="standardContextual"/>
            </w:rPr>
          </w:pPr>
          <w:hyperlink w:anchor="_Toc218232531" w:history="1">
            <w:r w:rsidRPr="00B9525E">
              <w:rPr>
                <w:rStyle w:val="Hipercze"/>
                <w:rFonts w:ascii="Arial" w:hAnsi="Arial" w:cs="Arial"/>
                <w:noProof/>
              </w:rPr>
              <w:t>1.2.</w:t>
            </w:r>
            <w:r>
              <w:rPr>
                <w:rFonts w:asciiTheme="minorHAnsi" w:eastAsiaTheme="minorEastAsia" w:hAnsiTheme="minorHAnsi" w:cstheme="minorBidi"/>
                <w:smallCaps w:val="0"/>
                <w:noProof/>
                <w:kern w:val="2"/>
                <w:sz w:val="24"/>
                <w14:ligatures w14:val="standardContextual"/>
              </w:rPr>
              <w:tab/>
            </w:r>
            <w:r w:rsidRPr="00B9525E">
              <w:rPr>
                <w:rStyle w:val="Hipercze"/>
                <w:rFonts w:ascii="Arial" w:hAnsi="Arial" w:cs="Arial"/>
                <w:noProof/>
              </w:rPr>
              <w:t>Podstawa prawna</w:t>
            </w:r>
            <w:r>
              <w:rPr>
                <w:noProof/>
                <w:webHidden/>
              </w:rPr>
              <w:tab/>
            </w:r>
            <w:r>
              <w:rPr>
                <w:noProof/>
                <w:webHidden/>
              </w:rPr>
              <w:fldChar w:fldCharType="begin"/>
            </w:r>
            <w:r>
              <w:rPr>
                <w:noProof/>
                <w:webHidden/>
              </w:rPr>
              <w:instrText xml:space="preserve"> PAGEREF _Toc218232531 \h </w:instrText>
            </w:r>
            <w:r>
              <w:rPr>
                <w:noProof/>
                <w:webHidden/>
              </w:rPr>
            </w:r>
            <w:r>
              <w:rPr>
                <w:noProof/>
                <w:webHidden/>
              </w:rPr>
              <w:fldChar w:fldCharType="separate"/>
            </w:r>
            <w:r w:rsidR="007062CF">
              <w:rPr>
                <w:noProof/>
                <w:webHidden/>
              </w:rPr>
              <w:t>10</w:t>
            </w:r>
            <w:r>
              <w:rPr>
                <w:noProof/>
                <w:webHidden/>
              </w:rPr>
              <w:fldChar w:fldCharType="end"/>
            </w:r>
          </w:hyperlink>
        </w:p>
        <w:p w14:paraId="65106A3E" w14:textId="6E9EC37A" w:rsidR="008B5103" w:rsidRDefault="008B5103">
          <w:pPr>
            <w:pStyle w:val="Spistreci2"/>
            <w:rPr>
              <w:rFonts w:asciiTheme="minorHAnsi" w:eastAsiaTheme="minorEastAsia" w:hAnsiTheme="minorHAnsi" w:cstheme="minorBidi"/>
              <w:smallCaps w:val="0"/>
              <w:noProof/>
              <w:kern w:val="2"/>
              <w:sz w:val="24"/>
              <w14:ligatures w14:val="standardContextual"/>
            </w:rPr>
          </w:pPr>
          <w:hyperlink w:anchor="_Toc218232532" w:history="1">
            <w:r w:rsidRPr="00B9525E">
              <w:rPr>
                <w:rStyle w:val="Hipercze"/>
                <w:rFonts w:ascii="Arial" w:hAnsi="Arial" w:cs="Arial"/>
                <w:noProof/>
              </w:rPr>
              <w:t>1.3.</w:t>
            </w:r>
            <w:r>
              <w:rPr>
                <w:rFonts w:asciiTheme="minorHAnsi" w:eastAsiaTheme="minorEastAsia" w:hAnsiTheme="minorHAnsi" w:cstheme="minorBidi"/>
                <w:smallCaps w:val="0"/>
                <w:noProof/>
                <w:kern w:val="2"/>
                <w:sz w:val="24"/>
                <w14:ligatures w14:val="standardContextual"/>
              </w:rPr>
              <w:tab/>
            </w:r>
            <w:r w:rsidRPr="00B9525E">
              <w:rPr>
                <w:rStyle w:val="Hipercze"/>
                <w:rFonts w:ascii="Arial" w:hAnsi="Arial" w:cs="Arial"/>
                <w:noProof/>
              </w:rPr>
              <w:t>Podstawowe informacje o naborze</w:t>
            </w:r>
            <w:r>
              <w:rPr>
                <w:noProof/>
                <w:webHidden/>
              </w:rPr>
              <w:tab/>
            </w:r>
            <w:r>
              <w:rPr>
                <w:noProof/>
                <w:webHidden/>
              </w:rPr>
              <w:fldChar w:fldCharType="begin"/>
            </w:r>
            <w:r>
              <w:rPr>
                <w:noProof/>
                <w:webHidden/>
              </w:rPr>
              <w:instrText xml:space="preserve"> PAGEREF _Toc218232532 \h </w:instrText>
            </w:r>
            <w:r>
              <w:rPr>
                <w:noProof/>
                <w:webHidden/>
              </w:rPr>
            </w:r>
            <w:r>
              <w:rPr>
                <w:noProof/>
                <w:webHidden/>
              </w:rPr>
              <w:fldChar w:fldCharType="separate"/>
            </w:r>
            <w:r w:rsidR="007062CF">
              <w:rPr>
                <w:noProof/>
                <w:webHidden/>
              </w:rPr>
              <w:t>13</w:t>
            </w:r>
            <w:r>
              <w:rPr>
                <w:noProof/>
                <w:webHidden/>
              </w:rPr>
              <w:fldChar w:fldCharType="end"/>
            </w:r>
          </w:hyperlink>
        </w:p>
        <w:p w14:paraId="41C8B4D3" w14:textId="25A44242" w:rsidR="008B5103" w:rsidRDefault="008B5103">
          <w:pPr>
            <w:pStyle w:val="Spistreci1"/>
            <w:tabs>
              <w:tab w:val="left" w:pos="660"/>
              <w:tab w:val="right" w:leader="dot" w:pos="9202"/>
            </w:tabs>
            <w:rPr>
              <w:rFonts w:asciiTheme="minorHAnsi" w:eastAsiaTheme="minorEastAsia" w:hAnsiTheme="minorHAnsi" w:cstheme="minorBidi"/>
              <w:b w:val="0"/>
              <w:bCs w:val="0"/>
              <w:caps w:val="0"/>
              <w:noProof/>
              <w:kern w:val="2"/>
              <w:sz w:val="24"/>
              <w14:ligatures w14:val="standardContextual"/>
            </w:rPr>
          </w:pPr>
          <w:hyperlink w:anchor="_Toc218232533" w:history="1">
            <w:r w:rsidRPr="00B9525E">
              <w:rPr>
                <w:rStyle w:val="Hipercze"/>
                <w:rFonts w:ascii="Arial" w:hAnsi="Arial" w:cs="Arial"/>
                <w:noProof/>
              </w:rPr>
              <w:t>II.</w:t>
            </w:r>
            <w:r>
              <w:rPr>
                <w:rFonts w:asciiTheme="minorHAnsi" w:eastAsiaTheme="minorEastAsia" w:hAnsiTheme="minorHAnsi" w:cstheme="minorBidi"/>
                <w:b w:val="0"/>
                <w:bCs w:val="0"/>
                <w:caps w:val="0"/>
                <w:noProof/>
                <w:kern w:val="2"/>
                <w:sz w:val="24"/>
                <w14:ligatures w14:val="standardContextual"/>
              </w:rPr>
              <w:tab/>
            </w:r>
            <w:r w:rsidRPr="00B9525E">
              <w:rPr>
                <w:rStyle w:val="Hipercze"/>
                <w:rFonts w:ascii="Arial" w:hAnsi="Arial" w:cs="Arial"/>
                <w:noProof/>
              </w:rPr>
              <w:t>PRZEDMIOT NABORU</w:t>
            </w:r>
            <w:r>
              <w:rPr>
                <w:noProof/>
                <w:webHidden/>
              </w:rPr>
              <w:tab/>
            </w:r>
            <w:r>
              <w:rPr>
                <w:noProof/>
                <w:webHidden/>
              </w:rPr>
              <w:fldChar w:fldCharType="begin"/>
            </w:r>
            <w:r>
              <w:rPr>
                <w:noProof/>
                <w:webHidden/>
              </w:rPr>
              <w:instrText xml:space="preserve"> PAGEREF _Toc218232533 \h </w:instrText>
            </w:r>
            <w:r>
              <w:rPr>
                <w:noProof/>
                <w:webHidden/>
              </w:rPr>
            </w:r>
            <w:r>
              <w:rPr>
                <w:noProof/>
                <w:webHidden/>
              </w:rPr>
              <w:fldChar w:fldCharType="separate"/>
            </w:r>
            <w:r w:rsidR="007062CF">
              <w:rPr>
                <w:noProof/>
                <w:webHidden/>
              </w:rPr>
              <w:t>15</w:t>
            </w:r>
            <w:r>
              <w:rPr>
                <w:noProof/>
                <w:webHidden/>
              </w:rPr>
              <w:fldChar w:fldCharType="end"/>
            </w:r>
          </w:hyperlink>
        </w:p>
        <w:p w14:paraId="4BCDD67F" w14:textId="6200CC2D" w:rsidR="008B5103" w:rsidRDefault="008B5103">
          <w:pPr>
            <w:pStyle w:val="Spistreci2"/>
            <w:rPr>
              <w:rFonts w:asciiTheme="minorHAnsi" w:eastAsiaTheme="minorEastAsia" w:hAnsiTheme="minorHAnsi" w:cstheme="minorBidi"/>
              <w:smallCaps w:val="0"/>
              <w:noProof/>
              <w:kern w:val="2"/>
              <w:sz w:val="24"/>
              <w14:ligatures w14:val="standardContextual"/>
            </w:rPr>
          </w:pPr>
          <w:hyperlink w:anchor="_Toc218232534" w:history="1">
            <w:r w:rsidRPr="00B9525E">
              <w:rPr>
                <w:rStyle w:val="Hipercze"/>
                <w:rFonts w:ascii="Arial" w:hAnsi="Arial" w:cs="Arial"/>
                <w:noProof/>
              </w:rPr>
              <w:t>2.1.</w:t>
            </w:r>
            <w:r>
              <w:rPr>
                <w:rFonts w:asciiTheme="minorHAnsi" w:eastAsiaTheme="minorEastAsia" w:hAnsiTheme="minorHAnsi" w:cstheme="minorBidi"/>
                <w:smallCaps w:val="0"/>
                <w:noProof/>
                <w:kern w:val="2"/>
                <w:sz w:val="24"/>
                <w14:ligatures w14:val="standardContextual"/>
              </w:rPr>
              <w:tab/>
            </w:r>
            <w:r w:rsidRPr="00B9525E">
              <w:rPr>
                <w:rStyle w:val="Hipercze"/>
                <w:rFonts w:ascii="Arial" w:hAnsi="Arial" w:cs="Arial"/>
                <w:noProof/>
              </w:rPr>
              <w:t>Rodzaje projektów i grupy docelowe</w:t>
            </w:r>
            <w:r>
              <w:rPr>
                <w:noProof/>
                <w:webHidden/>
              </w:rPr>
              <w:tab/>
            </w:r>
            <w:r>
              <w:rPr>
                <w:noProof/>
                <w:webHidden/>
              </w:rPr>
              <w:fldChar w:fldCharType="begin"/>
            </w:r>
            <w:r>
              <w:rPr>
                <w:noProof/>
                <w:webHidden/>
              </w:rPr>
              <w:instrText xml:space="preserve"> PAGEREF _Toc218232534 \h </w:instrText>
            </w:r>
            <w:r>
              <w:rPr>
                <w:noProof/>
                <w:webHidden/>
              </w:rPr>
            </w:r>
            <w:r>
              <w:rPr>
                <w:noProof/>
                <w:webHidden/>
              </w:rPr>
              <w:fldChar w:fldCharType="separate"/>
            </w:r>
            <w:r w:rsidR="007062CF">
              <w:rPr>
                <w:noProof/>
                <w:webHidden/>
              </w:rPr>
              <w:t>15</w:t>
            </w:r>
            <w:r>
              <w:rPr>
                <w:noProof/>
                <w:webHidden/>
              </w:rPr>
              <w:fldChar w:fldCharType="end"/>
            </w:r>
          </w:hyperlink>
        </w:p>
        <w:p w14:paraId="32AAA9CB" w14:textId="18883565" w:rsidR="008B5103" w:rsidRDefault="008B5103">
          <w:pPr>
            <w:pStyle w:val="Spistreci2"/>
            <w:rPr>
              <w:rFonts w:asciiTheme="minorHAnsi" w:eastAsiaTheme="minorEastAsia" w:hAnsiTheme="minorHAnsi" w:cstheme="minorBidi"/>
              <w:smallCaps w:val="0"/>
              <w:noProof/>
              <w:kern w:val="2"/>
              <w:sz w:val="24"/>
              <w14:ligatures w14:val="standardContextual"/>
            </w:rPr>
          </w:pPr>
          <w:hyperlink w:anchor="_Toc218232535" w:history="1">
            <w:r w:rsidRPr="00B9525E">
              <w:rPr>
                <w:rStyle w:val="Hipercze"/>
                <w:rFonts w:ascii="Arial" w:hAnsi="Arial" w:cs="Arial"/>
                <w:noProof/>
              </w:rPr>
              <w:t>2.2.</w:t>
            </w:r>
            <w:r>
              <w:rPr>
                <w:rFonts w:asciiTheme="minorHAnsi" w:eastAsiaTheme="minorEastAsia" w:hAnsiTheme="minorHAnsi" w:cstheme="minorBidi"/>
                <w:smallCaps w:val="0"/>
                <w:noProof/>
                <w:kern w:val="2"/>
                <w:sz w:val="24"/>
                <w14:ligatures w14:val="standardContextual"/>
              </w:rPr>
              <w:tab/>
            </w:r>
            <w:r w:rsidRPr="00B9525E">
              <w:rPr>
                <w:rStyle w:val="Hipercze"/>
                <w:rFonts w:ascii="Arial" w:hAnsi="Arial" w:cs="Arial"/>
                <w:noProof/>
              </w:rPr>
              <w:t>Podmioty uprawnione do ubiegania się o dofinansowanie projektu</w:t>
            </w:r>
            <w:r>
              <w:rPr>
                <w:noProof/>
                <w:webHidden/>
              </w:rPr>
              <w:tab/>
            </w:r>
            <w:r>
              <w:rPr>
                <w:noProof/>
                <w:webHidden/>
              </w:rPr>
              <w:fldChar w:fldCharType="begin"/>
            </w:r>
            <w:r>
              <w:rPr>
                <w:noProof/>
                <w:webHidden/>
              </w:rPr>
              <w:instrText xml:space="preserve"> PAGEREF _Toc218232535 \h </w:instrText>
            </w:r>
            <w:r>
              <w:rPr>
                <w:noProof/>
                <w:webHidden/>
              </w:rPr>
            </w:r>
            <w:r>
              <w:rPr>
                <w:noProof/>
                <w:webHidden/>
              </w:rPr>
              <w:fldChar w:fldCharType="separate"/>
            </w:r>
            <w:r w:rsidR="007062CF">
              <w:rPr>
                <w:noProof/>
                <w:webHidden/>
              </w:rPr>
              <w:t>17</w:t>
            </w:r>
            <w:r>
              <w:rPr>
                <w:noProof/>
                <w:webHidden/>
              </w:rPr>
              <w:fldChar w:fldCharType="end"/>
            </w:r>
          </w:hyperlink>
        </w:p>
        <w:p w14:paraId="58409A8D" w14:textId="74962C50" w:rsidR="008B5103" w:rsidRDefault="008B5103">
          <w:pPr>
            <w:pStyle w:val="Spistreci2"/>
            <w:rPr>
              <w:rFonts w:asciiTheme="minorHAnsi" w:eastAsiaTheme="minorEastAsia" w:hAnsiTheme="minorHAnsi" w:cstheme="minorBidi"/>
              <w:smallCaps w:val="0"/>
              <w:noProof/>
              <w:kern w:val="2"/>
              <w:sz w:val="24"/>
              <w14:ligatures w14:val="standardContextual"/>
            </w:rPr>
          </w:pPr>
          <w:hyperlink w:anchor="_Toc218232536" w:history="1">
            <w:r w:rsidRPr="00B9525E">
              <w:rPr>
                <w:rStyle w:val="Hipercze"/>
                <w:rFonts w:ascii="Arial" w:hAnsi="Arial" w:cs="Arial"/>
                <w:noProof/>
              </w:rPr>
              <w:t>2.3.</w:t>
            </w:r>
            <w:r>
              <w:rPr>
                <w:rFonts w:asciiTheme="minorHAnsi" w:eastAsiaTheme="minorEastAsia" w:hAnsiTheme="minorHAnsi" w:cstheme="minorBidi"/>
                <w:smallCaps w:val="0"/>
                <w:noProof/>
                <w:kern w:val="2"/>
                <w:sz w:val="24"/>
                <w14:ligatures w14:val="standardContextual"/>
              </w:rPr>
              <w:tab/>
            </w:r>
            <w:r w:rsidRPr="00B9525E">
              <w:rPr>
                <w:rStyle w:val="Hipercze"/>
                <w:rFonts w:ascii="Arial" w:hAnsi="Arial" w:cs="Arial"/>
                <w:noProof/>
              </w:rPr>
              <w:t>Kwota środków przeznaczona na dofinansowanie projektów</w:t>
            </w:r>
            <w:r>
              <w:rPr>
                <w:noProof/>
                <w:webHidden/>
              </w:rPr>
              <w:tab/>
            </w:r>
            <w:r>
              <w:rPr>
                <w:noProof/>
                <w:webHidden/>
              </w:rPr>
              <w:fldChar w:fldCharType="begin"/>
            </w:r>
            <w:r>
              <w:rPr>
                <w:noProof/>
                <w:webHidden/>
              </w:rPr>
              <w:instrText xml:space="preserve"> PAGEREF _Toc218232536 \h </w:instrText>
            </w:r>
            <w:r>
              <w:rPr>
                <w:noProof/>
                <w:webHidden/>
              </w:rPr>
            </w:r>
            <w:r>
              <w:rPr>
                <w:noProof/>
                <w:webHidden/>
              </w:rPr>
              <w:fldChar w:fldCharType="separate"/>
            </w:r>
            <w:r w:rsidR="007062CF">
              <w:rPr>
                <w:noProof/>
                <w:webHidden/>
              </w:rPr>
              <w:t>17</w:t>
            </w:r>
            <w:r>
              <w:rPr>
                <w:noProof/>
                <w:webHidden/>
              </w:rPr>
              <w:fldChar w:fldCharType="end"/>
            </w:r>
          </w:hyperlink>
        </w:p>
        <w:p w14:paraId="4175E9D7" w14:textId="6570D39F" w:rsidR="008B5103" w:rsidRDefault="008B5103">
          <w:pPr>
            <w:pStyle w:val="Spistreci1"/>
            <w:tabs>
              <w:tab w:val="left" w:pos="660"/>
              <w:tab w:val="right" w:leader="dot" w:pos="9202"/>
            </w:tabs>
            <w:rPr>
              <w:rFonts w:asciiTheme="minorHAnsi" w:eastAsiaTheme="minorEastAsia" w:hAnsiTheme="minorHAnsi" w:cstheme="minorBidi"/>
              <w:b w:val="0"/>
              <w:bCs w:val="0"/>
              <w:caps w:val="0"/>
              <w:noProof/>
              <w:kern w:val="2"/>
              <w:sz w:val="24"/>
              <w14:ligatures w14:val="standardContextual"/>
            </w:rPr>
          </w:pPr>
          <w:hyperlink w:anchor="_Toc218232537" w:history="1">
            <w:r w:rsidRPr="00B9525E">
              <w:rPr>
                <w:rStyle w:val="Hipercze"/>
                <w:rFonts w:ascii="Arial" w:hAnsi="Arial" w:cs="Arial"/>
                <w:noProof/>
              </w:rPr>
              <w:t>III.</w:t>
            </w:r>
            <w:r>
              <w:rPr>
                <w:rFonts w:asciiTheme="minorHAnsi" w:eastAsiaTheme="minorEastAsia" w:hAnsiTheme="minorHAnsi" w:cstheme="minorBidi"/>
                <w:b w:val="0"/>
                <w:bCs w:val="0"/>
                <w:caps w:val="0"/>
                <w:noProof/>
                <w:kern w:val="2"/>
                <w:sz w:val="24"/>
                <w14:ligatures w14:val="standardContextual"/>
              </w:rPr>
              <w:tab/>
            </w:r>
            <w:r w:rsidRPr="00B9525E">
              <w:rPr>
                <w:rStyle w:val="Hipercze"/>
                <w:rFonts w:ascii="Arial" w:hAnsi="Arial" w:cs="Arial"/>
                <w:noProof/>
              </w:rPr>
              <w:t>NABÓR WNIOSKÓW O DOFINANSOWANIE PROJEKTU</w:t>
            </w:r>
            <w:r>
              <w:rPr>
                <w:noProof/>
                <w:webHidden/>
              </w:rPr>
              <w:tab/>
            </w:r>
            <w:r>
              <w:rPr>
                <w:noProof/>
                <w:webHidden/>
              </w:rPr>
              <w:fldChar w:fldCharType="begin"/>
            </w:r>
            <w:r>
              <w:rPr>
                <w:noProof/>
                <w:webHidden/>
              </w:rPr>
              <w:instrText xml:space="preserve"> PAGEREF _Toc218232537 \h </w:instrText>
            </w:r>
            <w:r>
              <w:rPr>
                <w:noProof/>
                <w:webHidden/>
              </w:rPr>
            </w:r>
            <w:r>
              <w:rPr>
                <w:noProof/>
                <w:webHidden/>
              </w:rPr>
              <w:fldChar w:fldCharType="separate"/>
            </w:r>
            <w:r w:rsidR="007062CF">
              <w:rPr>
                <w:noProof/>
                <w:webHidden/>
              </w:rPr>
              <w:t>18</w:t>
            </w:r>
            <w:r>
              <w:rPr>
                <w:noProof/>
                <w:webHidden/>
              </w:rPr>
              <w:fldChar w:fldCharType="end"/>
            </w:r>
          </w:hyperlink>
        </w:p>
        <w:p w14:paraId="6398B60B" w14:textId="4C864FCF" w:rsidR="008B5103" w:rsidRDefault="008B5103">
          <w:pPr>
            <w:pStyle w:val="Spistreci2"/>
            <w:rPr>
              <w:rFonts w:asciiTheme="minorHAnsi" w:eastAsiaTheme="minorEastAsia" w:hAnsiTheme="minorHAnsi" w:cstheme="minorBidi"/>
              <w:smallCaps w:val="0"/>
              <w:noProof/>
              <w:kern w:val="2"/>
              <w:sz w:val="24"/>
              <w14:ligatures w14:val="standardContextual"/>
            </w:rPr>
          </w:pPr>
          <w:hyperlink w:anchor="_Toc218232538" w:history="1">
            <w:r w:rsidRPr="00B9525E">
              <w:rPr>
                <w:rStyle w:val="Hipercze"/>
                <w:rFonts w:ascii="Arial" w:hAnsi="Arial" w:cs="Arial"/>
                <w:noProof/>
              </w:rPr>
              <w:t>3.1.</w:t>
            </w:r>
            <w:r>
              <w:rPr>
                <w:rFonts w:asciiTheme="minorHAnsi" w:eastAsiaTheme="minorEastAsia" w:hAnsiTheme="minorHAnsi" w:cstheme="minorBidi"/>
                <w:smallCaps w:val="0"/>
                <w:noProof/>
                <w:kern w:val="2"/>
                <w:sz w:val="24"/>
                <w14:ligatures w14:val="standardContextual"/>
              </w:rPr>
              <w:tab/>
            </w:r>
            <w:r w:rsidRPr="00B9525E">
              <w:rPr>
                <w:rStyle w:val="Hipercze"/>
                <w:rFonts w:ascii="Arial" w:hAnsi="Arial" w:cs="Arial"/>
                <w:noProof/>
              </w:rPr>
              <w:t>Termin, forma i miejsce naboru, forma komunikacji</w:t>
            </w:r>
            <w:r>
              <w:rPr>
                <w:noProof/>
                <w:webHidden/>
              </w:rPr>
              <w:tab/>
            </w:r>
            <w:r>
              <w:rPr>
                <w:noProof/>
                <w:webHidden/>
              </w:rPr>
              <w:fldChar w:fldCharType="begin"/>
            </w:r>
            <w:r>
              <w:rPr>
                <w:noProof/>
                <w:webHidden/>
              </w:rPr>
              <w:instrText xml:space="preserve"> PAGEREF _Toc218232538 \h </w:instrText>
            </w:r>
            <w:r>
              <w:rPr>
                <w:noProof/>
                <w:webHidden/>
              </w:rPr>
            </w:r>
            <w:r>
              <w:rPr>
                <w:noProof/>
                <w:webHidden/>
              </w:rPr>
              <w:fldChar w:fldCharType="separate"/>
            </w:r>
            <w:r w:rsidR="007062CF">
              <w:rPr>
                <w:noProof/>
                <w:webHidden/>
              </w:rPr>
              <w:t>18</w:t>
            </w:r>
            <w:r>
              <w:rPr>
                <w:noProof/>
                <w:webHidden/>
              </w:rPr>
              <w:fldChar w:fldCharType="end"/>
            </w:r>
          </w:hyperlink>
        </w:p>
        <w:p w14:paraId="748CB523" w14:textId="2BB43D3F" w:rsidR="008B5103" w:rsidRDefault="008B5103">
          <w:pPr>
            <w:pStyle w:val="Spistreci2"/>
            <w:rPr>
              <w:rFonts w:asciiTheme="minorHAnsi" w:eastAsiaTheme="minorEastAsia" w:hAnsiTheme="minorHAnsi" w:cstheme="minorBidi"/>
              <w:smallCaps w:val="0"/>
              <w:noProof/>
              <w:kern w:val="2"/>
              <w:sz w:val="24"/>
              <w14:ligatures w14:val="standardContextual"/>
            </w:rPr>
          </w:pPr>
          <w:hyperlink w:anchor="_Toc218232539" w:history="1">
            <w:r w:rsidRPr="00B9525E">
              <w:rPr>
                <w:rStyle w:val="Hipercze"/>
                <w:rFonts w:ascii="Arial" w:hAnsi="Arial" w:cs="Arial"/>
                <w:noProof/>
              </w:rPr>
              <w:t>3.2.</w:t>
            </w:r>
            <w:r>
              <w:rPr>
                <w:rFonts w:asciiTheme="minorHAnsi" w:eastAsiaTheme="minorEastAsia" w:hAnsiTheme="minorHAnsi" w:cstheme="minorBidi"/>
                <w:smallCaps w:val="0"/>
                <w:noProof/>
                <w:kern w:val="2"/>
                <w:sz w:val="24"/>
                <w14:ligatures w14:val="standardContextual"/>
              </w:rPr>
              <w:tab/>
            </w:r>
            <w:r w:rsidRPr="00B9525E">
              <w:rPr>
                <w:rStyle w:val="Hipercze"/>
                <w:rFonts w:ascii="Arial" w:hAnsi="Arial" w:cs="Arial"/>
                <w:noProof/>
              </w:rPr>
              <w:t>Dokumentacja aplikacyjna</w:t>
            </w:r>
            <w:r>
              <w:rPr>
                <w:noProof/>
                <w:webHidden/>
              </w:rPr>
              <w:tab/>
            </w:r>
            <w:r>
              <w:rPr>
                <w:noProof/>
                <w:webHidden/>
              </w:rPr>
              <w:fldChar w:fldCharType="begin"/>
            </w:r>
            <w:r>
              <w:rPr>
                <w:noProof/>
                <w:webHidden/>
              </w:rPr>
              <w:instrText xml:space="preserve"> PAGEREF _Toc218232539 \h </w:instrText>
            </w:r>
            <w:r>
              <w:rPr>
                <w:noProof/>
                <w:webHidden/>
              </w:rPr>
            </w:r>
            <w:r>
              <w:rPr>
                <w:noProof/>
                <w:webHidden/>
              </w:rPr>
              <w:fldChar w:fldCharType="separate"/>
            </w:r>
            <w:r w:rsidR="007062CF">
              <w:rPr>
                <w:noProof/>
                <w:webHidden/>
              </w:rPr>
              <w:t>19</w:t>
            </w:r>
            <w:r>
              <w:rPr>
                <w:noProof/>
                <w:webHidden/>
              </w:rPr>
              <w:fldChar w:fldCharType="end"/>
            </w:r>
          </w:hyperlink>
        </w:p>
        <w:p w14:paraId="550DE431" w14:textId="237D32C2" w:rsidR="008B5103" w:rsidRDefault="008B5103">
          <w:pPr>
            <w:pStyle w:val="Spistreci2"/>
            <w:rPr>
              <w:rFonts w:asciiTheme="minorHAnsi" w:eastAsiaTheme="minorEastAsia" w:hAnsiTheme="minorHAnsi" w:cstheme="minorBidi"/>
              <w:smallCaps w:val="0"/>
              <w:noProof/>
              <w:kern w:val="2"/>
              <w:sz w:val="24"/>
              <w14:ligatures w14:val="standardContextual"/>
            </w:rPr>
          </w:pPr>
          <w:hyperlink w:anchor="_Toc218232543" w:history="1">
            <w:r w:rsidRPr="00B9525E">
              <w:rPr>
                <w:rStyle w:val="Hipercze"/>
                <w:rFonts w:ascii="Arial" w:hAnsi="Arial" w:cs="Arial"/>
                <w:noProof/>
              </w:rPr>
              <w:t>3.3.</w:t>
            </w:r>
            <w:r>
              <w:rPr>
                <w:rFonts w:asciiTheme="minorHAnsi" w:eastAsiaTheme="minorEastAsia" w:hAnsiTheme="minorHAnsi" w:cstheme="minorBidi"/>
                <w:smallCaps w:val="0"/>
                <w:noProof/>
                <w:kern w:val="2"/>
                <w:sz w:val="24"/>
                <w14:ligatures w14:val="standardContextual"/>
              </w:rPr>
              <w:tab/>
            </w:r>
            <w:r w:rsidRPr="00B9525E">
              <w:rPr>
                <w:rStyle w:val="Hipercze"/>
                <w:rFonts w:ascii="Arial" w:hAnsi="Arial" w:cs="Arial"/>
                <w:noProof/>
              </w:rPr>
              <w:t>Wymagania czasowe</w:t>
            </w:r>
            <w:r>
              <w:rPr>
                <w:noProof/>
                <w:webHidden/>
              </w:rPr>
              <w:tab/>
            </w:r>
            <w:r>
              <w:rPr>
                <w:noProof/>
                <w:webHidden/>
              </w:rPr>
              <w:fldChar w:fldCharType="begin"/>
            </w:r>
            <w:r>
              <w:rPr>
                <w:noProof/>
                <w:webHidden/>
              </w:rPr>
              <w:instrText xml:space="preserve"> PAGEREF _Toc218232543 \h </w:instrText>
            </w:r>
            <w:r>
              <w:rPr>
                <w:noProof/>
                <w:webHidden/>
              </w:rPr>
            </w:r>
            <w:r>
              <w:rPr>
                <w:noProof/>
                <w:webHidden/>
              </w:rPr>
              <w:fldChar w:fldCharType="separate"/>
            </w:r>
            <w:r w:rsidR="007062CF">
              <w:rPr>
                <w:noProof/>
                <w:webHidden/>
              </w:rPr>
              <w:t>20</w:t>
            </w:r>
            <w:r>
              <w:rPr>
                <w:noProof/>
                <w:webHidden/>
              </w:rPr>
              <w:fldChar w:fldCharType="end"/>
            </w:r>
          </w:hyperlink>
        </w:p>
        <w:p w14:paraId="10F81BF9" w14:textId="45E094AA" w:rsidR="008B5103" w:rsidRDefault="008B5103">
          <w:pPr>
            <w:pStyle w:val="Spistreci2"/>
            <w:rPr>
              <w:rFonts w:asciiTheme="minorHAnsi" w:eastAsiaTheme="minorEastAsia" w:hAnsiTheme="minorHAnsi" w:cstheme="minorBidi"/>
              <w:smallCaps w:val="0"/>
              <w:noProof/>
              <w:kern w:val="2"/>
              <w:sz w:val="24"/>
              <w14:ligatures w14:val="standardContextual"/>
            </w:rPr>
          </w:pPr>
          <w:hyperlink w:anchor="_Toc218232544" w:history="1">
            <w:r w:rsidRPr="00B9525E">
              <w:rPr>
                <w:rStyle w:val="Hipercze"/>
                <w:rFonts w:ascii="Arial" w:hAnsi="Arial" w:cs="Arial"/>
                <w:noProof/>
              </w:rPr>
              <w:t>3.4.</w:t>
            </w:r>
            <w:r>
              <w:rPr>
                <w:rFonts w:asciiTheme="minorHAnsi" w:eastAsiaTheme="minorEastAsia" w:hAnsiTheme="minorHAnsi" w:cstheme="minorBidi"/>
                <w:smallCaps w:val="0"/>
                <w:noProof/>
                <w:kern w:val="2"/>
                <w:sz w:val="24"/>
                <w14:ligatures w14:val="standardContextual"/>
              </w:rPr>
              <w:tab/>
            </w:r>
            <w:r w:rsidRPr="00B9525E">
              <w:rPr>
                <w:rStyle w:val="Hipercze"/>
                <w:rFonts w:ascii="Arial" w:hAnsi="Arial" w:cs="Arial"/>
                <w:noProof/>
              </w:rPr>
              <w:t>Wymagane rezultaty</w:t>
            </w:r>
            <w:r>
              <w:rPr>
                <w:noProof/>
                <w:webHidden/>
              </w:rPr>
              <w:tab/>
            </w:r>
            <w:r>
              <w:rPr>
                <w:noProof/>
                <w:webHidden/>
              </w:rPr>
              <w:fldChar w:fldCharType="begin"/>
            </w:r>
            <w:r>
              <w:rPr>
                <w:noProof/>
                <w:webHidden/>
              </w:rPr>
              <w:instrText xml:space="preserve"> PAGEREF _Toc218232544 \h </w:instrText>
            </w:r>
            <w:r>
              <w:rPr>
                <w:noProof/>
                <w:webHidden/>
              </w:rPr>
            </w:r>
            <w:r>
              <w:rPr>
                <w:noProof/>
                <w:webHidden/>
              </w:rPr>
              <w:fldChar w:fldCharType="separate"/>
            </w:r>
            <w:r w:rsidR="007062CF">
              <w:rPr>
                <w:noProof/>
                <w:webHidden/>
              </w:rPr>
              <w:t>20</w:t>
            </w:r>
            <w:r>
              <w:rPr>
                <w:noProof/>
                <w:webHidden/>
              </w:rPr>
              <w:fldChar w:fldCharType="end"/>
            </w:r>
          </w:hyperlink>
        </w:p>
        <w:p w14:paraId="1955CFB7" w14:textId="41921C61" w:rsidR="008B5103" w:rsidRDefault="008B5103">
          <w:pPr>
            <w:pStyle w:val="Spistreci2"/>
            <w:rPr>
              <w:rFonts w:asciiTheme="minorHAnsi" w:eastAsiaTheme="minorEastAsia" w:hAnsiTheme="minorHAnsi" w:cstheme="minorBidi"/>
              <w:smallCaps w:val="0"/>
              <w:noProof/>
              <w:kern w:val="2"/>
              <w:sz w:val="24"/>
              <w14:ligatures w14:val="standardContextual"/>
            </w:rPr>
          </w:pPr>
          <w:hyperlink w:anchor="_Toc218232545" w:history="1">
            <w:r w:rsidRPr="00B9525E">
              <w:rPr>
                <w:rStyle w:val="Hipercze"/>
                <w:noProof/>
              </w:rPr>
              <w:t>3.5.</w:t>
            </w:r>
            <w:r>
              <w:rPr>
                <w:rFonts w:asciiTheme="minorHAnsi" w:eastAsiaTheme="minorEastAsia" w:hAnsiTheme="minorHAnsi" w:cstheme="minorBidi"/>
                <w:smallCaps w:val="0"/>
                <w:noProof/>
                <w:kern w:val="2"/>
                <w:sz w:val="24"/>
                <w14:ligatures w14:val="standardContextual"/>
              </w:rPr>
              <w:tab/>
            </w:r>
            <w:r w:rsidRPr="00B9525E">
              <w:rPr>
                <w:rStyle w:val="Hipercze"/>
                <w:noProof/>
              </w:rPr>
              <w:t>Wymagania dotyczące partnerstwa w projekcie</w:t>
            </w:r>
            <w:r>
              <w:rPr>
                <w:noProof/>
                <w:webHidden/>
              </w:rPr>
              <w:tab/>
            </w:r>
            <w:r>
              <w:rPr>
                <w:noProof/>
                <w:webHidden/>
              </w:rPr>
              <w:fldChar w:fldCharType="begin"/>
            </w:r>
            <w:r>
              <w:rPr>
                <w:noProof/>
                <w:webHidden/>
              </w:rPr>
              <w:instrText xml:space="preserve"> PAGEREF _Toc218232545 \h </w:instrText>
            </w:r>
            <w:r>
              <w:rPr>
                <w:noProof/>
                <w:webHidden/>
              </w:rPr>
            </w:r>
            <w:r>
              <w:rPr>
                <w:noProof/>
                <w:webHidden/>
              </w:rPr>
              <w:fldChar w:fldCharType="separate"/>
            </w:r>
            <w:r w:rsidR="007062CF">
              <w:rPr>
                <w:noProof/>
                <w:webHidden/>
              </w:rPr>
              <w:t>24</w:t>
            </w:r>
            <w:r>
              <w:rPr>
                <w:noProof/>
                <w:webHidden/>
              </w:rPr>
              <w:fldChar w:fldCharType="end"/>
            </w:r>
          </w:hyperlink>
        </w:p>
        <w:p w14:paraId="0C0E5210" w14:textId="4418986D" w:rsidR="008B5103" w:rsidRDefault="008B5103">
          <w:pPr>
            <w:pStyle w:val="Spistreci1"/>
            <w:tabs>
              <w:tab w:val="left" w:pos="660"/>
              <w:tab w:val="right" w:leader="dot" w:pos="9202"/>
            </w:tabs>
            <w:rPr>
              <w:rFonts w:asciiTheme="minorHAnsi" w:eastAsiaTheme="minorEastAsia" w:hAnsiTheme="minorHAnsi" w:cstheme="minorBidi"/>
              <w:b w:val="0"/>
              <w:bCs w:val="0"/>
              <w:caps w:val="0"/>
              <w:noProof/>
              <w:kern w:val="2"/>
              <w:sz w:val="24"/>
              <w14:ligatures w14:val="standardContextual"/>
            </w:rPr>
          </w:pPr>
          <w:hyperlink w:anchor="_Toc218232546" w:history="1">
            <w:r w:rsidRPr="00B9525E">
              <w:rPr>
                <w:rStyle w:val="Hipercze"/>
                <w:rFonts w:ascii="Arial" w:hAnsi="Arial" w:cs="Arial"/>
                <w:noProof/>
              </w:rPr>
              <w:t>IV.</w:t>
            </w:r>
            <w:r>
              <w:rPr>
                <w:rFonts w:asciiTheme="minorHAnsi" w:eastAsiaTheme="minorEastAsia" w:hAnsiTheme="minorHAnsi" w:cstheme="minorBidi"/>
                <w:b w:val="0"/>
                <w:bCs w:val="0"/>
                <w:caps w:val="0"/>
                <w:noProof/>
                <w:kern w:val="2"/>
                <w:sz w:val="24"/>
                <w14:ligatures w14:val="standardContextual"/>
              </w:rPr>
              <w:tab/>
            </w:r>
            <w:r w:rsidRPr="00B9525E">
              <w:rPr>
                <w:rStyle w:val="Hipercze"/>
                <w:rFonts w:ascii="Arial" w:hAnsi="Arial" w:cs="Arial"/>
                <w:noProof/>
              </w:rPr>
              <w:t>PROCEDURA WYBORU PROJEKTÓW</w:t>
            </w:r>
            <w:r>
              <w:rPr>
                <w:noProof/>
                <w:webHidden/>
              </w:rPr>
              <w:tab/>
            </w:r>
            <w:r>
              <w:rPr>
                <w:noProof/>
                <w:webHidden/>
              </w:rPr>
              <w:fldChar w:fldCharType="begin"/>
            </w:r>
            <w:r>
              <w:rPr>
                <w:noProof/>
                <w:webHidden/>
              </w:rPr>
              <w:instrText xml:space="preserve"> PAGEREF _Toc218232546 \h </w:instrText>
            </w:r>
            <w:r>
              <w:rPr>
                <w:noProof/>
                <w:webHidden/>
              </w:rPr>
            </w:r>
            <w:r>
              <w:rPr>
                <w:noProof/>
                <w:webHidden/>
              </w:rPr>
              <w:fldChar w:fldCharType="separate"/>
            </w:r>
            <w:r w:rsidR="007062CF">
              <w:rPr>
                <w:noProof/>
                <w:webHidden/>
              </w:rPr>
              <w:t>27</w:t>
            </w:r>
            <w:r>
              <w:rPr>
                <w:noProof/>
                <w:webHidden/>
              </w:rPr>
              <w:fldChar w:fldCharType="end"/>
            </w:r>
          </w:hyperlink>
        </w:p>
        <w:p w14:paraId="1C6ED43B" w14:textId="53AE8909" w:rsidR="008B5103" w:rsidRDefault="008B5103">
          <w:pPr>
            <w:pStyle w:val="Spistreci2"/>
            <w:rPr>
              <w:rFonts w:asciiTheme="minorHAnsi" w:eastAsiaTheme="minorEastAsia" w:hAnsiTheme="minorHAnsi" w:cstheme="minorBidi"/>
              <w:smallCaps w:val="0"/>
              <w:noProof/>
              <w:kern w:val="2"/>
              <w:sz w:val="24"/>
              <w14:ligatures w14:val="standardContextual"/>
            </w:rPr>
          </w:pPr>
          <w:hyperlink w:anchor="_Toc218232547" w:history="1">
            <w:r w:rsidRPr="00B9525E">
              <w:rPr>
                <w:rStyle w:val="Hipercze"/>
                <w:rFonts w:ascii="Arial" w:hAnsi="Arial" w:cs="Arial"/>
                <w:noProof/>
              </w:rPr>
              <w:t>4.1.</w:t>
            </w:r>
            <w:r>
              <w:rPr>
                <w:rFonts w:asciiTheme="minorHAnsi" w:eastAsiaTheme="minorEastAsia" w:hAnsiTheme="minorHAnsi" w:cstheme="minorBidi"/>
                <w:smallCaps w:val="0"/>
                <w:noProof/>
                <w:kern w:val="2"/>
                <w:sz w:val="24"/>
                <w14:ligatures w14:val="standardContextual"/>
              </w:rPr>
              <w:tab/>
            </w:r>
            <w:r w:rsidRPr="00B9525E">
              <w:rPr>
                <w:rStyle w:val="Hipercze"/>
                <w:rFonts w:ascii="Arial" w:hAnsi="Arial" w:cs="Arial"/>
                <w:noProof/>
              </w:rPr>
              <w:t>Zasady dotyczące procesu wyboru projektów</w:t>
            </w:r>
            <w:r>
              <w:rPr>
                <w:noProof/>
                <w:webHidden/>
              </w:rPr>
              <w:tab/>
            </w:r>
            <w:r>
              <w:rPr>
                <w:noProof/>
                <w:webHidden/>
              </w:rPr>
              <w:fldChar w:fldCharType="begin"/>
            </w:r>
            <w:r>
              <w:rPr>
                <w:noProof/>
                <w:webHidden/>
              </w:rPr>
              <w:instrText xml:space="preserve"> PAGEREF _Toc218232547 \h </w:instrText>
            </w:r>
            <w:r>
              <w:rPr>
                <w:noProof/>
                <w:webHidden/>
              </w:rPr>
            </w:r>
            <w:r>
              <w:rPr>
                <w:noProof/>
                <w:webHidden/>
              </w:rPr>
              <w:fldChar w:fldCharType="separate"/>
            </w:r>
            <w:r w:rsidR="007062CF">
              <w:rPr>
                <w:noProof/>
                <w:webHidden/>
              </w:rPr>
              <w:t>27</w:t>
            </w:r>
            <w:r>
              <w:rPr>
                <w:noProof/>
                <w:webHidden/>
              </w:rPr>
              <w:fldChar w:fldCharType="end"/>
            </w:r>
          </w:hyperlink>
        </w:p>
        <w:p w14:paraId="62D0998C" w14:textId="53A63D10" w:rsidR="008B5103" w:rsidRDefault="008B5103">
          <w:pPr>
            <w:pStyle w:val="Spistreci2"/>
            <w:rPr>
              <w:rFonts w:asciiTheme="minorHAnsi" w:eastAsiaTheme="minorEastAsia" w:hAnsiTheme="minorHAnsi" w:cstheme="minorBidi"/>
              <w:smallCaps w:val="0"/>
              <w:noProof/>
              <w:kern w:val="2"/>
              <w:sz w:val="24"/>
              <w14:ligatures w14:val="standardContextual"/>
            </w:rPr>
          </w:pPr>
          <w:hyperlink w:anchor="_Toc218232548" w:history="1">
            <w:r w:rsidRPr="00B9525E">
              <w:rPr>
                <w:rStyle w:val="Hipercze"/>
                <w:rFonts w:ascii="Arial" w:hAnsi="Arial" w:cs="Arial"/>
                <w:noProof/>
              </w:rPr>
              <w:t>4.2.</w:t>
            </w:r>
            <w:r>
              <w:rPr>
                <w:rFonts w:asciiTheme="minorHAnsi" w:eastAsiaTheme="minorEastAsia" w:hAnsiTheme="minorHAnsi" w:cstheme="minorBidi"/>
                <w:smallCaps w:val="0"/>
                <w:noProof/>
                <w:kern w:val="2"/>
                <w:sz w:val="24"/>
                <w14:ligatures w14:val="standardContextual"/>
              </w:rPr>
              <w:tab/>
            </w:r>
            <w:r w:rsidRPr="00B9525E">
              <w:rPr>
                <w:rStyle w:val="Hipercze"/>
                <w:rFonts w:ascii="Arial" w:hAnsi="Arial" w:cs="Arial"/>
                <w:noProof/>
              </w:rPr>
              <w:t>I etap – Ocena merytoryczna pierwszego stopnia</w:t>
            </w:r>
            <w:r>
              <w:rPr>
                <w:noProof/>
                <w:webHidden/>
              </w:rPr>
              <w:tab/>
            </w:r>
            <w:r>
              <w:rPr>
                <w:noProof/>
                <w:webHidden/>
              </w:rPr>
              <w:fldChar w:fldCharType="begin"/>
            </w:r>
            <w:r>
              <w:rPr>
                <w:noProof/>
                <w:webHidden/>
              </w:rPr>
              <w:instrText xml:space="preserve"> PAGEREF _Toc218232548 \h </w:instrText>
            </w:r>
            <w:r>
              <w:rPr>
                <w:noProof/>
                <w:webHidden/>
              </w:rPr>
            </w:r>
            <w:r>
              <w:rPr>
                <w:noProof/>
                <w:webHidden/>
              </w:rPr>
              <w:fldChar w:fldCharType="separate"/>
            </w:r>
            <w:r w:rsidR="007062CF">
              <w:rPr>
                <w:noProof/>
                <w:webHidden/>
              </w:rPr>
              <w:t>28</w:t>
            </w:r>
            <w:r>
              <w:rPr>
                <w:noProof/>
                <w:webHidden/>
              </w:rPr>
              <w:fldChar w:fldCharType="end"/>
            </w:r>
          </w:hyperlink>
        </w:p>
        <w:p w14:paraId="779F7FF3" w14:textId="21058468" w:rsidR="008B5103" w:rsidRDefault="008B5103">
          <w:pPr>
            <w:pStyle w:val="Spistreci2"/>
            <w:rPr>
              <w:rFonts w:asciiTheme="minorHAnsi" w:eastAsiaTheme="minorEastAsia" w:hAnsiTheme="minorHAnsi" w:cstheme="minorBidi"/>
              <w:smallCaps w:val="0"/>
              <w:noProof/>
              <w:kern w:val="2"/>
              <w:sz w:val="24"/>
              <w14:ligatures w14:val="standardContextual"/>
            </w:rPr>
          </w:pPr>
          <w:hyperlink w:anchor="_Toc218232549" w:history="1">
            <w:r w:rsidRPr="00B9525E">
              <w:rPr>
                <w:rStyle w:val="Hipercze"/>
                <w:rFonts w:ascii="Arial" w:hAnsi="Arial" w:cs="Arial"/>
                <w:noProof/>
              </w:rPr>
              <w:t>4.3.</w:t>
            </w:r>
            <w:r>
              <w:rPr>
                <w:rFonts w:asciiTheme="minorHAnsi" w:eastAsiaTheme="minorEastAsia" w:hAnsiTheme="minorHAnsi" w:cstheme="minorBidi"/>
                <w:smallCaps w:val="0"/>
                <w:noProof/>
                <w:kern w:val="2"/>
                <w:sz w:val="24"/>
                <w14:ligatures w14:val="standardContextual"/>
              </w:rPr>
              <w:tab/>
            </w:r>
            <w:r w:rsidRPr="00B9525E">
              <w:rPr>
                <w:rStyle w:val="Hipercze"/>
                <w:rFonts w:ascii="Arial" w:hAnsi="Arial" w:cs="Arial"/>
                <w:noProof/>
              </w:rPr>
              <w:t>II etap – Ocena merytoryczna drugiego stopnia</w:t>
            </w:r>
            <w:r>
              <w:rPr>
                <w:noProof/>
                <w:webHidden/>
              </w:rPr>
              <w:tab/>
            </w:r>
            <w:r>
              <w:rPr>
                <w:noProof/>
                <w:webHidden/>
              </w:rPr>
              <w:fldChar w:fldCharType="begin"/>
            </w:r>
            <w:r>
              <w:rPr>
                <w:noProof/>
                <w:webHidden/>
              </w:rPr>
              <w:instrText xml:space="preserve"> PAGEREF _Toc218232549 \h </w:instrText>
            </w:r>
            <w:r>
              <w:rPr>
                <w:noProof/>
                <w:webHidden/>
              </w:rPr>
            </w:r>
            <w:r>
              <w:rPr>
                <w:noProof/>
                <w:webHidden/>
              </w:rPr>
              <w:fldChar w:fldCharType="separate"/>
            </w:r>
            <w:r w:rsidR="007062CF">
              <w:rPr>
                <w:noProof/>
                <w:webHidden/>
              </w:rPr>
              <w:t>30</w:t>
            </w:r>
            <w:r>
              <w:rPr>
                <w:noProof/>
                <w:webHidden/>
              </w:rPr>
              <w:fldChar w:fldCharType="end"/>
            </w:r>
          </w:hyperlink>
        </w:p>
        <w:p w14:paraId="3CFC834A" w14:textId="277F6AA9" w:rsidR="008B5103" w:rsidRDefault="008B5103">
          <w:pPr>
            <w:pStyle w:val="Spistreci1"/>
            <w:tabs>
              <w:tab w:val="right" w:leader="dot" w:pos="9202"/>
            </w:tabs>
            <w:rPr>
              <w:rFonts w:asciiTheme="minorHAnsi" w:eastAsiaTheme="minorEastAsia" w:hAnsiTheme="minorHAnsi" w:cstheme="minorBidi"/>
              <w:b w:val="0"/>
              <w:bCs w:val="0"/>
              <w:caps w:val="0"/>
              <w:noProof/>
              <w:kern w:val="2"/>
              <w:sz w:val="24"/>
              <w14:ligatures w14:val="standardContextual"/>
            </w:rPr>
          </w:pPr>
          <w:hyperlink w:anchor="_Toc218232550" w:history="1">
            <w:r w:rsidRPr="00B9525E">
              <w:rPr>
                <w:rStyle w:val="Hipercze"/>
                <w:rFonts w:ascii="Arial" w:hAnsi="Arial" w:cs="Arial"/>
                <w:noProof/>
              </w:rPr>
              <w:t>V. PODSTAWOWE INFORMACJE O ZASADACH REALIZACJI PROJEKTÓW</w:t>
            </w:r>
            <w:r>
              <w:rPr>
                <w:noProof/>
                <w:webHidden/>
              </w:rPr>
              <w:tab/>
            </w:r>
            <w:r>
              <w:rPr>
                <w:noProof/>
                <w:webHidden/>
              </w:rPr>
              <w:fldChar w:fldCharType="begin"/>
            </w:r>
            <w:r>
              <w:rPr>
                <w:noProof/>
                <w:webHidden/>
              </w:rPr>
              <w:instrText xml:space="preserve"> PAGEREF _Toc218232550 \h </w:instrText>
            </w:r>
            <w:r>
              <w:rPr>
                <w:noProof/>
                <w:webHidden/>
              </w:rPr>
            </w:r>
            <w:r>
              <w:rPr>
                <w:noProof/>
                <w:webHidden/>
              </w:rPr>
              <w:fldChar w:fldCharType="separate"/>
            </w:r>
            <w:r w:rsidR="007062CF">
              <w:rPr>
                <w:noProof/>
                <w:webHidden/>
              </w:rPr>
              <w:t>64</w:t>
            </w:r>
            <w:r>
              <w:rPr>
                <w:noProof/>
                <w:webHidden/>
              </w:rPr>
              <w:fldChar w:fldCharType="end"/>
            </w:r>
          </w:hyperlink>
        </w:p>
        <w:p w14:paraId="3E458B05" w14:textId="4BCEEF67" w:rsidR="008B5103" w:rsidRDefault="008B5103">
          <w:pPr>
            <w:pStyle w:val="Spistreci2"/>
            <w:rPr>
              <w:rFonts w:asciiTheme="minorHAnsi" w:eastAsiaTheme="minorEastAsia" w:hAnsiTheme="minorHAnsi" w:cstheme="minorBidi"/>
              <w:smallCaps w:val="0"/>
              <w:noProof/>
              <w:kern w:val="2"/>
              <w:sz w:val="24"/>
              <w14:ligatures w14:val="standardContextual"/>
            </w:rPr>
          </w:pPr>
          <w:hyperlink w:anchor="_Toc218232551" w:history="1">
            <w:r w:rsidRPr="00B9525E">
              <w:rPr>
                <w:rStyle w:val="Hipercze"/>
                <w:rFonts w:ascii="Arial" w:hAnsi="Arial" w:cs="Arial"/>
                <w:noProof/>
              </w:rPr>
              <w:t>5.1.</w:t>
            </w:r>
            <w:r>
              <w:rPr>
                <w:rFonts w:asciiTheme="minorHAnsi" w:eastAsiaTheme="minorEastAsia" w:hAnsiTheme="minorHAnsi" w:cstheme="minorBidi"/>
                <w:smallCaps w:val="0"/>
                <w:noProof/>
                <w:kern w:val="2"/>
                <w:sz w:val="24"/>
                <w14:ligatures w14:val="standardContextual"/>
              </w:rPr>
              <w:tab/>
            </w:r>
            <w:r w:rsidRPr="00B9525E">
              <w:rPr>
                <w:rStyle w:val="Hipercze"/>
                <w:rFonts w:ascii="Arial" w:hAnsi="Arial" w:cs="Arial"/>
                <w:noProof/>
              </w:rPr>
              <w:t>Podstawowe zasady udzielania dofinansowania</w:t>
            </w:r>
            <w:r>
              <w:rPr>
                <w:noProof/>
                <w:webHidden/>
              </w:rPr>
              <w:tab/>
            </w:r>
            <w:r>
              <w:rPr>
                <w:noProof/>
                <w:webHidden/>
              </w:rPr>
              <w:fldChar w:fldCharType="begin"/>
            </w:r>
            <w:r>
              <w:rPr>
                <w:noProof/>
                <w:webHidden/>
              </w:rPr>
              <w:instrText xml:space="preserve"> PAGEREF _Toc218232551 \h </w:instrText>
            </w:r>
            <w:r>
              <w:rPr>
                <w:noProof/>
                <w:webHidden/>
              </w:rPr>
            </w:r>
            <w:r>
              <w:rPr>
                <w:noProof/>
                <w:webHidden/>
              </w:rPr>
              <w:fldChar w:fldCharType="separate"/>
            </w:r>
            <w:r w:rsidR="007062CF">
              <w:rPr>
                <w:noProof/>
                <w:webHidden/>
              </w:rPr>
              <w:t>64</w:t>
            </w:r>
            <w:r>
              <w:rPr>
                <w:noProof/>
                <w:webHidden/>
              </w:rPr>
              <w:fldChar w:fldCharType="end"/>
            </w:r>
          </w:hyperlink>
        </w:p>
        <w:p w14:paraId="0CF31031" w14:textId="4293337F" w:rsidR="008B5103" w:rsidRDefault="008B5103">
          <w:pPr>
            <w:pStyle w:val="Spistreci2"/>
            <w:rPr>
              <w:rFonts w:asciiTheme="minorHAnsi" w:eastAsiaTheme="minorEastAsia" w:hAnsiTheme="minorHAnsi" w:cstheme="minorBidi"/>
              <w:smallCaps w:val="0"/>
              <w:noProof/>
              <w:kern w:val="2"/>
              <w:sz w:val="24"/>
              <w14:ligatures w14:val="standardContextual"/>
            </w:rPr>
          </w:pPr>
          <w:hyperlink w:anchor="_Toc218232552" w:history="1">
            <w:r w:rsidRPr="00B9525E">
              <w:rPr>
                <w:rStyle w:val="Hipercze"/>
                <w:rFonts w:ascii="Arial" w:hAnsi="Arial" w:cs="Arial"/>
                <w:noProof/>
              </w:rPr>
              <w:t>5.1.1.</w:t>
            </w:r>
            <w:r>
              <w:rPr>
                <w:rFonts w:asciiTheme="minorHAnsi" w:eastAsiaTheme="minorEastAsia" w:hAnsiTheme="minorHAnsi" w:cstheme="minorBidi"/>
                <w:smallCaps w:val="0"/>
                <w:noProof/>
                <w:kern w:val="2"/>
                <w:sz w:val="24"/>
                <w14:ligatures w14:val="standardContextual"/>
              </w:rPr>
              <w:tab/>
            </w:r>
            <w:r w:rsidRPr="00B9525E">
              <w:rPr>
                <w:rStyle w:val="Hipercze"/>
                <w:rFonts w:ascii="Arial" w:hAnsi="Arial" w:cs="Arial"/>
                <w:noProof/>
              </w:rPr>
              <w:t>Umowa o dofinansowanie projektu</w:t>
            </w:r>
            <w:r>
              <w:rPr>
                <w:noProof/>
                <w:webHidden/>
              </w:rPr>
              <w:tab/>
            </w:r>
            <w:r>
              <w:rPr>
                <w:noProof/>
                <w:webHidden/>
              </w:rPr>
              <w:fldChar w:fldCharType="begin"/>
            </w:r>
            <w:r>
              <w:rPr>
                <w:noProof/>
                <w:webHidden/>
              </w:rPr>
              <w:instrText xml:space="preserve"> PAGEREF _Toc218232552 \h </w:instrText>
            </w:r>
            <w:r>
              <w:rPr>
                <w:noProof/>
                <w:webHidden/>
              </w:rPr>
            </w:r>
            <w:r>
              <w:rPr>
                <w:noProof/>
                <w:webHidden/>
              </w:rPr>
              <w:fldChar w:fldCharType="separate"/>
            </w:r>
            <w:r w:rsidR="007062CF">
              <w:rPr>
                <w:noProof/>
                <w:webHidden/>
              </w:rPr>
              <w:t>64</w:t>
            </w:r>
            <w:r>
              <w:rPr>
                <w:noProof/>
                <w:webHidden/>
              </w:rPr>
              <w:fldChar w:fldCharType="end"/>
            </w:r>
          </w:hyperlink>
        </w:p>
        <w:p w14:paraId="63C0E551" w14:textId="2F531CE9" w:rsidR="008B5103" w:rsidRDefault="008B5103">
          <w:pPr>
            <w:pStyle w:val="Spistreci2"/>
            <w:rPr>
              <w:rFonts w:asciiTheme="minorHAnsi" w:eastAsiaTheme="minorEastAsia" w:hAnsiTheme="minorHAnsi" w:cstheme="minorBidi"/>
              <w:smallCaps w:val="0"/>
              <w:noProof/>
              <w:kern w:val="2"/>
              <w:sz w:val="24"/>
              <w14:ligatures w14:val="standardContextual"/>
            </w:rPr>
          </w:pPr>
          <w:hyperlink w:anchor="_Toc218232553" w:history="1">
            <w:r w:rsidRPr="00B9525E">
              <w:rPr>
                <w:rStyle w:val="Hipercze"/>
                <w:rFonts w:ascii="Arial" w:hAnsi="Arial" w:cs="Arial"/>
                <w:noProof/>
              </w:rPr>
              <w:t>5.1.2.</w:t>
            </w:r>
            <w:r>
              <w:rPr>
                <w:rFonts w:asciiTheme="minorHAnsi" w:eastAsiaTheme="minorEastAsia" w:hAnsiTheme="minorHAnsi" w:cstheme="minorBidi"/>
                <w:smallCaps w:val="0"/>
                <w:noProof/>
                <w:kern w:val="2"/>
                <w:sz w:val="24"/>
                <w14:ligatures w14:val="standardContextual"/>
              </w:rPr>
              <w:tab/>
            </w:r>
            <w:r w:rsidRPr="00B9525E">
              <w:rPr>
                <w:rStyle w:val="Hipercze"/>
                <w:rFonts w:ascii="Arial" w:hAnsi="Arial" w:cs="Arial"/>
                <w:noProof/>
              </w:rPr>
              <w:t>Wkład własny</w:t>
            </w:r>
            <w:r>
              <w:rPr>
                <w:noProof/>
                <w:webHidden/>
              </w:rPr>
              <w:tab/>
            </w:r>
            <w:r>
              <w:rPr>
                <w:noProof/>
                <w:webHidden/>
              </w:rPr>
              <w:fldChar w:fldCharType="begin"/>
            </w:r>
            <w:r>
              <w:rPr>
                <w:noProof/>
                <w:webHidden/>
              </w:rPr>
              <w:instrText xml:space="preserve"> PAGEREF _Toc218232553 \h </w:instrText>
            </w:r>
            <w:r>
              <w:rPr>
                <w:noProof/>
                <w:webHidden/>
              </w:rPr>
            </w:r>
            <w:r>
              <w:rPr>
                <w:noProof/>
                <w:webHidden/>
              </w:rPr>
              <w:fldChar w:fldCharType="separate"/>
            </w:r>
            <w:r w:rsidR="007062CF">
              <w:rPr>
                <w:noProof/>
                <w:webHidden/>
              </w:rPr>
              <w:t>69</w:t>
            </w:r>
            <w:r>
              <w:rPr>
                <w:noProof/>
                <w:webHidden/>
              </w:rPr>
              <w:fldChar w:fldCharType="end"/>
            </w:r>
          </w:hyperlink>
        </w:p>
        <w:p w14:paraId="7A2A3322" w14:textId="76798504" w:rsidR="008B5103" w:rsidRDefault="008B5103">
          <w:pPr>
            <w:pStyle w:val="Spistreci2"/>
            <w:rPr>
              <w:rFonts w:asciiTheme="minorHAnsi" w:eastAsiaTheme="minorEastAsia" w:hAnsiTheme="minorHAnsi" w:cstheme="minorBidi"/>
              <w:smallCaps w:val="0"/>
              <w:noProof/>
              <w:kern w:val="2"/>
              <w:sz w:val="24"/>
              <w14:ligatures w14:val="standardContextual"/>
            </w:rPr>
          </w:pPr>
          <w:hyperlink w:anchor="_Toc218232554" w:history="1">
            <w:r w:rsidRPr="00B9525E">
              <w:rPr>
                <w:rStyle w:val="Hipercze"/>
                <w:rFonts w:ascii="Arial" w:hAnsi="Arial" w:cs="Arial"/>
                <w:noProof/>
              </w:rPr>
              <w:t>5.1.3.</w:t>
            </w:r>
            <w:r>
              <w:rPr>
                <w:rFonts w:asciiTheme="minorHAnsi" w:eastAsiaTheme="minorEastAsia" w:hAnsiTheme="minorHAnsi" w:cstheme="minorBidi"/>
                <w:smallCaps w:val="0"/>
                <w:noProof/>
                <w:kern w:val="2"/>
                <w:sz w:val="24"/>
                <w14:ligatures w14:val="standardContextual"/>
              </w:rPr>
              <w:tab/>
            </w:r>
            <w:r w:rsidRPr="00B9525E">
              <w:rPr>
                <w:rStyle w:val="Hipercze"/>
                <w:rFonts w:ascii="Arial" w:hAnsi="Arial" w:cs="Arial"/>
                <w:noProof/>
              </w:rPr>
              <w:t>Podatek od towarów i usług (VAT)</w:t>
            </w:r>
            <w:r>
              <w:rPr>
                <w:noProof/>
                <w:webHidden/>
              </w:rPr>
              <w:tab/>
            </w:r>
            <w:r>
              <w:rPr>
                <w:noProof/>
                <w:webHidden/>
              </w:rPr>
              <w:fldChar w:fldCharType="begin"/>
            </w:r>
            <w:r>
              <w:rPr>
                <w:noProof/>
                <w:webHidden/>
              </w:rPr>
              <w:instrText xml:space="preserve"> PAGEREF _Toc218232554 \h </w:instrText>
            </w:r>
            <w:r>
              <w:rPr>
                <w:noProof/>
                <w:webHidden/>
              </w:rPr>
            </w:r>
            <w:r>
              <w:rPr>
                <w:noProof/>
                <w:webHidden/>
              </w:rPr>
              <w:fldChar w:fldCharType="separate"/>
            </w:r>
            <w:r w:rsidR="007062CF">
              <w:rPr>
                <w:noProof/>
                <w:webHidden/>
              </w:rPr>
              <w:t>69</w:t>
            </w:r>
            <w:r>
              <w:rPr>
                <w:noProof/>
                <w:webHidden/>
              </w:rPr>
              <w:fldChar w:fldCharType="end"/>
            </w:r>
          </w:hyperlink>
        </w:p>
        <w:p w14:paraId="3FF88FF8" w14:textId="6836A581" w:rsidR="008B5103" w:rsidRDefault="008B5103">
          <w:pPr>
            <w:pStyle w:val="Spistreci2"/>
            <w:rPr>
              <w:rFonts w:asciiTheme="minorHAnsi" w:eastAsiaTheme="minorEastAsia" w:hAnsiTheme="minorHAnsi" w:cstheme="minorBidi"/>
              <w:smallCaps w:val="0"/>
              <w:noProof/>
              <w:kern w:val="2"/>
              <w:sz w:val="24"/>
              <w14:ligatures w14:val="standardContextual"/>
            </w:rPr>
          </w:pPr>
          <w:hyperlink w:anchor="_Toc218232555" w:history="1">
            <w:r w:rsidRPr="00B9525E">
              <w:rPr>
                <w:rStyle w:val="Hipercze"/>
                <w:rFonts w:ascii="Arial" w:hAnsi="Arial" w:cs="Arial"/>
                <w:noProof/>
              </w:rPr>
              <w:t>5.1.4.</w:t>
            </w:r>
            <w:r>
              <w:rPr>
                <w:rFonts w:asciiTheme="minorHAnsi" w:eastAsiaTheme="minorEastAsia" w:hAnsiTheme="minorHAnsi" w:cstheme="minorBidi"/>
                <w:smallCaps w:val="0"/>
                <w:noProof/>
                <w:kern w:val="2"/>
                <w:sz w:val="24"/>
                <w14:ligatures w14:val="standardContextual"/>
              </w:rPr>
              <w:tab/>
            </w:r>
            <w:r w:rsidRPr="00B9525E">
              <w:rPr>
                <w:rStyle w:val="Hipercze"/>
                <w:rFonts w:ascii="Arial" w:hAnsi="Arial" w:cs="Arial"/>
                <w:noProof/>
              </w:rPr>
              <w:t>Cross-financing</w:t>
            </w:r>
            <w:r>
              <w:rPr>
                <w:noProof/>
                <w:webHidden/>
              </w:rPr>
              <w:tab/>
            </w:r>
            <w:r>
              <w:rPr>
                <w:noProof/>
                <w:webHidden/>
              </w:rPr>
              <w:fldChar w:fldCharType="begin"/>
            </w:r>
            <w:r>
              <w:rPr>
                <w:noProof/>
                <w:webHidden/>
              </w:rPr>
              <w:instrText xml:space="preserve"> PAGEREF _Toc218232555 \h </w:instrText>
            </w:r>
            <w:r>
              <w:rPr>
                <w:noProof/>
                <w:webHidden/>
              </w:rPr>
            </w:r>
            <w:r>
              <w:rPr>
                <w:noProof/>
                <w:webHidden/>
              </w:rPr>
              <w:fldChar w:fldCharType="separate"/>
            </w:r>
            <w:r w:rsidR="007062CF">
              <w:rPr>
                <w:noProof/>
                <w:webHidden/>
              </w:rPr>
              <w:t>70</w:t>
            </w:r>
            <w:r>
              <w:rPr>
                <w:noProof/>
                <w:webHidden/>
              </w:rPr>
              <w:fldChar w:fldCharType="end"/>
            </w:r>
          </w:hyperlink>
        </w:p>
        <w:p w14:paraId="3DB7F73C" w14:textId="064A8131" w:rsidR="008B5103" w:rsidRDefault="008B5103">
          <w:pPr>
            <w:pStyle w:val="Spistreci2"/>
            <w:rPr>
              <w:rFonts w:asciiTheme="minorHAnsi" w:eastAsiaTheme="minorEastAsia" w:hAnsiTheme="minorHAnsi" w:cstheme="minorBidi"/>
              <w:smallCaps w:val="0"/>
              <w:noProof/>
              <w:kern w:val="2"/>
              <w:sz w:val="24"/>
              <w14:ligatures w14:val="standardContextual"/>
            </w:rPr>
          </w:pPr>
          <w:hyperlink w:anchor="_Toc218232556" w:history="1">
            <w:r w:rsidRPr="00B9525E">
              <w:rPr>
                <w:rStyle w:val="Hipercze"/>
                <w:rFonts w:ascii="Arial" w:hAnsi="Arial" w:cs="Arial"/>
                <w:noProof/>
              </w:rPr>
              <w:t>5.1.5.</w:t>
            </w:r>
            <w:r>
              <w:rPr>
                <w:rFonts w:asciiTheme="minorHAnsi" w:eastAsiaTheme="minorEastAsia" w:hAnsiTheme="minorHAnsi" w:cstheme="minorBidi"/>
                <w:smallCaps w:val="0"/>
                <w:noProof/>
                <w:kern w:val="2"/>
                <w:sz w:val="24"/>
                <w14:ligatures w14:val="standardContextual"/>
              </w:rPr>
              <w:tab/>
            </w:r>
            <w:r w:rsidRPr="00B9525E">
              <w:rPr>
                <w:rStyle w:val="Hipercze"/>
                <w:rFonts w:ascii="Arial" w:hAnsi="Arial" w:cs="Arial"/>
                <w:noProof/>
              </w:rPr>
              <w:t>Zabezpieczenie prawidłowej realizacji umowy</w:t>
            </w:r>
            <w:r>
              <w:rPr>
                <w:noProof/>
                <w:webHidden/>
              </w:rPr>
              <w:tab/>
            </w:r>
            <w:r>
              <w:rPr>
                <w:noProof/>
                <w:webHidden/>
              </w:rPr>
              <w:fldChar w:fldCharType="begin"/>
            </w:r>
            <w:r>
              <w:rPr>
                <w:noProof/>
                <w:webHidden/>
              </w:rPr>
              <w:instrText xml:space="preserve"> PAGEREF _Toc218232556 \h </w:instrText>
            </w:r>
            <w:r>
              <w:rPr>
                <w:noProof/>
                <w:webHidden/>
              </w:rPr>
            </w:r>
            <w:r>
              <w:rPr>
                <w:noProof/>
                <w:webHidden/>
              </w:rPr>
              <w:fldChar w:fldCharType="separate"/>
            </w:r>
            <w:r w:rsidR="007062CF">
              <w:rPr>
                <w:noProof/>
                <w:webHidden/>
              </w:rPr>
              <w:t>70</w:t>
            </w:r>
            <w:r>
              <w:rPr>
                <w:noProof/>
                <w:webHidden/>
              </w:rPr>
              <w:fldChar w:fldCharType="end"/>
            </w:r>
          </w:hyperlink>
        </w:p>
        <w:p w14:paraId="55947FFA" w14:textId="1A17307A" w:rsidR="008B5103" w:rsidRDefault="008B5103">
          <w:pPr>
            <w:pStyle w:val="Spistreci3"/>
            <w:rPr>
              <w:rFonts w:asciiTheme="minorHAnsi" w:eastAsiaTheme="minorEastAsia" w:hAnsiTheme="minorHAnsi" w:cstheme="minorBidi"/>
              <w:i w:val="0"/>
              <w:iCs w:val="0"/>
              <w:noProof/>
              <w:kern w:val="2"/>
              <w:sz w:val="24"/>
              <w14:ligatures w14:val="standardContextual"/>
            </w:rPr>
          </w:pPr>
          <w:hyperlink w:anchor="_Toc218232557" w:history="1">
            <w:r w:rsidRPr="00B9525E">
              <w:rPr>
                <w:rStyle w:val="Hipercze"/>
                <w:noProof/>
              </w:rPr>
              <w:t>5.1.6.</w:t>
            </w:r>
            <w:r>
              <w:rPr>
                <w:rFonts w:asciiTheme="minorHAnsi" w:eastAsiaTheme="minorEastAsia" w:hAnsiTheme="minorHAnsi" w:cstheme="minorBidi"/>
                <w:i w:val="0"/>
                <w:iCs w:val="0"/>
                <w:noProof/>
                <w:kern w:val="2"/>
                <w:sz w:val="24"/>
                <w14:ligatures w14:val="standardContextual"/>
              </w:rPr>
              <w:tab/>
            </w:r>
            <w:r w:rsidRPr="00B9525E">
              <w:rPr>
                <w:rStyle w:val="Hipercze"/>
                <w:noProof/>
              </w:rPr>
              <w:t>Szczegółowy budżet projektu</w:t>
            </w:r>
            <w:r>
              <w:rPr>
                <w:noProof/>
                <w:webHidden/>
              </w:rPr>
              <w:tab/>
            </w:r>
            <w:r>
              <w:rPr>
                <w:noProof/>
                <w:webHidden/>
              </w:rPr>
              <w:fldChar w:fldCharType="begin"/>
            </w:r>
            <w:r>
              <w:rPr>
                <w:noProof/>
                <w:webHidden/>
              </w:rPr>
              <w:instrText xml:space="preserve"> PAGEREF _Toc218232557 \h </w:instrText>
            </w:r>
            <w:r>
              <w:rPr>
                <w:noProof/>
                <w:webHidden/>
              </w:rPr>
            </w:r>
            <w:r>
              <w:rPr>
                <w:noProof/>
                <w:webHidden/>
              </w:rPr>
              <w:fldChar w:fldCharType="separate"/>
            </w:r>
            <w:r w:rsidR="007062CF">
              <w:rPr>
                <w:noProof/>
                <w:webHidden/>
              </w:rPr>
              <w:t>71</w:t>
            </w:r>
            <w:r>
              <w:rPr>
                <w:noProof/>
                <w:webHidden/>
              </w:rPr>
              <w:fldChar w:fldCharType="end"/>
            </w:r>
          </w:hyperlink>
        </w:p>
        <w:p w14:paraId="3CFE8917" w14:textId="7DD10F0C" w:rsidR="008B5103" w:rsidRDefault="008B5103">
          <w:pPr>
            <w:pStyle w:val="Spistreci3"/>
            <w:rPr>
              <w:rFonts w:asciiTheme="minorHAnsi" w:eastAsiaTheme="minorEastAsia" w:hAnsiTheme="minorHAnsi" w:cstheme="minorBidi"/>
              <w:i w:val="0"/>
              <w:iCs w:val="0"/>
              <w:noProof/>
              <w:kern w:val="2"/>
              <w:sz w:val="24"/>
              <w14:ligatures w14:val="standardContextual"/>
            </w:rPr>
          </w:pPr>
          <w:hyperlink w:anchor="_Toc218232558" w:history="1">
            <w:r w:rsidRPr="00B9525E">
              <w:rPr>
                <w:rStyle w:val="Hipercze"/>
                <w:noProof/>
              </w:rPr>
              <w:t>5.1.7.</w:t>
            </w:r>
            <w:r>
              <w:rPr>
                <w:rFonts w:asciiTheme="minorHAnsi" w:eastAsiaTheme="minorEastAsia" w:hAnsiTheme="minorHAnsi" w:cstheme="minorBidi"/>
                <w:i w:val="0"/>
                <w:iCs w:val="0"/>
                <w:noProof/>
                <w:kern w:val="2"/>
                <w:sz w:val="24"/>
                <w14:ligatures w14:val="standardContextual"/>
              </w:rPr>
              <w:tab/>
            </w:r>
            <w:r w:rsidRPr="00B9525E">
              <w:rPr>
                <w:rStyle w:val="Hipercze"/>
                <w:noProof/>
              </w:rPr>
              <w:t>Uproszczone metody rozliczania wydatków kosztów bezpośrednich</w:t>
            </w:r>
            <w:r>
              <w:rPr>
                <w:noProof/>
                <w:webHidden/>
              </w:rPr>
              <w:tab/>
            </w:r>
            <w:r>
              <w:rPr>
                <w:noProof/>
                <w:webHidden/>
              </w:rPr>
              <w:fldChar w:fldCharType="begin"/>
            </w:r>
            <w:r>
              <w:rPr>
                <w:noProof/>
                <w:webHidden/>
              </w:rPr>
              <w:instrText xml:space="preserve"> PAGEREF _Toc218232558 \h </w:instrText>
            </w:r>
            <w:r>
              <w:rPr>
                <w:noProof/>
                <w:webHidden/>
              </w:rPr>
            </w:r>
            <w:r>
              <w:rPr>
                <w:noProof/>
                <w:webHidden/>
              </w:rPr>
              <w:fldChar w:fldCharType="separate"/>
            </w:r>
            <w:r w:rsidR="007062CF">
              <w:rPr>
                <w:noProof/>
                <w:webHidden/>
              </w:rPr>
              <w:t>72</w:t>
            </w:r>
            <w:r>
              <w:rPr>
                <w:noProof/>
                <w:webHidden/>
              </w:rPr>
              <w:fldChar w:fldCharType="end"/>
            </w:r>
          </w:hyperlink>
        </w:p>
        <w:p w14:paraId="0BDE0715" w14:textId="741F07C3" w:rsidR="008B5103" w:rsidRDefault="008B5103">
          <w:pPr>
            <w:pStyle w:val="Spistreci2"/>
            <w:rPr>
              <w:rFonts w:asciiTheme="minorHAnsi" w:eastAsiaTheme="minorEastAsia" w:hAnsiTheme="minorHAnsi" w:cstheme="minorBidi"/>
              <w:smallCaps w:val="0"/>
              <w:noProof/>
              <w:kern w:val="2"/>
              <w:sz w:val="24"/>
              <w14:ligatures w14:val="standardContextual"/>
            </w:rPr>
          </w:pPr>
          <w:hyperlink w:anchor="_Toc218232559" w:history="1">
            <w:r w:rsidRPr="00B9525E">
              <w:rPr>
                <w:rStyle w:val="Hipercze"/>
                <w:rFonts w:ascii="Arial" w:hAnsi="Arial" w:cs="Arial"/>
                <w:noProof/>
              </w:rPr>
              <w:t>5.2.</w:t>
            </w:r>
            <w:r>
              <w:rPr>
                <w:rFonts w:asciiTheme="minorHAnsi" w:eastAsiaTheme="minorEastAsia" w:hAnsiTheme="minorHAnsi" w:cstheme="minorBidi"/>
                <w:smallCaps w:val="0"/>
                <w:noProof/>
                <w:kern w:val="2"/>
                <w:sz w:val="24"/>
                <w14:ligatures w14:val="standardContextual"/>
              </w:rPr>
              <w:tab/>
            </w:r>
            <w:r w:rsidRPr="00B9525E">
              <w:rPr>
                <w:rStyle w:val="Hipercze"/>
                <w:rFonts w:ascii="Arial" w:hAnsi="Arial" w:cs="Arial"/>
                <w:noProof/>
              </w:rPr>
              <w:t>Pomoc Publiczna</w:t>
            </w:r>
            <w:r>
              <w:rPr>
                <w:noProof/>
                <w:webHidden/>
              </w:rPr>
              <w:tab/>
            </w:r>
            <w:r>
              <w:rPr>
                <w:noProof/>
                <w:webHidden/>
              </w:rPr>
              <w:fldChar w:fldCharType="begin"/>
            </w:r>
            <w:r>
              <w:rPr>
                <w:noProof/>
                <w:webHidden/>
              </w:rPr>
              <w:instrText xml:space="preserve"> PAGEREF _Toc218232559 \h </w:instrText>
            </w:r>
            <w:r>
              <w:rPr>
                <w:noProof/>
                <w:webHidden/>
              </w:rPr>
            </w:r>
            <w:r>
              <w:rPr>
                <w:noProof/>
                <w:webHidden/>
              </w:rPr>
              <w:fldChar w:fldCharType="separate"/>
            </w:r>
            <w:r w:rsidR="007062CF">
              <w:rPr>
                <w:noProof/>
                <w:webHidden/>
              </w:rPr>
              <w:t>72</w:t>
            </w:r>
            <w:r>
              <w:rPr>
                <w:noProof/>
                <w:webHidden/>
              </w:rPr>
              <w:fldChar w:fldCharType="end"/>
            </w:r>
          </w:hyperlink>
        </w:p>
        <w:p w14:paraId="5FC26E4B" w14:textId="0BEF8556" w:rsidR="008B5103" w:rsidRDefault="008B5103">
          <w:pPr>
            <w:pStyle w:val="Spistreci2"/>
            <w:rPr>
              <w:rFonts w:asciiTheme="minorHAnsi" w:eastAsiaTheme="minorEastAsia" w:hAnsiTheme="minorHAnsi" w:cstheme="minorBidi"/>
              <w:smallCaps w:val="0"/>
              <w:noProof/>
              <w:kern w:val="2"/>
              <w:sz w:val="24"/>
              <w14:ligatures w14:val="standardContextual"/>
            </w:rPr>
          </w:pPr>
          <w:hyperlink w:anchor="_Toc218232560" w:history="1">
            <w:r w:rsidRPr="00B9525E">
              <w:rPr>
                <w:rStyle w:val="Hipercze"/>
                <w:rFonts w:ascii="Arial" w:hAnsi="Arial" w:cs="Arial"/>
                <w:noProof/>
              </w:rPr>
              <w:t>5.3.</w:t>
            </w:r>
            <w:r>
              <w:rPr>
                <w:rFonts w:asciiTheme="minorHAnsi" w:eastAsiaTheme="minorEastAsia" w:hAnsiTheme="minorHAnsi" w:cstheme="minorBidi"/>
                <w:smallCaps w:val="0"/>
                <w:noProof/>
                <w:kern w:val="2"/>
                <w:sz w:val="24"/>
                <w14:ligatures w14:val="standardContextual"/>
              </w:rPr>
              <w:tab/>
            </w:r>
            <w:r w:rsidRPr="00B9525E">
              <w:rPr>
                <w:rStyle w:val="Hipercze"/>
                <w:rFonts w:ascii="Arial" w:hAnsi="Arial" w:cs="Arial"/>
                <w:noProof/>
              </w:rPr>
              <w:t>Warunki realizacji wsparcia</w:t>
            </w:r>
            <w:r>
              <w:rPr>
                <w:noProof/>
                <w:webHidden/>
              </w:rPr>
              <w:tab/>
            </w:r>
            <w:r>
              <w:rPr>
                <w:noProof/>
                <w:webHidden/>
              </w:rPr>
              <w:fldChar w:fldCharType="begin"/>
            </w:r>
            <w:r>
              <w:rPr>
                <w:noProof/>
                <w:webHidden/>
              </w:rPr>
              <w:instrText xml:space="preserve"> PAGEREF _Toc218232560 \h </w:instrText>
            </w:r>
            <w:r>
              <w:rPr>
                <w:noProof/>
                <w:webHidden/>
              </w:rPr>
            </w:r>
            <w:r>
              <w:rPr>
                <w:noProof/>
                <w:webHidden/>
              </w:rPr>
              <w:fldChar w:fldCharType="separate"/>
            </w:r>
            <w:r w:rsidR="007062CF">
              <w:rPr>
                <w:noProof/>
                <w:webHidden/>
              </w:rPr>
              <w:t>72</w:t>
            </w:r>
            <w:r>
              <w:rPr>
                <w:noProof/>
                <w:webHidden/>
              </w:rPr>
              <w:fldChar w:fldCharType="end"/>
            </w:r>
          </w:hyperlink>
        </w:p>
        <w:p w14:paraId="410E1FE4" w14:textId="2D6301C1" w:rsidR="008B5103" w:rsidRDefault="008B5103">
          <w:pPr>
            <w:pStyle w:val="Spistreci3"/>
            <w:rPr>
              <w:rFonts w:asciiTheme="minorHAnsi" w:eastAsiaTheme="minorEastAsia" w:hAnsiTheme="minorHAnsi" w:cstheme="minorBidi"/>
              <w:i w:val="0"/>
              <w:iCs w:val="0"/>
              <w:noProof/>
              <w:kern w:val="2"/>
              <w:sz w:val="24"/>
              <w14:ligatures w14:val="standardContextual"/>
            </w:rPr>
          </w:pPr>
          <w:hyperlink w:anchor="_Toc218232562" w:history="1">
            <w:r w:rsidRPr="00B9525E">
              <w:rPr>
                <w:rStyle w:val="Hipercze"/>
                <w:noProof/>
              </w:rPr>
              <w:t>5.3.1.</w:t>
            </w:r>
            <w:r>
              <w:rPr>
                <w:rFonts w:asciiTheme="minorHAnsi" w:eastAsiaTheme="minorEastAsia" w:hAnsiTheme="minorHAnsi" w:cstheme="minorBidi"/>
                <w:i w:val="0"/>
                <w:iCs w:val="0"/>
                <w:noProof/>
                <w:kern w:val="2"/>
                <w:sz w:val="24"/>
                <w14:ligatures w14:val="standardContextual"/>
              </w:rPr>
              <w:tab/>
            </w:r>
            <w:r w:rsidRPr="00B9525E">
              <w:rPr>
                <w:rStyle w:val="Hipercze"/>
                <w:noProof/>
              </w:rPr>
              <w:t>Kwalifikowalność uczestnika projektu</w:t>
            </w:r>
            <w:r>
              <w:rPr>
                <w:noProof/>
                <w:webHidden/>
              </w:rPr>
              <w:tab/>
            </w:r>
            <w:r>
              <w:rPr>
                <w:noProof/>
                <w:webHidden/>
              </w:rPr>
              <w:fldChar w:fldCharType="begin"/>
            </w:r>
            <w:r>
              <w:rPr>
                <w:noProof/>
                <w:webHidden/>
              </w:rPr>
              <w:instrText xml:space="preserve"> PAGEREF _Toc218232562 \h </w:instrText>
            </w:r>
            <w:r>
              <w:rPr>
                <w:noProof/>
                <w:webHidden/>
              </w:rPr>
            </w:r>
            <w:r>
              <w:rPr>
                <w:noProof/>
                <w:webHidden/>
              </w:rPr>
              <w:fldChar w:fldCharType="separate"/>
            </w:r>
            <w:r w:rsidR="007062CF">
              <w:rPr>
                <w:noProof/>
                <w:webHidden/>
              </w:rPr>
              <w:t>72</w:t>
            </w:r>
            <w:r>
              <w:rPr>
                <w:noProof/>
                <w:webHidden/>
              </w:rPr>
              <w:fldChar w:fldCharType="end"/>
            </w:r>
          </w:hyperlink>
        </w:p>
        <w:p w14:paraId="55EA5634" w14:textId="211E357A" w:rsidR="008B5103" w:rsidRDefault="008B5103">
          <w:pPr>
            <w:pStyle w:val="Spistreci3"/>
            <w:rPr>
              <w:rFonts w:asciiTheme="minorHAnsi" w:eastAsiaTheme="minorEastAsia" w:hAnsiTheme="minorHAnsi" w:cstheme="minorBidi"/>
              <w:i w:val="0"/>
              <w:iCs w:val="0"/>
              <w:noProof/>
              <w:kern w:val="2"/>
              <w:sz w:val="24"/>
              <w14:ligatures w14:val="standardContextual"/>
            </w:rPr>
          </w:pPr>
          <w:hyperlink w:anchor="_Toc218232563" w:history="1">
            <w:r w:rsidRPr="00B9525E">
              <w:rPr>
                <w:rStyle w:val="Hipercze"/>
                <w:noProof/>
              </w:rPr>
              <w:t>5.3.2.</w:t>
            </w:r>
            <w:r>
              <w:rPr>
                <w:rFonts w:asciiTheme="minorHAnsi" w:eastAsiaTheme="minorEastAsia" w:hAnsiTheme="minorHAnsi" w:cstheme="minorBidi"/>
                <w:i w:val="0"/>
                <w:iCs w:val="0"/>
                <w:noProof/>
                <w:kern w:val="2"/>
                <w:sz w:val="24"/>
                <w14:ligatures w14:val="standardContextual"/>
              </w:rPr>
              <w:tab/>
            </w:r>
            <w:r w:rsidRPr="00B9525E">
              <w:rPr>
                <w:rStyle w:val="Hipercze"/>
                <w:noProof/>
              </w:rPr>
              <w:t>Weryfikacja podwójnego uczestnictwa w projektach z zakresu aktywizacji społeczno-zawodowej dofinansowanych ze środków EFS+</w:t>
            </w:r>
            <w:r>
              <w:rPr>
                <w:noProof/>
                <w:webHidden/>
              </w:rPr>
              <w:tab/>
            </w:r>
            <w:r>
              <w:rPr>
                <w:noProof/>
                <w:webHidden/>
              </w:rPr>
              <w:fldChar w:fldCharType="begin"/>
            </w:r>
            <w:r>
              <w:rPr>
                <w:noProof/>
                <w:webHidden/>
              </w:rPr>
              <w:instrText xml:space="preserve"> PAGEREF _Toc218232563 \h </w:instrText>
            </w:r>
            <w:r>
              <w:rPr>
                <w:noProof/>
                <w:webHidden/>
              </w:rPr>
            </w:r>
            <w:r>
              <w:rPr>
                <w:noProof/>
                <w:webHidden/>
              </w:rPr>
              <w:fldChar w:fldCharType="separate"/>
            </w:r>
            <w:r w:rsidR="007062CF">
              <w:rPr>
                <w:noProof/>
                <w:webHidden/>
              </w:rPr>
              <w:t>76</w:t>
            </w:r>
            <w:r>
              <w:rPr>
                <w:noProof/>
                <w:webHidden/>
              </w:rPr>
              <w:fldChar w:fldCharType="end"/>
            </w:r>
          </w:hyperlink>
        </w:p>
        <w:p w14:paraId="19F9E3B5" w14:textId="6A3910BE" w:rsidR="008B5103" w:rsidRDefault="008B5103">
          <w:pPr>
            <w:pStyle w:val="Spistreci3"/>
            <w:rPr>
              <w:rFonts w:asciiTheme="minorHAnsi" w:eastAsiaTheme="minorEastAsia" w:hAnsiTheme="minorHAnsi" w:cstheme="minorBidi"/>
              <w:i w:val="0"/>
              <w:iCs w:val="0"/>
              <w:noProof/>
              <w:kern w:val="2"/>
              <w:sz w:val="24"/>
              <w14:ligatures w14:val="standardContextual"/>
            </w:rPr>
          </w:pPr>
          <w:hyperlink w:anchor="_Toc218232564" w:history="1">
            <w:r w:rsidRPr="00B9525E">
              <w:rPr>
                <w:rStyle w:val="Hipercze"/>
                <w:noProof/>
              </w:rPr>
              <w:t>5.3.3.</w:t>
            </w:r>
            <w:r>
              <w:rPr>
                <w:rFonts w:asciiTheme="minorHAnsi" w:eastAsiaTheme="minorEastAsia" w:hAnsiTheme="minorHAnsi" w:cstheme="minorBidi"/>
                <w:i w:val="0"/>
                <w:iCs w:val="0"/>
                <w:noProof/>
                <w:kern w:val="2"/>
                <w:sz w:val="24"/>
                <w14:ligatures w14:val="standardContextual"/>
              </w:rPr>
              <w:tab/>
            </w:r>
            <w:r w:rsidRPr="00B9525E">
              <w:rPr>
                <w:rStyle w:val="Hipercze"/>
                <w:noProof/>
              </w:rPr>
              <w:t>Wsparcie w zakresie nabywania i/lub podnoszenia kompetencji lub kwalifikacji</w:t>
            </w:r>
            <w:r>
              <w:rPr>
                <w:noProof/>
                <w:webHidden/>
              </w:rPr>
              <w:tab/>
            </w:r>
            <w:r>
              <w:rPr>
                <w:noProof/>
                <w:webHidden/>
              </w:rPr>
              <w:fldChar w:fldCharType="begin"/>
            </w:r>
            <w:r>
              <w:rPr>
                <w:noProof/>
                <w:webHidden/>
              </w:rPr>
              <w:instrText xml:space="preserve"> PAGEREF _Toc218232564 \h </w:instrText>
            </w:r>
            <w:r>
              <w:rPr>
                <w:noProof/>
                <w:webHidden/>
              </w:rPr>
            </w:r>
            <w:r>
              <w:rPr>
                <w:noProof/>
                <w:webHidden/>
              </w:rPr>
              <w:fldChar w:fldCharType="separate"/>
            </w:r>
            <w:r w:rsidR="007062CF">
              <w:rPr>
                <w:noProof/>
                <w:webHidden/>
              </w:rPr>
              <w:t>76</w:t>
            </w:r>
            <w:r>
              <w:rPr>
                <w:noProof/>
                <w:webHidden/>
              </w:rPr>
              <w:fldChar w:fldCharType="end"/>
            </w:r>
          </w:hyperlink>
        </w:p>
        <w:p w14:paraId="22A14FED" w14:textId="142AFC40" w:rsidR="008B5103" w:rsidRDefault="008B5103">
          <w:pPr>
            <w:pStyle w:val="Spistreci3"/>
            <w:rPr>
              <w:rFonts w:asciiTheme="minorHAnsi" w:eastAsiaTheme="minorEastAsia" w:hAnsiTheme="minorHAnsi" w:cstheme="minorBidi"/>
              <w:i w:val="0"/>
              <w:iCs w:val="0"/>
              <w:noProof/>
              <w:kern w:val="2"/>
              <w:sz w:val="24"/>
              <w14:ligatures w14:val="standardContextual"/>
            </w:rPr>
          </w:pPr>
          <w:hyperlink w:anchor="_Toc218232565" w:history="1">
            <w:r w:rsidRPr="00B9525E">
              <w:rPr>
                <w:rStyle w:val="Hipercze"/>
                <w:rFonts w:cs="Arial"/>
                <w:noProof/>
              </w:rPr>
              <w:t>5.3.4.</w:t>
            </w:r>
            <w:r>
              <w:rPr>
                <w:rFonts w:asciiTheme="minorHAnsi" w:eastAsiaTheme="minorEastAsia" w:hAnsiTheme="minorHAnsi" w:cstheme="minorBidi"/>
                <w:i w:val="0"/>
                <w:iCs w:val="0"/>
                <w:noProof/>
                <w:kern w:val="2"/>
                <w:sz w:val="24"/>
                <w14:ligatures w14:val="standardContextual"/>
              </w:rPr>
              <w:tab/>
            </w:r>
            <w:r w:rsidRPr="00B9525E">
              <w:rPr>
                <w:rStyle w:val="Hipercze"/>
                <w:noProof/>
              </w:rPr>
              <w:t>Dodatkowe warunki realizacji wsparcia</w:t>
            </w:r>
            <w:r>
              <w:rPr>
                <w:noProof/>
                <w:webHidden/>
              </w:rPr>
              <w:tab/>
            </w:r>
            <w:r>
              <w:rPr>
                <w:noProof/>
                <w:webHidden/>
              </w:rPr>
              <w:fldChar w:fldCharType="begin"/>
            </w:r>
            <w:r>
              <w:rPr>
                <w:noProof/>
                <w:webHidden/>
              </w:rPr>
              <w:instrText xml:space="preserve"> PAGEREF _Toc218232565 \h </w:instrText>
            </w:r>
            <w:r>
              <w:rPr>
                <w:noProof/>
                <w:webHidden/>
              </w:rPr>
            </w:r>
            <w:r>
              <w:rPr>
                <w:noProof/>
                <w:webHidden/>
              </w:rPr>
              <w:fldChar w:fldCharType="separate"/>
            </w:r>
            <w:r w:rsidR="007062CF">
              <w:rPr>
                <w:noProof/>
                <w:webHidden/>
              </w:rPr>
              <w:t>78</w:t>
            </w:r>
            <w:r>
              <w:rPr>
                <w:noProof/>
                <w:webHidden/>
              </w:rPr>
              <w:fldChar w:fldCharType="end"/>
            </w:r>
          </w:hyperlink>
        </w:p>
        <w:p w14:paraId="21840147" w14:textId="5A7EC769" w:rsidR="008B5103" w:rsidRDefault="008B5103">
          <w:pPr>
            <w:pStyle w:val="Spistreci2"/>
            <w:rPr>
              <w:rFonts w:asciiTheme="minorHAnsi" w:eastAsiaTheme="minorEastAsia" w:hAnsiTheme="minorHAnsi" w:cstheme="minorBidi"/>
              <w:smallCaps w:val="0"/>
              <w:noProof/>
              <w:kern w:val="2"/>
              <w:sz w:val="24"/>
              <w14:ligatures w14:val="standardContextual"/>
            </w:rPr>
          </w:pPr>
          <w:hyperlink w:anchor="_Toc218232566" w:history="1">
            <w:r w:rsidRPr="00B9525E">
              <w:rPr>
                <w:rStyle w:val="Hipercze"/>
                <w:noProof/>
              </w:rPr>
              <w:t>5.4.</w:t>
            </w:r>
            <w:r>
              <w:rPr>
                <w:rFonts w:asciiTheme="minorHAnsi" w:eastAsiaTheme="minorEastAsia" w:hAnsiTheme="minorHAnsi" w:cstheme="minorBidi"/>
                <w:smallCaps w:val="0"/>
                <w:noProof/>
                <w:kern w:val="2"/>
                <w:sz w:val="24"/>
                <w14:ligatures w14:val="standardContextual"/>
              </w:rPr>
              <w:tab/>
            </w:r>
            <w:r w:rsidRPr="00B9525E">
              <w:rPr>
                <w:rStyle w:val="Hipercze"/>
                <w:noProof/>
              </w:rPr>
              <w:t>Zmiany w projekcie po podpisaniu umowy</w:t>
            </w:r>
            <w:r>
              <w:rPr>
                <w:noProof/>
                <w:webHidden/>
              </w:rPr>
              <w:tab/>
            </w:r>
            <w:r>
              <w:rPr>
                <w:noProof/>
                <w:webHidden/>
              </w:rPr>
              <w:fldChar w:fldCharType="begin"/>
            </w:r>
            <w:r>
              <w:rPr>
                <w:noProof/>
                <w:webHidden/>
              </w:rPr>
              <w:instrText xml:space="preserve"> PAGEREF _Toc218232566 \h </w:instrText>
            </w:r>
            <w:r>
              <w:rPr>
                <w:noProof/>
                <w:webHidden/>
              </w:rPr>
            </w:r>
            <w:r>
              <w:rPr>
                <w:noProof/>
                <w:webHidden/>
              </w:rPr>
              <w:fldChar w:fldCharType="separate"/>
            </w:r>
            <w:r w:rsidR="007062CF">
              <w:rPr>
                <w:noProof/>
                <w:webHidden/>
              </w:rPr>
              <w:t>84</w:t>
            </w:r>
            <w:r>
              <w:rPr>
                <w:noProof/>
                <w:webHidden/>
              </w:rPr>
              <w:fldChar w:fldCharType="end"/>
            </w:r>
          </w:hyperlink>
        </w:p>
        <w:p w14:paraId="6031D3E3" w14:textId="51983BAF" w:rsidR="008B5103" w:rsidRDefault="008B5103">
          <w:pPr>
            <w:pStyle w:val="Spistreci1"/>
            <w:tabs>
              <w:tab w:val="right" w:leader="dot" w:pos="9202"/>
            </w:tabs>
            <w:rPr>
              <w:rFonts w:asciiTheme="minorHAnsi" w:eastAsiaTheme="minorEastAsia" w:hAnsiTheme="minorHAnsi" w:cstheme="minorBidi"/>
              <w:b w:val="0"/>
              <w:bCs w:val="0"/>
              <w:caps w:val="0"/>
              <w:noProof/>
              <w:kern w:val="2"/>
              <w:sz w:val="24"/>
              <w14:ligatures w14:val="standardContextual"/>
            </w:rPr>
          </w:pPr>
          <w:hyperlink w:anchor="_Toc218232567" w:history="1">
            <w:r w:rsidRPr="00B9525E">
              <w:rPr>
                <w:rStyle w:val="Hipercze"/>
                <w:rFonts w:ascii="Arial" w:hAnsi="Arial" w:cs="Arial"/>
                <w:noProof/>
              </w:rPr>
              <w:t>VI. POZOSTAŁE INFORMACJE</w:t>
            </w:r>
            <w:r>
              <w:rPr>
                <w:noProof/>
                <w:webHidden/>
              </w:rPr>
              <w:tab/>
            </w:r>
            <w:r>
              <w:rPr>
                <w:noProof/>
                <w:webHidden/>
              </w:rPr>
              <w:fldChar w:fldCharType="begin"/>
            </w:r>
            <w:r>
              <w:rPr>
                <w:noProof/>
                <w:webHidden/>
              </w:rPr>
              <w:instrText xml:space="preserve"> PAGEREF _Toc218232567 \h </w:instrText>
            </w:r>
            <w:r>
              <w:rPr>
                <w:noProof/>
                <w:webHidden/>
              </w:rPr>
            </w:r>
            <w:r>
              <w:rPr>
                <w:noProof/>
                <w:webHidden/>
              </w:rPr>
              <w:fldChar w:fldCharType="separate"/>
            </w:r>
            <w:r w:rsidR="007062CF">
              <w:rPr>
                <w:noProof/>
                <w:webHidden/>
              </w:rPr>
              <w:t>84</w:t>
            </w:r>
            <w:r>
              <w:rPr>
                <w:noProof/>
                <w:webHidden/>
              </w:rPr>
              <w:fldChar w:fldCharType="end"/>
            </w:r>
          </w:hyperlink>
        </w:p>
        <w:p w14:paraId="729A9629" w14:textId="4046D662" w:rsidR="008B5103" w:rsidRDefault="008B5103">
          <w:pPr>
            <w:pStyle w:val="Spistreci2"/>
            <w:rPr>
              <w:rFonts w:asciiTheme="minorHAnsi" w:eastAsiaTheme="minorEastAsia" w:hAnsiTheme="minorHAnsi" w:cstheme="minorBidi"/>
              <w:smallCaps w:val="0"/>
              <w:noProof/>
              <w:kern w:val="2"/>
              <w:sz w:val="24"/>
              <w14:ligatures w14:val="standardContextual"/>
            </w:rPr>
          </w:pPr>
          <w:hyperlink w:anchor="_Toc218232568" w:history="1">
            <w:r w:rsidRPr="00B9525E">
              <w:rPr>
                <w:rStyle w:val="Hipercze"/>
                <w:rFonts w:ascii="Arial" w:hAnsi="Arial" w:cs="Arial"/>
                <w:noProof/>
              </w:rPr>
              <w:t>6.1.</w:t>
            </w:r>
            <w:r>
              <w:rPr>
                <w:rFonts w:asciiTheme="minorHAnsi" w:eastAsiaTheme="minorEastAsia" w:hAnsiTheme="minorHAnsi" w:cstheme="minorBidi"/>
                <w:smallCaps w:val="0"/>
                <w:noProof/>
                <w:kern w:val="2"/>
                <w:sz w:val="24"/>
                <w14:ligatures w14:val="standardContextual"/>
              </w:rPr>
              <w:tab/>
            </w:r>
            <w:r w:rsidRPr="00B9525E">
              <w:rPr>
                <w:rStyle w:val="Hipercze"/>
                <w:rFonts w:ascii="Arial" w:hAnsi="Arial" w:cs="Arial"/>
                <w:noProof/>
              </w:rPr>
              <w:t>Termin rozstrzygnięcia</w:t>
            </w:r>
            <w:r>
              <w:rPr>
                <w:noProof/>
                <w:webHidden/>
              </w:rPr>
              <w:tab/>
            </w:r>
            <w:r>
              <w:rPr>
                <w:noProof/>
                <w:webHidden/>
              </w:rPr>
              <w:fldChar w:fldCharType="begin"/>
            </w:r>
            <w:r>
              <w:rPr>
                <w:noProof/>
                <w:webHidden/>
              </w:rPr>
              <w:instrText xml:space="preserve"> PAGEREF _Toc218232568 \h </w:instrText>
            </w:r>
            <w:r>
              <w:rPr>
                <w:noProof/>
                <w:webHidden/>
              </w:rPr>
            </w:r>
            <w:r>
              <w:rPr>
                <w:noProof/>
                <w:webHidden/>
              </w:rPr>
              <w:fldChar w:fldCharType="separate"/>
            </w:r>
            <w:r w:rsidR="007062CF">
              <w:rPr>
                <w:noProof/>
                <w:webHidden/>
              </w:rPr>
              <w:t>84</w:t>
            </w:r>
            <w:r>
              <w:rPr>
                <w:noProof/>
                <w:webHidden/>
              </w:rPr>
              <w:fldChar w:fldCharType="end"/>
            </w:r>
          </w:hyperlink>
        </w:p>
        <w:p w14:paraId="2F7F95E9" w14:textId="79583CFA" w:rsidR="008B5103" w:rsidRDefault="008B5103">
          <w:pPr>
            <w:pStyle w:val="Spistreci2"/>
            <w:rPr>
              <w:rFonts w:asciiTheme="minorHAnsi" w:eastAsiaTheme="minorEastAsia" w:hAnsiTheme="minorHAnsi" w:cstheme="minorBidi"/>
              <w:smallCaps w:val="0"/>
              <w:noProof/>
              <w:kern w:val="2"/>
              <w:sz w:val="24"/>
              <w14:ligatures w14:val="standardContextual"/>
            </w:rPr>
          </w:pPr>
          <w:hyperlink w:anchor="_Toc218232569" w:history="1">
            <w:r w:rsidRPr="00B9525E">
              <w:rPr>
                <w:rStyle w:val="Hipercze"/>
                <w:rFonts w:ascii="Arial" w:hAnsi="Arial" w:cs="Arial"/>
                <w:noProof/>
              </w:rPr>
              <w:t>6.2.</w:t>
            </w:r>
            <w:r>
              <w:rPr>
                <w:rFonts w:asciiTheme="minorHAnsi" w:eastAsiaTheme="minorEastAsia" w:hAnsiTheme="minorHAnsi" w:cstheme="minorBidi"/>
                <w:smallCaps w:val="0"/>
                <w:noProof/>
                <w:kern w:val="2"/>
                <w:sz w:val="24"/>
                <w14:ligatures w14:val="standardContextual"/>
              </w:rPr>
              <w:tab/>
            </w:r>
            <w:r w:rsidRPr="00B9525E">
              <w:rPr>
                <w:rStyle w:val="Hipercze"/>
                <w:rFonts w:ascii="Arial" w:hAnsi="Arial" w:cs="Arial"/>
                <w:noProof/>
              </w:rPr>
              <w:t>Anulowanie naboru</w:t>
            </w:r>
            <w:r>
              <w:rPr>
                <w:noProof/>
                <w:webHidden/>
              </w:rPr>
              <w:tab/>
            </w:r>
            <w:r>
              <w:rPr>
                <w:noProof/>
                <w:webHidden/>
              </w:rPr>
              <w:fldChar w:fldCharType="begin"/>
            </w:r>
            <w:r>
              <w:rPr>
                <w:noProof/>
                <w:webHidden/>
              </w:rPr>
              <w:instrText xml:space="preserve"> PAGEREF _Toc218232569 \h </w:instrText>
            </w:r>
            <w:r>
              <w:rPr>
                <w:noProof/>
                <w:webHidden/>
              </w:rPr>
            </w:r>
            <w:r>
              <w:rPr>
                <w:noProof/>
                <w:webHidden/>
              </w:rPr>
              <w:fldChar w:fldCharType="separate"/>
            </w:r>
            <w:r w:rsidR="007062CF">
              <w:rPr>
                <w:noProof/>
                <w:webHidden/>
              </w:rPr>
              <w:t>84</w:t>
            </w:r>
            <w:r>
              <w:rPr>
                <w:noProof/>
                <w:webHidden/>
              </w:rPr>
              <w:fldChar w:fldCharType="end"/>
            </w:r>
          </w:hyperlink>
        </w:p>
        <w:p w14:paraId="4CA6DE97" w14:textId="2724A000" w:rsidR="008B5103" w:rsidRDefault="008B5103">
          <w:pPr>
            <w:pStyle w:val="Spistreci2"/>
            <w:rPr>
              <w:rFonts w:asciiTheme="minorHAnsi" w:eastAsiaTheme="minorEastAsia" w:hAnsiTheme="minorHAnsi" w:cstheme="minorBidi"/>
              <w:smallCaps w:val="0"/>
              <w:noProof/>
              <w:kern w:val="2"/>
              <w:sz w:val="24"/>
              <w14:ligatures w14:val="standardContextual"/>
            </w:rPr>
          </w:pPr>
          <w:hyperlink w:anchor="_Toc218232570" w:history="1">
            <w:r w:rsidRPr="00B9525E">
              <w:rPr>
                <w:rStyle w:val="Hipercze"/>
                <w:rFonts w:ascii="Arial" w:hAnsi="Arial" w:cs="Arial"/>
                <w:noProof/>
              </w:rPr>
              <w:t>6.3.</w:t>
            </w:r>
            <w:r>
              <w:rPr>
                <w:rFonts w:asciiTheme="minorHAnsi" w:eastAsiaTheme="minorEastAsia" w:hAnsiTheme="minorHAnsi" w:cstheme="minorBidi"/>
                <w:smallCaps w:val="0"/>
                <w:noProof/>
                <w:kern w:val="2"/>
                <w:sz w:val="24"/>
                <w14:ligatures w14:val="standardContextual"/>
              </w:rPr>
              <w:tab/>
            </w:r>
            <w:r w:rsidRPr="00B9525E">
              <w:rPr>
                <w:rStyle w:val="Hipercze"/>
                <w:rFonts w:ascii="Arial" w:hAnsi="Arial" w:cs="Arial"/>
                <w:noProof/>
              </w:rPr>
              <w:t>Rzecznik Funduszy Europejskich</w:t>
            </w:r>
            <w:r>
              <w:rPr>
                <w:noProof/>
                <w:webHidden/>
              </w:rPr>
              <w:tab/>
            </w:r>
            <w:r>
              <w:rPr>
                <w:noProof/>
                <w:webHidden/>
              </w:rPr>
              <w:fldChar w:fldCharType="begin"/>
            </w:r>
            <w:r>
              <w:rPr>
                <w:noProof/>
                <w:webHidden/>
              </w:rPr>
              <w:instrText xml:space="preserve"> PAGEREF _Toc218232570 \h </w:instrText>
            </w:r>
            <w:r>
              <w:rPr>
                <w:noProof/>
                <w:webHidden/>
              </w:rPr>
            </w:r>
            <w:r>
              <w:rPr>
                <w:noProof/>
                <w:webHidden/>
              </w:rPr>
              <w:fldChar w:fldCharType="separate"/>
            </w:r>
            <w:r w:rsidR="007062CF">
              <w:rPr>
                <w:noProof/>
                <w:webHidden/>
              </w:rPr>
              <w:t>84</w:t>
            </w:r>
            <w:r>
              <w:rPr>
                <w:noProof/>
                <w:webHidden/>
              </w:rPr>
              <w:fldChar w:fldCharType="end"/>
            </w:r>
          </w:hyperlink>
        </w:p>
        <w:p w14:paraId="38B6239E" w14:textId="793249D7" w:rsidR="008B5103" w:rsidRDefault="008B5103">
          <w:pPr>
            <w:pStyle w:val="Spistreci1"/>
            <w:tabs>
              <w:tab w:val="right" w:leader="dot" w:pos="9202"/>
            </w:tabs>
            <w:rPr>
              <w:rFonts w:asciiTheme="minorHAnsi" w:eastAsiaTheme="minorEastAsia" w:hAnsiTheme="minorHAnsi" w:cstheme="minorBidi"/>
              <w:b w:val="0"/>
              <w:bCs w:val="0"/>
              <w:caps w:val="0"/>
              <w:noProof/>
              <w:kern w:val="2"/>
              <w:sz w:val="24"/>
              <w14:ligatures w14:val="standardContextual"/>
            </w:rPr>
          </w:pPr>
          <w:hyperlink w:anchor="_Toc218232571" w:history="1">
            <w:r w:rsidRPr="00B9525E">
              <w:rPr>
                <w:rStyle w:val="Hipercze"/>
                <w:rFonts w:ascii="Arial" w:hAnsi="Arial" w:cs="Arial"/>
                <w:noProof/>
              </w:rPr>
              <w:t>VII. ZAŁĄCZNIKI</w:t>
            </w:r>
            <w:r>
              <w:rPr>
                <w:noProof/>
                <w:webHidden/>
              </w:rPr>
              <w:tab/>
            </w:r>
            <w:r>
              <w:rPr>
                <w:noProof/>
                <w:webHidden/>
              </w:rPr>
              <w:fldChar w:fldCharType="begin"/>
            </w:r>
            <w:r>
              <w:rPr>
                <w:noProof/>
                <w:webHidden/>
              </w:rPr>
              <w:instrText xml:space="preserve"> PAGEREF _Toc218232571 \h </w:instrText>
            </w:r>
            <w:r>
              <w:rPr>
                <w:noProof/>
                <w:webHidden/>
              </w:rPr>
            </w:r>
            <w:r>
              <w:rPr>
                <w:noProof/>
                <w:webHidden/>
              </w:rPr>
              <w:fldChar w:fldCharType="separate"/>
            </w:r>
            <w:r w:rsidR="007062CF">
              <w:rPr>
                <w:noProof/>
                <w:webHidden/>
              </w:rPr>
              <w:t>86</w:t>
            </w:r>
            <w:r>
              <w:rPr>
                <w:noProof/>
                <w:webHidden/>
              </w:rPr>
              <w:fldChar w:fldCharType="end"/>
            </w:r>
          </w:hyperlink>
        </w:p>
        <w:p w14:paraId="3FF2D40E" w14:textId="22444AAC" w:rsidR="00AA63AA" w:rsidRPr="00AA63AA" w:rsidRDefault="00AA63AA">
          <w:r w:rsidRPr="00FD77C0">
            <w:rPr>
              <w:rFonts w:ascii="Arial" w:hAnsi="Arial" w:cs="Arial"/>
              <w:b/>
              <w:bCs/>
              <w:sz w:val="18"/>
              <w:szCs w:val="18"/>
            </w:rPr>
            <w:fldChar w:fldCharType="end"/>
          </w:r>
        </w:p>
      </w:sdtContent>
    </w:sdt>
    <w:p w14:paraId="61BDE9E3" w14:textId="77777777" w:rsidR="00F10DC3" w:rsidRPr="00AA63AA" w:rsidRDefault="00F10DC3" w:rsidP="00E03F8A">
      <w:pPr>
        <w:spacing w:before="120" w:after="120" w:line="271" w:lineRule="auto"/>
        <w:rPr>
          <w:rFonts w:ascii="Arial" w:hAnsi="Arial" w:cs="Arial"/>
          <w:b/>
          <w:sz w:val="22"/>
          <w:szCs w:val="22"/>
        </w:rPr>
      </w:pPr>
    </w:p>
    <w:p w14:paraId="29CACB25" w14:textId="77777777" w:rsidR="00F73D4D" w:rsidRDefault="00F73D4D" w:rsidP="00E03F8A">
      <w:pPr>
        <w:spacing w:before="120" w:after="120" w:line="271" w:lineRule="auto"/>
        <w:rPr>
          <w:rFonts w:ascii="Arial" w:hAnsi="Arial" w:cs="Arial"/>
          <w:b/>
          <w:sz w:val="22"/>
          <w:szCs w:val="22"/>
        </w:rPr>
      </w:pPr>
      <w:bookmarkStart w:id="0" w:name="_Toc425140320"/>
      <w:bookmarkStart w:id="1" w:name="_Toc85424340"/>
    </w:p>
    <w:p w14:paraId="73F43B85" w14:textId="77777777" w:rsidR="00F73D4D" w:rsidRDefault="00F73D4D" w:rsidP="00E03F8A">
      <w:pPr>
        <w:spacing w:before="120" w:after="120" w:line="271" w:lineRule="auto"/>
        <w:rPr>
          <w:rFonts w:ascii="Arial" w:hAnsi="Arial" w:cs="Arial"/>
          <w:b/>
          <w:sz w:val="22"/>
          <w:szCs w:val="22"/>
        </w:rPr>
      </w:pPr>
    </w:p>
    <w:p w14:paraId="4DC28A46" w14:textId="36F64CB2" w:rsidR="004E75AD" w:rsidRDefault="007E6385" w:rsidP="00E03F8A">
      <w:pPr>
        <w:spacing w:before="120" w:after="120" w:line="271" w:lineRule="auto"/>
        <w:rPr>
          <w:rFonts w:ascii="Arial" w:hAnsi="Arial" w:cs="Arial"/>
          <w:b/>
          <w:sz w:val="22"/>
          <w:szCs w:val="22"/>
        </w:rPr>
      </w:pPr>
      <w:r w:rsidRPr="00AA63AA">
        <w:rPr>
          <w:rFonts w:ascii="Arial" w:hAnsi="Arial" w:cs="Arial"/>
          <w:b/>
          <w:sz w:val="22"/>
          <w:szCs w:val="22"/>
        </w:rPr>
        <w:t>WYKAZ SKRÓTÓW</w:t>
      </w:r>
      <w:bookmarkEnd w:id="0"/>
    </w:p>
    <w:p w14:paraId="2DC9E418" w14:textId="5B902865" w:rsidR="004B57CB" w:rsidRDefault="004B57CB" w:rsidP="00E03F8A">
      <w:pPr>
        <w:spacing w:before="120" w:after="120" w:line="271" w:lineRule="auto"/>
        <w:rPr>
          <w:rFonts w:ascii="Arial" w:hAnsi="Arial" w:cs="Arial"/>
          <w:sz w:val="22"/>
          <w:szCs w:val="22"/>
        </w:rPr>
      </w:pPr>
      <w:r w:rsidRPr="004B57CB">
        <w:rPr>
          <w:rFonts w:ascii="Arial" w:hAnsi="Arial" w:cs="Arial"/>
          <w:b/>
          <w:sz w:val="22"/>
          <w:szCs w:val="22"/>
        </w:rPr>
        <w:t xml:space="preserve">CUS </w:t>
      </w:r>
      <w:r w:rsidRPr="004B57CB">
        <w:rPr>
          <w:rFonts w:ascii="Arial" w:hAnsi="Arial" w:cs="Arial"/>
          <w:sz w:val="22"/>
          <w:szCs w:val="22"/>
        </w:rPr>
        <w:t>– centrum usług społecznych</w:t>
      </w:r>
    </w:p>
    <w:p w14:paraId="44443489" w14:textId="41F6E915" w:rsidR="006E67ED" w:rsidRPr="006E67ED" w:rsidRDefault="006E67ED" w:rsidP="00E03F8A">
      <w:pPr>
        <w:spacing w:before="120" w:after="120" w:line="271" w:lineRule="auto"/>
        <w:rPr>
          <w:rFonts w:ascii="Arial" w:hAnsi="Arial" w:cs="Arial"/>
          <w:sz w:val="22"/>
          <w:szCs w:val="22"/>
        </w:rPr>
      </w:pPr>
      <w:r w:rsidRPr="000B67AC">
        <w:rPr>
          <w:rFonts w:ascii="Arial" w:hAnsi="Arial" w:cs="Arial"/>
          <w:b/>
          <w:bCs/>
          <w:sz w:val="22"/>
          <w:szCs w:val="22"/>
        </w:rPr>
        <w:t xml:space="preserve">DPS </w:t>
      </w:r>
      <w:r w:rsidRPr="000B67AC">
        <w:rPr>
          <w:rFonts w:ascii="Arial" w:hAnsi="Arial" w:cs="Arial"/>
          <w:sz w:val="22"/>
          <w:szCs w:val="22"/>
        </w:rPr>
        <w:t>– dom pomocy społecznej</w:t>
      </w:r>
    </w:p>
    <w:p w14:paraId="3B3F6CFB" w14:textId="77777777" w:rsidR="00891AA7" w:rsidRPr="00AA63AA" w:rsidRDefault="00891AA7" w:rsidP="00E03F8A">
      <w:pPr>
        <w:spacing w:before="120" w:after="120" w:line="271" w:lineRule="auto"/>
        <w:rPr>
          <w:rFonts w:ascii="Arial" w:hAnsi="Arial" w:cs="Arial"/>
          <w:sz w:val="22"/>
          <w:szCs w:val="22"/>
        </w:rPr>
      </w:pPr>
      <w:r w:rsidRPr="00AA63AA">
        <w:rPr>
          <w:rFonts w:ascii="Arial" w:hAnsi="Arial" w:cs="Arial"/>
          <w:b/>
          <w:sz w:val="22"/>
          <w:szCs w:val="22"/>
        </w:rPr>
        <w:t>EFS</w:t>
      </w:r>
      <w:r w:rsidR="000F686F" w:rsidRPr="00AA63AA">
        <w:rPr>
          <w:rFonts w:ascii="Arial" w:hAnsi="Arial" w:cs="Arial"/>
          <w:b/>
          <w:sz w:val="22"/>
          <w:szCs w:val="22"/>
        </w:rPr>
        <w:t>+</w:t>
      </w:r>
      <w:r w:rsidRPr="00AA63AA">
        <w:rPr>
          <w:rFonts w:ascii="Arial" w:hAnsi="Arial" w:cs="Arial"/>
          <w:sz w:val="22"/>
          <w:szCs w:val="22"/>
        </w:rPr>
        <w:t xml:space="preserve"> – Europejski Fundusz Społeczny</w:t>
      </w:r>
      <w:r w:rsidR="000F686F" w:rsidRPr="00AA63AA">
        <w:rPr>
          <w:rFonts w:ascii="Arial" w:hAnsi="Arial" w:cs="Arial"/>
          <w:sz w:val="22"/>
          <w:szCs w:val="22"/>
        </w:rPr>
        <w:t xml:space="preserve"> Plus</w:t>
      </w:r>
    </w:p>
    <w:p w14:paraId="0B44B2F4" w14:textId="247EE860" w:rsidR="002120A8" w:rsidRDefault="002120A8" w:rsidP="00E03F8A">
      <w:pPr>
        <w:spacing w:before="120" w:after="120" w:line="271" w:lineRule="auto"/>
        <w:rPr>
          <w:rFonts w:ascii="Arial" w:hAnsi="Arial" w:cs="Arial"/>
          <w:sz w:val="22"/>
          <w:szCs w:val="22"/>
        </w:rPr>
      </w:pPr>
      <w:r w:rsidRPr="00AA63AA">
        <w:rPr>
          <w:rFonts w:ascii="Arial" w:hAnsi="Arial" w:cs="Arial"/>
          <w:b/>
          <w:sz w:val="22"/>
          <w:szCs w:val="22"/>
        </w:rPr>
        <w:t>FEPZ</w:t>
      </w:r>
      <w:r w:rsidR="00C95D47">
        <w:rPr>
          <w:rFonts w:ascii="Arial" w:hAnsi="Arial" w:cs="Arial"/>
          <w:b/>
          <w:sz w:val="22"/>
          <w:szCs w:val="22"/>
        </w:rPr>
        <w:t xml:space="preserve"> 2021-2027</w:t>
      </w:r>
      <w:r w:rsidRPr="00AA63AA">
        <w:rPr>
          <w:rFonts w:ascii="Arial" w:hAnsi="Arial" w:cs="Arial"/>
          <w:sz w:val="22"/>
          <w:szCs w:val="22"/>
        </w:rPr>
        <w:t xml:space="preserve"> – </w:t>
      </w:r>
      <w:bookmarkStart w:id="2" w:name="_Hlk116288039"/>
      <w:r w:rsidR="00E457F1" w:rsidRPr="00AA63AA">
        <w:rPr>
          <w:rFonts w:ascii="Arial" w:hAnsi="Arial" w:cs="Arial"/>
          <w:sz w:val="22"/>
          <w:szCs w:val="22"/>
        </w:rPr>
        <w:t>p</w:t>
      </w:r>
      <w:r w:rsidRPr="00AA63AA">
        <w:rPr>
          <w:rFonts w:ascii="Arial" w:hAnsi="Arial" w:cs="Arial"/>
          <w:sz w:val="22"/>
          <w:szCs w:val="22"/>
        </w:rPr>
        <w:t>rogram</w:t>
      </w:r>
      <w:r w:rsidR="00A86AD6" w:rsidRPr="00AA63AA">
        <w:rPr>
          <w:rFonts w:ascii="Arial" w:hAnsi="Arial" w:cs="Arial"/>
          <w:sz w:val="22"/>
          <w:szCs w:val="22"/>
        </w:rPr>
        <w:t xml:space="preserve"> </w:t>
      </w:r>
      <w:r w:rsidRPr="00AA63AA">
        <w:rPr>
          <w:rFonts w:ascii="Arial" w:hAnsi="Arial" w:cs="Arial"/>
          <w:sz w:val="22"/>
          <w:szCs w:val="22"/>
        </w:rPr>
        <w:t>Fundusze Europejskie dla Pomorza Zachodniego 2021-2027</w:t>
      </w:r>
      <w:bookmarkEnd w:id="2"/>
    </w:p>
    <w:p w14:paraId="57D95B50" w14:textId="11C3B37E" w:rsidR="00C1034F" w:rsidRPr="00AA63AA" w:rsidRDefault="00C1034F" w:rsidP="00E03F8A">
      <w:pPr>
        <w:spacing w:before="120" w:after="120" w:line="271" w:lineRule="auto"/>
        <w:rPr>
          <w:rFonts w:ascii="Arial" w:hAnsi="Arial" w:cs="Arial"/>
          <w:sz w:val="22"/>
          <w:szCs w:val="22"/>
        </w:rPr>
      </w:pPr>
      <w:r w:rsidRPr="00E37160">
        <w:rPr>
          <w:rFonts w:ascii="Arial" w:hAnsi="Arial" w:cs="Arial"/>
          <w:b/>
          <w:sz w:val="22"/>
          <w:szCs w:val="22"/>
        </w:rPr>
        <w:t>ION</w:t>
      </w:r>
      <w:r w:rsidRPr="00E37160">
        <w:rPr>
          <w:rFonts w:ascii="Arial" w:hAnsi="Arial" w:cs="Arial"/>
          <w:sz w:val="22"/>
          <w:szCs w:val="22"/>
        </w:rPr>
        <w:t xml:space="preserve"> – Instytucja Organizująca Nabór (Wojewódzki Urząd Pracy w Szczecinie)</w:t>
      </w:r>
    </w:p>
    <w:p w14:paraId="6591DEFB" w14:textId="77777777" w:rsidR="00891AA7" w:rsidRPr="00AA63AA" w:rsidRDefault="00891AA7" w:rsidP="00E03F8A">
      <w:pPr>
        <w:spacing w:before="120" w:after="120" w:line="271" w:lineRule="auto"/>
        <w:rPr>
          <w:rFonts w:ascii="Arial" w:hAnsi="Arial" w:cs="Arial"/>
          <w:sz w:val="22"/>
          <w:szCs w:val="22"/>
        </w:rPr>
      </w:pPr>
      <w:r w:rsidRPr="00AA63AA">
        <w:rPr>
          <w:rFonts w:ascii="Arial" w:hAnsi="Arial" w:cs="Arial"/>
          <w:b/>
          <w:sz w:val="22"/>
          <w:szCs w:val="22"/>
        </w:rPr>
        <w:t xml:space="preserve">IP </w:t>
      </w:r>
      <w:r w:rsidR="00152021" w:rsidRPr="00AA63AA">
        <w:rPr>
          <w:rFonts w:ascii="Arial" w:hAnsi="Arial" w:cs="Arial"/>
          <w:b/>
          <w:sz w:val="22"/>
          <w:szCs w:val="22"/>
        </w:rPr>
        <w:t>FEPZ</w:t>
      </w:r>
      <w:r w:rsidRPr="00AA63AA">
        <w:rPr>
          <w:rFonts w:ascii="Arial" w:hAnsi="Arial" w:cs="Arial"/>
          <w:sz w:val="22"/>
          <w:szCs w:val="22"/>
        </w:rPr>
        <w:t xml:space="preserve"> </w:t>
      </w:r>
      <w:r w:rsidR="00882A1B" w:rsidRPr="00AA63AA">
        <w:rPr>
          <w:rFonts w:ascii="Arial" w:hAnsi="Arial" w:cs="Arial"/>
          <w:sz w:val="22"/>
          <w:szCs w:val="22"/>
        </w:rPr>
        <w:t>-</w:t>
      </w:r>
      <w:r w:rsidRPr="00AA63AA">
        <w:rPr>
          <w:rFonts w:ascii="Arial" w:hAnsi="Arial" w:cs="Arial"/>
          <w:sz w:val="22"/>
          <w:szCs w:val="22"/>
        </w:rPr>
        <w:t xml:space="preserve"> Instytucja Pośrednicząca</w:t>
      </w:r>
      <w:r w:rsidR="00990742" w:rsidRPr="00AA63AA">
        <w:rPr>
          <w:rFonts w:ascii="Arial" w:hAnsi="Arial" w:cs="Arial"/>
          <w:sz w:val="22"/>
          <w:szCs w:val="22"/>
        </w:rPr>
        <w:t xml:space="preserve"> dla </w:t>
      </w:r>
      <w:r w:rsidR="00E457F1" w:rsidRPr="00AA63AA">
        <w:rPr>
          <w:rFonts w:ascii="Arial" w:hAnsi="Arial" w:cs="Arial"/>
          <w:sz w:val="22"/>
          <w:szCs w:val="22"/>
        </w:rPr>
        <w:t>p</w:t>
      </w:r>
      <w:r w:rsidR="00990742" w:rsidRPr="00AA63AA">
        <w:rPr>
          <w:rFonts w:ascii="Arial" w:hAnsi="Arial" w:cs="Arial"/>
          <w:sz w:val="22"/>
          <w:szCs w:val="22"/>
        </w:rPr>
        <w:t>rogramu</w:t>
      </w:r>
      <w:r w:rsidRPr="00AA63AA">
        <w:rPr>
          <w:rFonts w:ascii="Arial" w:hAnsi="Arial" w:cs="Arial"/>
          <w:sz w:val="22"/>
          <w:szCs w:val="22"/>
        </w:rPr>
        <w:t xml:space="preserve"> </w:t>
      </w:r>
      <w:r w:rsidR="00990742" w:rsidRPr="00AA63AA">
        <w:rPr>
          <w:rFonts w:ascii="Arial" w:hAnsi="Arial" w:cs="Arial"/>
          <w:sz w:val="22"/>
          <w:szCs w:val="22"/>
        </w:rPr>
        <w:t>Fundusze Europejskie dla Pomorza Zachodniego 2021-2027</w:t>
      </w:r>
      <w:r w:rsidR="005F6F3F" w:rsidRPr="00AA63AA">
        <w:rPr>
          <w:rFonts w:ascii="Arial" w:hAnsi="Arial" w:cs="Arial"/>
          <w:sz w:val="22"/>
          <w:szCs w:val="22"/>
        </w:rPr>
        <w:t>(Wojewódzki Urząd Pracy w Szczecinie)</w:t>
      </w:r>
    </w:p>
    <w:p w14:paraId="282420B2" w14:textId="77777777" w:rsidR="00891AA7" w:rsidRDefault="00891AA7" w:rsidP="00E03F8A">
      <w:pPr>
        <w:spacing w:before="120" w:after="120" w:line="271" w:lineRule="auto"/>
        <w:rPr>
          <w:rFonts w:ascii="Arial" w:hAnsi="Arial" w:cs="Arial"/>
          <w:sz w:val="22"/>
          <w:szCs w:val="22"/>
        </w:rPr>
      </w:pPr>
      <w:r w:rsidRPr="00AA63AA">
        <w:rPr>
          <w:rFonts w:ascii="Arial" w:hAnsi="Arial" w:cs="Arial"/>
          <w:b/>
          <w:sz w:val="22"/>
          <w:szCs w:val="22"/>
        </w:rPr>
        <w:t xml:space="preserve">IZ </w:t>
      </w:r>
      <w:r w:rsidR="00152021" w:rsidRPr="00AA63AA">
        <w:rPr>
          <w:rFonts w:ascii="Arial" w:hAnsi="Arial" w:cs="Arial"/>
          <w:b/>
          <w:sz w:val="22"/>
          <w:szCs w:val="22"/>
        </w:rPr>
        <w:t>FEPZ</w:t>
      </w:r>
      <w:r w:rsidRPr="00AA63AA">
        <w:rPr>
          <w:rFonts w:ascii="Arial" w:hAnsi="Arial" w:cs="Arial"/>
          <w:sz w:val="22"/>
          <w:szCs w:val="22"/>
        </w:rPr>
        <w:t xml:space="preserve"> – Instytucja Zarządzająca </w:t>
      </w:r>
      <w:r w:rsidR="006437F0" w:rsidRPr="00AA63AA">
        <w:rPr>
          <w:rFonts w:ascii="Arial" w:hAnsi="Arial" w:cs="Arial"/>
          <w:sz w:val="22"/>
          <w:szCs w:val="22"/>
        </w:rPr>
        <w:t xml:space="preserve">dla </w:t>
      </w:r>
      <w:r w:rsidR="00E457F1" w:rsidRPr="00AA63AA">
        <w:rPr>
          <w:rFonts w:ascii="Arial" w:hAnsi="Arial" w:cs="Arial"/>
          <w:sz w:val="22"/>
          <w:szCs w:val="22"/>
        </w:rPr>
        <w:t>p</w:t>
      </w:r>
      <w:r w:rsidR="00990742" w:rsidRPr="00AA63AA">
        <w:rPr>
          <w:rFonts w:ascii="Arial" w:hAnsi="Arial" w:cs="Arial"/>
          <w:sz w:val="22"/>
          <w:szCs w:val="22"/>
        </w:rPr>
        <w:t>rogramu Fundusze Europejskie dla Pomorza Zachodniego 2021-2027</w:t>
      </w:r>
      <w:r w:rsidR="005F6F3F" w:rsidRPr="00AA63AA">
        <w:rPr>
          <w:rFonts w:ascii="Arial" w:hAnsi="Arial" w:cs="Arial"/>
          <w:sz w:val="22"/>
          <w:szCs w:val="22"/>
        </w:rPr>
        <w:t xml:space="preserve"> (Zarząd Województwa Zachodniopomorskiego)</w:t>
      </w:r>
    </w:p>
    <w:p w14:paraId="17908651" w14:textId="383F420A" w:rsidR="006E67ED" w:rsidRPr="00AA63AA" w:rsidRDefault="006E67ED" w:rsidP="00E03F8A">
      <w:pPr>
        <w:spacing w:before="120" w:after="120" w:line="271" w:lineRule="auto"/>
        <w:rPr>
          <w:rFonts w:ascii="Arial" w:hAnsi="Arial" w:cs="Arial"/>
          <w:sz w:val="22"/>
          <w:szCs w:val="22"/>
        </w:rPr>
      </w:pPr>
      <w:r w:rsidRPr="006E67ED">
        <w:rPr>
          <w:rFonts w:ascii="Arial" w:hAnsi="Arial" w:cs="Arial"/>
          <w:b/>
          <w:sz w:val="22"/>
          <w:szCs w:val="22"/>
        </w:rPr>
        <w:t>JSFP</w:t>
      </w:r>
      <w:r w:rsidRPr="006E67ED">
        <w:rPr>
          <w:rFonts w:ascii="Arial" w:hAnsi="Arial" w:cs="Arial"/>
          <w:sz w:val="22"/>
          <w:szCs w:val="22"/>
        </w:rPr>
        <w:t xml:space="preserve"> – jednostka sektora finansów publicznych </w:t>
      </w:r>
    </w:p>
    <w:p w14:paraId="0D071A85" w14:textId="77777777" w:rsidR="00891AA7" w:rsidRPr="00AA63AA" w:rsidRDefault="00891AA7" w:rsidP="00E03F8A">
      <w:pPr>
        <w:spacing w:before="120" w:after="120" w:line="271" w:lineRule="auto"/>
        <w:rPr>
          <w:rFonts w:ascii="Arial" w:hAnsi="Arial" w:cs="Arial"/>
          <w:sz w:val="22"/>
          <w:szCs w:val="22"/>
        </w:rPr>
      </w:pPr>
      <w:r w:rsidRPr="00AA63AA">
        <w:rPr>
          <w:rFonts w:ascii="Arial" w:hAnsi="Arial" w:cs="Arial"/>
          <w:b/>
          <w:sz w:val="22"/>
          <w:szCs w:val="22"/>
        </w:rPr>
        <w:t>KM</w:t>
      </w:r>
      <w:r w:rsidRPr="00AA63AA">
        <w:rPr>
          <w:rFonts w:ascii="Arial" w:hAnsi="Arial" w:cs="Arial"/>
          <w:sz w:val="22"/>
          <w:szCs w:val="22"/>
        </w:rPr>
        <w:t xml:space="preserve"> </w:t>
      </w:r>
      <w:r w:rsidR="005D0025" w:rsidRPr="00AA63AA">
        <w:rPr>
          <w:rFonts w:ascii="Arial" w:hAnsi="Arial" w:cs="Arial"/>
          <w:b/>
          <w:sz w:val="22"/>
          <w:szCs w:val="22"/>
        </w:rPr>
        <w:t>FEPZ</w:t>
      </w:r>
      <w:r w:rsidRPr="00AA63AA">
        <w:rPr>
          <w:rFonts w:ascii="Arial" w:hAnsi="Arial" w:cs="Arial"/>
          <w:b/>
          <w:sz w:val="22"/>
          <w:szCs w:val="22"/>
        </w:rPr>
        <w:t>–</w:t>
      </w:r>
      <w:r w:rsidRPr="00AA63AA">
        <w:rPr>
          <w:rFonts w:ascii="Arial" w:hAnsi="Arial" w:cs="Arial"/>
          <w:sz w:val="22"/>
          <w:szCs w:val="22"/>
        </w:rPr>
        <w:t xml:space="preserve"> Komitet Monitorując</w:t>
      </w:r>
      <w:r w:rsidR="0057033D" w:rsidRPr="00AA63AA">
        <w:rPr>
          <w:rFonts w:ascii="Arial" w:hAnsi="Arial" w:cs="Arial"/>
          <w:sz w:val="22"/>
          <w:szCs w:val="22"/>
        </w:rPr>
        <w:t>y</w:t>
      </w:r>
      <w:r w:rsidR="00990742" w:rsidRPr="00AA63AA">
        <w:rPr>
          <w:rFonts w:ascii="Arial" w:hAnsi="Arial" w:cs="Arial"/>
          <w:sz w:val="22"/>
          <w:szCs w:val="22"/>
        </w:rPr>
        <w:t xml:space="preserve"> Programu Fundusze Europejskie dla Pomorza Zachodniego 2021-2027</w:t>
      </w:r>
    </w:p>
    <w:p w14:paraId="6491093A" w14:textId="77777777" w:rsidR="006760FD" w:rsidRPr="00AA63AA" w:rsidRDefault="006760FD" w:rsidP="00E03F8A">
      <w:pPr>
        <w:spacing w:before="120" w:after="120" w:line="271" w:lineRule="auto"/>
        <w:rPr>
          <w:rFonts w:ascii="Arial" w:hAnsi="Arial" w:cs="Arial"/>
          <w:sz w:val="22"/>
          <w:szCs w:val="22"/>
        </w:rPr>
      </w:pPr>
      <w:r w:rsidRPr="00AA63AA">
        <w:rPr>
          <w:rFonts w:ascii="Arial" w:hAnsi="Arial" w:cs="Arial"/>
          <w:b/>
          <w:sz w:val="22"/>
          <w:szCs w:val="22"/>
        </w:rPr>
        <w:t>KOP</w:t>
      </w:r>
      <w:r w:rsidR="0081088A" w:rsidRPr="00AA63AA">
        <w:rPr>
          <w:rFonts w:ascii="Arial" w:hAnsi="Arial" w:cs="Arial"/>
          <w:sz w:val="22"/>
          <w:szCs w:val="22"/>
        </w:rPr>
        <w:t xml:space="preserve"> – Komisja Oceny Projektów</w:t>
      </w:r>
    </w:p>
    <w:p w14:paraId="2B1BD6A8" w14:textId="2AE40973" w:rsidR="00E457F1" w:rsidRDefault="005F6F3F" w:rsidP="00E03F8A">
      <w:pPr>
        <w:spacing w:before="120" w:after="120" w:line="271" w:lineRule="auto"/>
        <w:rPr>
          <w:rFonts w:ascii="Arial" w:hAnsi="Arial" w:cs="Arial"/>
          <w:sz w:val="22"/>
          <w:szCs w:val="22"/>
        </w:rPr>
      </w:pPr>
      <w:r w:rsidRPr="00AA63AA">
        <w:rPr>
          <w:rFonts w:ascii="Arial" w:hAnsi="Arial" w:cs="Arial"/>
          <w:b/>
          <w:sz w:val="22"/>
          <w:szCs w:val="22"/>
        </w:rPr>
        <w:t>KPA</w:t>
      </w:r>
      <w:r w:rsidRPr="00AA63AA">
        <w:rPr>
          <w:rFonts w:ascii="Arial" w:hAnsi="Arial" w:cs="Arial"/>
          <w:sz w:val="22"/>
          <w:szCs w:val="22"/>
        </w:rPr>
        <w:t xml:space="preserve"> – ustawa z dnia 14 czerwca 1960 r. – Kodeks postępowania administracyjnego</w:t>
      </w:r>
      <w:r w:rsidR="00340929">
        <w:rPr>
          <w:rFonts w:ascii="Arial" w:hAnsi="Arial" w:cs="Arial"/>
          <w:sz w:val="22"/>
          <w:szCs w:val="22"/>
        </w:rPr>
        <w:t xml:space="preserve"> (</w:t>
      </w:r>
      <w:r w:rsidR="00340929" w:rsidRPr="00340929">
        <w:rPr>
          <w:rFonts w:ascii="Arial" w:hAnsi="Arial" w:cs="Arial"/>
          <w:sz w:val="22"/>
          <w:szCs w:val="22"/>
        </w:rPr>
        <w:t>Dz.U.2025.1691</w:t>
      </w:r>
      <w:r w:rsidR="00340929">
        <w:rPr>
          <w:rFonts w:ascii="Arial" w:hAnsi="Arial" w:cs="Arial"/>
          <w:sz w:val="22"/>
          <w:szCs w:val="22"/>
        </w:rPr>
        <w:t>)</w:t>
      </w:r>
    </w:p>
    <w:p w14:paraId="3C5FB2A2" w14:textId="660C9271" w:rsidR="006E67ED" w:rsidRDefault="006E67ED" w:rsidP="00E03F8A">
      <w:pPr>
        <w:spacing w:before="120" w:after="120" w:line="271" w:lineRule="auto"/>
        <w:rPr>
          <w:rFonts w:ascii="Arial" w:hAnsi="Arial" w:cs="Arial"/>
          <w:sz w:val="22"/>
          <w:szCs w:val="22"/>
        </w:rPr>
      </w:pPr>
      <w:r w:rsidRPr="006E67ED">
        <w:rPr>
          <w:rFonts w:ascii="Arial" w:hAnsi="Arial" w:cs="Arial"/>
          <w:b/>
          <w:bCs/>
          <w:sz w:val="22"/>
          <w:szCs w:val="22"/>
        </w:rPr>
        <w:t xml:space="preserve">LWK </w:t>
      </w:r>
      <w:r w:rsidRPr="006E67ED">
        <w:rPr>
          <w:rFonts w:ascii="Arial" w:hAnsi="Arial" w:cs="Arial"/>
          <w:sz w:val="22"/>
          <w:szCs w:val="22"/>
        </w:rPr>
        <w:t>– Lista Wskaźników Kluczowych 2021-2027 – EFS+</w:t>
      </w:r>
    </w:p>
    <w:p w14:paraId="4F633D76" w14:textId="77777777" w:rsidR="006E67ED" w:rsidRPr="006E67ED" w:rsidRDefault="006E67ED" w:rsidP="006E67ED">
      <w:pPr>
        <w:spacing w:before="120" w:after="120" w:line="271" w:lineRule="auto"/>
        <w:rPr>
          <w:rFonts w:ascii="Arial" w:hAnsi="Arial" w:cs="Arial"/>
          <w:sz w:val="22"/>
          <w:szCs w:val="22"/>
        </w:rPr>
      </w:pPr>
      <w:r w:rsidRPr="006E67ED">
        <w:rPr>
          <w:rFonts w:ascii="Arial" w:hAnsi="Arial" w:cs="Arial"/>
          <w:b/>
          <w:bCs/>
          <w:sz w:val="22"/>
          <w:szCs w:val="22"/>
        </w:rPr>
        <w:t xml:space="preserve">OPS </w:t>
      </w:r>
      <w:r w:rsidRPr="006E67ED">
        <w:rPr>
          <w:rFonts w:ascii="Arial" w:hAnsi="Arial" w:cs="Arial"/>
          <w:sz w:val="22"/>
          <w:szCs w:val="22"/>
        </w:rPr>
        <w:t>– ośrodek pomocy społecznej</w:t>
      </w:r>
    </w:p>
    <w:p w14:paraId="029811B7" w14:textId="2D39A6EB" w:rsidR="006E67ED" w:rsidRPr="00AA63AA" w:rsidRDefault="006E67ED" w:rsidP="006E67ED">
      <w:pPr>
        <w:spacing w:before="120" w:after="120" w:line="271" w:lineRule="auto"/>
        <w:rPr>
          <w:rFonts w:ascii="Arial" w:hAnsi="Arial" w:cs="Arial"/>
          <w:sz w:val="22"/>
          <w:szCs w:val="22"/>
        </w:rPr>
      </w:pPr>
      <w:r w:rsidRPr="006E67ED">
        <w:rPr>
          <w:rFonts w:ascii="Arial" w:hAnsi="Arial" w:cs="Arial"/>
          <w:b/>
          <w:bCs/>
          <w:color w:val="000000"/>
          <w:sz w:val="22"/>
          <w:szCs w:val="22"/>
        </w:rPr>
        <w:t xml:space="preserve">PCPR </w:t>
      </w:r>
      <w:r w:rsidRPr="006E67ED">
        <w:rPr>
          <w:rFonts w:ascii="Arial" w:hAnsi="Arial" w:cs="Arial"/>
          <w:color w:val="000000"/>
          <w:sz w:val="22"/>
          <w:szCs w:val="22"/>
        </w:rPr>
        <w:t>– powiatowe centrum pomocy rodzinie</w:t>
      </w:r>
    </w:p>
    <w:p w14:paraId="6606A3AD" w14:textId="77777777" w:rsidR="002C3E48" w:rsidRPr="00AA63AA" w:rsidRDefault="002C3E48" w:rsidP="00E03F8A">
      <w:pPr>
        <w:spacing w:before="120" w:after="120" w:line="271" w:lineRule="auto"/>
        <w:rPr>
          <w:rStyle w:val="Hipercze"/>
          <w:rFonts w:ascii="Arial" w:hAnsi="Arial" w:cs="Arial"/>
          <w:bCs/>
          <w:sz w:val="22"/>
          <w:szCs w:val="22"/>
        </w:rPr>
      </w:pPr>
      <w:r w:rsidRPr="00AA63AA">
        <w:rPr>
          <w:rFonts w:ascii="Arial" w:hAnsi="Arial" w:cs="Arial"/>
          <w:b/>
          <w:bCs/>
          <w:sz w:val="22"/>
          <w:szCs w:val="22"/>
        </w:rPr>
        <w:t>Portal</w:t>
      </w:r>
      <w:r w:rsidRPr="00AA63AA">
        <w:rPr>
          <w:rFonts w:ascii="Arial" w:hAnsi="Arial" w:cs="Arial"/>
          <w:bCs/>
          <w:sz w:val="22"/>
          <w:szCs w:val="22"/>
        </w:rPr>
        <w:t xml:space="preserve"> – portal internetowy funduszy europejskich, o którym mowa w art. </w:t>
      </w:r>
      <w:r w:rsidR="00990742" w:rsidRPr="00AA63AA">
        <w:rPr>
          <w:rFonts w:ascii="Arial" w:hAnsi="Arial" w:cs="Arial"/>
          <w:bCs/>
          <w:sz w:val="22"/>
          <w:szCs w:val="22"/>
        </w:rPr>
        <w:t>49</w:t>
      </w:r>
      <w:r w:rsidRPr="00AA63AA">
        <w:rPr>
          <w:rFonts w:ascii="Arial" w:hAnsi="Arial" w:cs="Arial"/>
          <w:bCs/>
          <w:sz w:val="22"/>
          <w:szCs w:val="22"/>
        </w:rPr>
        <w:t xml:space="preserve"> ust. </w:t>
      </w:r>
      <w:r w:rsidR="00990742" w:rsidRPr="00AA63AA">
        <w:rPr>
          <w:rFonts w:ascii="Arial" w:hAnsi="Arial" w:cs="Arial"/>
          <w:bCs/>
          <w:sz w:val="22"/>
          <w:szCs w:val="22"/>
        </w:rPr>
        <w:t>2</w:t>
      </w:r>
      <w:r w:rsidRPr="00AA63AA">
        <w:rPr>
          <w:rFonts w:ascii="Arial" w:hAnsi="Arial" w:cs="Arial"/>
          <w:bCs/>
          <w:sz w:val="22"/>
          <w:szCs w:val="22"/>
        </w:rPr>
        <w:t xml:space="preserve"> rozporządzenia ogólnego</w:t>
      </w:r>
      <w:r w:rsidR="00D43F2B" w:rsidRPr="00AA63AA">
        <w:rPr>
          <w:rFonts w:ascii="Arial" w:hAnsi="Arial" w:cs="Arial"/>
          <w:bCs/>
          <w:sz w:val="22"/>
          <w:szCs w:val="22"/>
        </w:rPr>
        <w:t xml:space="preserve"> tj. </w:t>
      </w:r>
      <w:hyperlink r:id="rId8" w:history="1">
        <w:r w:rsidR="00976FDB" w:rsidRPr="00AA63AA">
          <w:rPr>
            <w:rStyle w:val="Hipercze"/>
            <w:rFonts w:ascii="Arial" w:hAnsi="Arial" w:cs="Arial"/>
            <w:bCs/>
            <w:sz w:val="22"/>
            <w:szCs w:val="22"/>
          </w:rPr>
          <w:t>www.funduszeeuropejskie.gov.pl</w:t>
        </w:r>
      </w:hyperlink>
    </w:p>
    <w:p w14:paraId="5A058566" w14:textId="77777777" w:rsidR="00990742" w:rsidRPr="00AA63AA" w:rsidRDefault="00990742" w:rsidP="00E03F8A">
      <w:pPr>
        <w:spacing w:before="120" w:after="120" w:line="271" w:lineRule="auto"/>
        <w:rPr>
          <w:rFonts w:ascii="Arial" w:hAnsi="Arial" w:cs="Arial"/>
          <w:sz w:val="22"/>
          <w:szCs w:val="22"/>
        </w:rPr>
      </w:pPr>
      <w:r w:rsidRPr="00AA63AA">
        <w:rPr>
          <w:rFonts w:ascii="Arial" w:hAnsi="Arial" w:cs="Arial"/>
          <w:b/>
          <w:color w:val="000000"/>
          <w:sz w:val="22"/>
          <w:szCs w:val="22"/>
        </w:rPr>
        <w:t>SOWA</w:t>
      </w:r>
      <w:r w:rsidRPr="00AA63AA">
        <w:rPr>
          <w:rFonts w:ascii="Arial" w:hAnsi="Arial" w:cs="Arial"/>
          <w:color w:val="000000"/>
          <w:sz w:val="22"/>
          <w:szCs w:val="22"/>
        </w:rPr>
        <w:t xml:space="preserve"> </w:t>
      </w:r>
      <w:r w:rsidR="00A940CA" w:rsidRPr="00AA63AA">
        <w:rPr>
          <w:rFonts w:ascii="Arial" w:hAnsi="Arial" w:cs="Arial"/>
          <w:b/>
          <w:color w:val="000000"/>
          <w:sz w:val="22"/>
          <w:szCs w:val="22"/>
        </w:rPr>
        <w:t xml:space="preserve">EFS </w:t>
      </w:r>
      <w:r w:rsidRPr="00AA63AA">
        <w:rPr>
          <w:rFonts w:ascii="Arial" w:hAnsi="Arial" w:cs="Arial"/>
          <w:color w:val="000000"/>
          <w:sz w:val="22"/>
          <w:szCs w:val="22"/>
        </w:rPr>
        <w:t>- System Obsługi Wniosków Aplikacyjnych</w:t>
      </w:r>
      <w:r w:rsidR="00A940CA" w:rsidRPr="00AA63AA">
        <w:rPr>
          <w:rFonts w:ascii="Arial" w:hAnsi="Arial" w:cs="Arial"/>
          <w:color w:val="000000"/>
          <w:sz w:val="22"/>
          <w:szCs w:val="22"/>
        </w:rPr>
        <w:t xml:space="preserve"> </w:t>
      </w:r>
      <w:r w:rsidR="00A940CA" w:rsidRPr="00AA63AA">
        <w:rPr>
          <w:rFonts w:ascii="Arial" w:hAnsi="Arial" w:cs="Arial"/>
          <w:sz w:val="22"/>
          <w:szCs w:val="22"/>
        </w:rPr>
        <w:t>Europejskiego Funduszu Społecznego</w:t>
      </w:r>
    </w:p>
    <w:p w14:paraId="20DB8222" w14:textId="77777777" w:rsidR="001D0D52" w:rsidRPr="00AA63AA" w:rsidRDefault="00891AA7" w:rsidP="00E03F8A">
      <w:pPr>
        <w:spacing w:before="120" w:after="120" w:line="271" w:lineRule="auto"/>
        <w:rPr>
          <w:rFonts w:ascii="Arial" w:hAnsi="Arial" w:cs="Arial"/>
          <w:sz w:val="22"/>
          <w:szCs w:val="22"/>
        </w:rPr>
      </w:pPr>
      <w:r w:rsidRPr="00AA63AA">
        <w:rPr>
          <w:rFonts w:ascii="Arial" w:hAnsi="Arial" w:cs="Arial"/>
          <w:b/>
          <w:sz w:val="22"/>
          <w:szCs w:val="22"/>
        </w:rPr>
        <w:t>S</w:t>
      </w:r>
      <w:r w:rsidR="0052186C" w:rsidRPr="00AA63AA">
        <w:rPr>
          <w:rFonts w:ascii="Arial" w:hAnsi="Arial" w:cs="Arial"/>
          <w:b/>
          <w:sz w:val="22"/>
          <w:szCs w:val="22"/>
        </w:rPr>
        <w:t>Z</w:t>
      </w:r>
      <w:r w:rsidRPr="00AA63AA">
        <w:rPr>
          <w:rFonts w:ascii="Arial" w:hAnsi="Arial" w:cs="Arial"/>
          <w:b/>
          <w:sz w:val="22"/>
          <w:szCs w:val="22"/>
        </w:rPr>
        <w:t>OP</w:t>
      </w:r>
      <w:r w:rsidRPr="00AA63AA">
        <w:rPr>
          <w:rFonts w:ascii="Arial" w:hAnsi="Arial" w:cs="Arial"/>
          <w:sz w:val="22"/>
          <w:szCs w:val="22"/>
        </w:rPr>
        <w:t xml:space="preserve"> – Szczegółowy Opis Priorytet</w:t>
      </w:r>
      <w:r w:rsidR="002228EF" w:rsidRPr="00AA63AA">
        <w:rPr>
          <w:rFonts w:ascii="Arial" w:hAnsi="Arial" w:cs="Arial"/>
          <w:sz w:val="22"/>
          <w:szCs w:val="22"/>
        </w:rPr>
        <w:t>ów</w:t>
      </w:r>
      <w:r w:rsidRPr="00AA63AA">
        <w:rPr>
          <w:rFonts w:ascii="Arial" w:hAnsi="Arial" w:cs="Arial"/>
          <w:sz w:val="22"/>
          <w:szCs w:val="22"/>
        </w:rPr>
        <w:t xml:space="preserve"> </w:t>
      </w:r>
      <w:r w:rsidR="002228EF" w:rsidRPr="00AA63AA">
        <w:rPr>
          <w:rFonts w:ascii="Arial" w:hAnsi="Arial" w:cs="Arial"/>
          <w:sz w:val="22"/>
          <w:szCs w:val="22"/>
        </w:rPr>
        <w:t>P</w:t>
      </w:r>
      <w:r w:rsidR="00990742" w:rsidRPr="00AA63AA">
        <w:rPr>
          <w:rFonts w:ascii="Arial" w:hAnsi="Arial" w:cs="Arial"/>
          <w:sz w:val="22"/>
          <w:szCs w:val="22"/>
        </w:rPr>
        <w:t>rogramu Fundusze Europejskie dla Pomorza Zachodniego 2021-2027</w:t>
      </w:r>
    </w:p>
    <w:p w14:paraId="201C114B" w14:textId="77777777" w:rsidR="00891AA7" w:rsidRPr="00AA63AA" w:rsidRDefault="00891AA7" w:rsidP="00E03F8A">
      <w:pPr>
        <w:spacing w:before="120" w:after="120" w:line="271" w:lineRule="auto"/>
        <w:rPr>
          <w:rFonts w:ascii="Arial" w:hAnsi="Arial" w:cs="Arial"/>
          <w:sz w:val="22"/>
          <w:szCs w:val="22"/>
        </w:rPr>
      </w:pPr>
      <w:r w:rsidRPr="00AA63AA">
        <w:rPr>
          <w:rFonts w:ascii="Arial" w:hAnsi="Arial" w:cs="Arial"/>
          <w:b/>
          <w:sz w:val="22"/>
          <w:szCs w:val="22"/>
        </w:rPr>
        <w:t>UE</w:t>
      </w:r>
      <w:r w:rsidRPr="00AA63AA">
        <w:rPr>
          <w:rFonts w:ascii="Arial" w:hAnsi="Arial" w:cs="Arial"/>
          <w:sz w:val="22"/>
          <w:szCs w:val="22"/>
        </w:rPr>
        <w:t xml:space="preserve"> – Unia Europejska</w:t>
      </w:r>
    </w:p>
    <w:p w14:paraId="2163ED9A" w14:textId="77777777" w:rsidR="00891AA7" w:rsidRPr="00AA63AA" w:rsidRDefault="00891AA7" w:rsidP="00E03F8A">
      <w:pPr>
        <w:spacing w:before="120" w:after="120" w:line="271" w:lineRule="auto"/>
        <w:rPr>
          <w:rFonts w:ascii="Arial" w:hAnsi="Arial" w:cs="Arial"/>
          <w:sz w:val="22"/>
          <w:szCs w:val="22"/>
        </w:rPr>
      </w:pPr>
      <w:r w:rsidRPr="00AA63AA">
        <w:rPr>
          <w:rFonts w:ascii="Arial" w:hAnsi="Arial" w:cs="Arial"/>
          <w:b/>
          <w:sz w:val="22"/>
          <w:szCs w:val="22"/>
        </w:rPr>
        <w:t>wniosek</w:t>
      </w:r>
      <w:r w:rsidRPr="00AA63AA">
        <w:rPr>
          <w:rFonts w:ascii="Arial" w:hAnsi="Arial" w:cs="Arial"/>
          <w:sz w:val="22"/>
          <w:szCs w:val="22"/>
        </w:rPr>
        <w:t xml:space="preserve"> – wniosek o dofinansowanie projektu</w:t>
      </w:r>
    </w:p>
    <w:p w14:paraId="119EE7EB" w14:textId="77777777" w:rsidR="00891AA7" w:rsidRPr="00AA63AA" w:rsidRDefault="00891AA7" w:rsidP="00E03F8A">
      <w:pPr>
        <w:spacing w:before="120" w:after="120" w:line="271" w:lineRule="auto"/>
        <w:rPr>
          <w:rFonts w:ascii="Arial" w:hAnsi="Arial" w:cs="Arial"/>
          <w:sz w:val="22"/>
          <w:szCs w:val="22"/>
        </w:rPr>
      </w:pPr>
      <w:r w:rsidRPr="00AA63AA">
        <w:rPr>
          <w:rFonts w:ascii="Arial" w:hAnsi="Arial" w:cs="Arial"/>
          <w:b/>
          <w:sz w:val="22"/>
          <w:szCs w:val="22"/>
        </w:rPr>
        <w:t>WUP</w:t>
      </w:r>
      <w:r w:rsidRPr="00AA63AA">
        <w:rPr>
          <w:rFonts w:ascii="Arial" w:hAnsi="Arial" w:cs="Arial"/>
          <w:sz w:val="22"/>
          <w:szCs w:val="22"/>
        </w:rPr>
        <w:t xml:space="preserve"> – Wojewódzki Urząd Pracy w Szczecinie</w:t>
      </w:r>
    </w:p>
    <w:p w14:paraId="1757DABD" w14:textId="2664068B" w:rsidR="006437F0" w:rsidRPr="00AA63AA" w:rsidRDefault="00E462EC">
      <w:pPr>
        <w:rPr>
          <w:rFonts w:ascii="Arial" w:hAnsi="Arial" w:cs="Arial"/>
          <w:sz w:val="22"/>
          <w:szCs w:val="22"/>
        </w:rPr>
      </w:pPr>
      <w:r w:rsidRPr="00AA63AA">
        <w:rPr>
          <w:rFonts w:ascii="Arial" w:hAnsi="Arial" w:cs="Arial"/>
          <w:b/>
          <w:sz w:val="22"/>
          <w:szCs w:val="22"/>
        </w:rPr>
        <w:t>IIT</w:t>
      </w:r>
      <w:r w:rsidRPr="00AA63AA">
        <w:rPr>
          <w:rFonts w:ascii="Arial" w:hAnsi="Arial" w:cs="Arial"/>
          <w:sz w:val="22"/>
          <w:szCs w:val="22"/>
        </w:rPr>
        <w:t xml:space="preserve"> – Inne Instrumenty Terytorialne</w:t>
      </w:r>
      <w:r w:rsidRPr="00AA63AA" w:rsidDel="00E462EC">
        <w:rPr>
          <w:rFonts w:ascii="Arial" w:hAnsi="Arial" w:cs="Arial"/>
          <w:b/>
          <w:sz w:val="22"/>
          <w:szCs w:val="22"/>
        </w:rPr>
        <w:t xml:space="preserve"> </w:t>
      </w:r>
      <w:r w:rsidR="006437F0" w:rsidRPr="00AA63AA">
        <w:rPr>
          <w:rFonts w:ascii="Arial" w:hAnsi="Arial" w:cs="Arial"/>
          <w:sz w:val="22"/>
          <w:szCs w:val="22"/>
        </w:rPr>
        <w:br w:type="page"/>
      </w:r>
    </w:p>
    <w:p w14:paraId="206F51FD" w14:textId="665BC328" w:rsidR="006437F0" w:rsidRPr="00AA63AA" w:rsidRDefault="006437F0" w:rsidP="00E03F8A">
      <w:pPr>
        <w:spacing w:before="120" w:after="120" w:line="271" w:lineRule="auto"/>
        <w:rPr>
          <w:rFonts w:ascii="Arial" w:hAnsi="Arial" w:cs="Arial"/>
          <w:b/>
          <w:sz w:val="22"/>
          <w:szCs w:val="22"/>
        </w:rPr>
      </w:pPr>
      <w:r w:rsidRPr="00AA63AA">
        <w:rPr>
          <w:rFonts w:ascii="Arial" w:hAnsi="Arial" w:cs="Arial"/>
          <w:b/>
          <w:sz w:val="22"/>
          <w:szCs w:val="22"/>
        </w:rPr>
        <w:lastRenderedPageBreak/>
        <w:t>Słownik pojęć</w:t>
      </w:r>
    </w:p>
    <w:p w14:paraId="5BED5E5D" w14:textId="46461520" w:rsidR="00027F91" w:rsidRDefault="00736752" w:rsidP="006437F0">
      <w:pPr>
        <w:autoSpaceDE w:val="0"/>
        <w:autoSpaceDN w:val="0"/>
        <w:adjustRightInd w:val="0"/>
        <w:spacing w:before="120" w:after="120" w:line="271" w:lineRule="auto"/>
        <w:jc w:val="both"/>
        <w:rPr>
          <w:rFonts w:ascii="Arial" w:hAnsi="Arial" w:cs="Arial"/>
          <w:sz w:val="22"/>
          <w:szCs w:val="22"/>
        </w:rPr>
      </w:pPr>
      <w:r w:rsidRPr="00AA63AA">
        <w:rPr>
          <w:rFonts w:ascii="Arial" w:hAnsi="Arial" w:cs="Arial"/>
          <w:b/>
          <w:sz w:val="22"/>
          <w:szCs w:val="22"/>
        </w:rPr>
        <w:t xml:space="preserve">beneficjent – </w:t>
      </w:r>
      <w:r w:rsidRPr="00AA63AA">
        <w:rPr>
          <w:rFonts w:ascii="Arial" w:hAnsi="Arial" w:cs="Arial"/>
          <w:sz w:val="22"/>
          <w:szCs w:val="22"/>
        </w:rPr>
        <w:t>podmiot, o którym mowa w art. 2 pkt 9 rozporządzenia ogólnego;</w:t>
      </w:r>
    </w:p>
    <w:p w14:paraId="23D88559" w14:textId="49EAFFF0" w:rsidR="00027F91" w:rsidRDefault="001D500D" w:rsidP="00027F91">
      <w:pPr>
        <w:autoSpaceDE w:val="0"/>
        <w:autoSpaceDN w:val="0"/>
        <w:adjustRightInd w:val="0"/>
        <w:spacing w:line="276" w:lineRule="auto"/>
        <w:rPr>
          <w:rFonts w:ascii="Arial" w:hAnsi="Arial" w:cs="Arial"/>
          <w:sz w:val="22"/>
          <w:szCs w:val="22"/>
        </w:rPr>
      </w:pPr>
      <w:r w:rsidRPr="002A4F69">
        <w:rPr>
          <w:rFonts w:ascii="Arial" w:hAnsi="Arial" w:cs="Arial"/>
          <w:b/>
          <w:bCs/>
          <w:sz w:val="22"/>
          <w:szCs w:val="22"/>
        </w:rPr>
        <w:t>cross-</w:t>
      </w:r>
      <w:proofErr w:type="spellStart"/>
      <w:r w:rsidRPr="002A4F69">
        <w:rPr>
          <w:rFonts w:ascii="Arial" w:hAnsi="Arial" w:cs="Arial"/>
          <w:b/>
          <w:bCs/>
          <w:sz w:val="22"/>
          <w:szCs w:val="22"/>
        </w:rPr>
        <w:t>financing</w:t>
      </w:r>
      <w:proofErr w:type="spellEnd"/>
      <w:r w:rsidRPr="00027F91">
        <w:rPr>
          <w:rFonts w:ascii="Arial" w:hAnsi="Arial" w:cs="Arial"/>
          <w:sz w:val="22"/>
          <w:szCs w:val="22"/>
        </w:rPr>
        <w:t xml:space="preserve"> </w:t>
      </w:r>
      <w:r w:rsidR="00027F91" w:rsidRPr="002A4F69">
        <w:rPr>
          <w:rFonts w:ascii="Arial" w:hAnsi="Arial" w:cs="Arial"/>
          <w:sz w:val="22"/>
          <w:szCs w:val="22"/>
        </w:rPr>
        <w:t>– zasada, o której mowa w art. 25 ust. 2 rozporządzenia ogólnego,</w:t>
      </w:r>
      <w:r w:rsidR="0028785F">
        <w:rPr>
          <w:rFonts w:ascii="Arial" w:hAnsi="Arial" w:cs="Arial"/>
          <w:sz w:val="22"/>
          <w:szCs w:val="22"/>
        </w:rPr>
        <w:t xml:space="preserve"> </w:t>
      </w:r>
      <w:r w:rsidR="00027F91" w:rsidRPr="002A4F69">
        <w:rPr>
          <w:rFonts w:ascii="Arial" w:hAnsi="Arial" w:cs="Arial"/>
          <w:sz w:val="22"/>
          <w:szCs w:val="22"/>
        </w:rPr>
        <w:t>polegająca na możliwości finansowania działań w sposób komplementarny ze</w:t>
      </w:r>
      <w:r w:rsidR="0028785F">
        <w:rPr>
          <w:rFonts w:ascii="Arial" w:hAnsi="Arial" w:cs="Arial"/>
          <w:sz w:val="22"/>
          <w:szCs w:val="22"/>
        </w:rPr>
        <w:t xml:space="preserve"> </w:t>
      </w:r>
      <w:r w:rsidR="00027F91" w:rsidRPr="002A4F69">
        <w:rPr>
          <w:rFonts w:ascii="Arial" w:hAnsi="Arial" w:cs="Arial"/>
          <w:sz w:val="22"/>
          <w:szCs w:val="22"/>
        </w:rPr>
        <w:t>środków EFRR i EFS+ w przypadku, gdy dane działanie z jednego funduszu objęte jest zakresem pomocy</w:t>
      </w:r>
      <w:r w:rsidR="0028785F">
        <w:rPr>
          <w:rFonts w:ascii="Arial" w:hAnsi="Arial" w:cs="Arial"/>
          <w:sz w:val="22"/>
          <w:szCs w:val="22"/>
        </w:rPr>
        <w:t xml:space="preserve"> </w:t>
      </w:r>
      <w:r w:rsidR="00027F91" w:rsidRPr="002A4F69">
        <w:rPr>
          <w:rFonts w:ascii="Arial" w:hAnsi="Arial" w:cs="Arial"/>
          <w:sz w:val="22"/>
          <w:szCs w:val="22"/>
        </w:rPr>
        <w:t>drugiego funduszu</w:t>
      </w:r>
    </w:p>
    <w:p w14:paraId="5EA1A278" w14:textId="77777777" w:rsidR="00027F91" w:rsidRPr="00027F91" w:rsidRDefault="00027F91" w:rsidP="002A4F69">
      <w:pPr>
        <w:autoSpaceDE w:val="0"/>
        <w:autoSpaceDN w:val="0"/>
        <w:adjustRightInd w:val="0"/>
        <w:spacing w:line="276" w:lineRule="auto"/>
        <w:rPr>
          <w:rFonts w:ascii="Arial" w:hAnsi="Arial" w:cs="Arial"/>
          <w:sz w:val="22"/>
          <w:szCs w:val="22"/>
        </w:rPr>
      </w:pPr>
    </w:p>
    <w:p w14:paraId="63B86F28" w14:textId="434338BF" w:rsidR="006251B6" w:rsidRDefault="001D500D" w:rsidP="006251B6">
      <w:pPr>
        <w:autoSpaceDE w:val="0"/>
        <w:autoSpaceDN w:val="0"/>
        <w:adjustRightInd w:val="0"/>
        <w:spacing w:line="276" w:lineRule="auto"/>
        <w:rPr>
          <w:rFonts w:ascii="Arial" w:hAnsi="Arial" w:cs="Arial"/>
          <w:sz w:val="22"/>
          <w:szCs w:val="22"/>
        </w:rPr>
      </w:pPr>
      <w:proofErr w:type="spellStart"/>
      <w:r w:rsidRPr="00F23AE6">
        <w:rPr>
          <w:rFonts w:ascii="Arial" w:hAnsi="Arial" w:cs="Arial"/>
          <w:b/>
          <w:color w:val="000000"/>
          <w:sz w:val="22"/>
          <w:szCs w:val="22"/>
        </w:rPr>
        <w:t>deinstytucjonalizacja</w:t>
      </w:r>
      <w:proofErr w:type="spellEnd"/>
      <w:r w:rsidRPr="00F23AE6">
        <w:rPr>
          <w:rFonts w:ascii="Arial" w:hAnsi="Arial" w:cs="Arial"/>
          <w:b/>
          <w:color w:val="000000"/>
          <w:sz w:val="22"/>
          <w:szCs w:val="22"/>
        </w:rPr>
        <w:t xml:space="preserve"> usług</w:t>
      </w:r>
      <w:r>
        <w:rPr>
          <w:rFonts w:ascii="Arial" w:hAnsi="Arial" w:cs="Arial"/>
          <w:b/>
          <w:color w:val="000000"/>
          <w:sz w:val="22"/>
          <w:szCs w:val="22"/>
        </w:rPr>
        <w:t xml:space="preserve"> - </w:t>
      </w:r>
      <w:r w:rsidRPr="002A4F69">
        <w:rPr>
          <w:rFonts w:ascii="Arial" w:hAnsi="Arial" w:cs="Arial"/>
          <w:sz w:val="22"/>
          <w:szCs w:val="22"/>
        </w:rPr>
        <w:t>proces przejścia od opieki instytucjonalnej do usług</w:t>
      </w:r>
      <w:r w:rsidR="002312EE">
        <w:rPr>
          <w:rFonts w:ascii="Arial" w:hAnsi="Arial" w:cs="Arial"/>
          <w:sz w:val="22"/>
          <w:szCs w:val="22"/>
        </w:rPr>
        <w:t xml:space="preserve"> </w:t>
      </w:r>
      <w:r w:rsidRPr="002A4F69">
        <w:rPr>
          <w:rFonts w:ascii="Arial" w:hAnsi="Arial" w:cs="Arial"/>
          <w:sz w:val="22"/>
          <w:szCs w:val="22"/>
        </w:rPr>
        <w:t>świadczonych w społeczności lokalnej, wynikający z potrzeby respektowania praw</w:t>
      </w:r>
      <w:r w:rsidR="002312EE">
        <w:rPr>
          <w:rFonts w:ascii="Arial" w:hAnsi="Arial" w:cs="Arial"/>
          <w:sz w:val="22"/>
          <w:szCs w:val="22"/>
        </w:rPr>
        <w:t xml:space="preserve"> </w:t>
      </w:r>
      <w:r w:rsidRPr="002A4F69">
        <w:rPr>
          <w:rFonts w:ascii="Arial" w:hAnsi="Arial" w:cs="Arial"/>
          <w:sz w:val="22"/>
          <w:szCs w:val="22"/>
        </w:rPr>
        <w:t>podstawowych określonych w Karcie praw podstawowych Unii Europejskiej z dnia</w:t>
      </w:r>
      <w:r w:rsidR="0028785F">
        <w:rPr>
          <w:rFonts w:ascii="Arial" w:hAnsi="Arial" w:cs="Arial"/>
          <w:sz w:val="22"/>
          <w:szCs w:val="22"/>
        </w:rPr>
        <w:t xml:space="preserve"> </w:t>
      </w:r>
      <w:r w:rsidRPr="002A4F69">
        <w:rPr>
          <w:rFonts w:ascii="Arial" w:hAnsi="Arial" w:cs="Arial"/>
          <w:sz w:val="22"/>
          <w:szCs w:val="22"/>
        </w:rPr>
        <w:t>7 czerwca</w:t>
      </w:r>
      <w:r w:rsidR="002312EE">
        <w:rPr>
          <w:rFonts w:ascii="Arial" w:hAnsi="Arial" w:cs="Arial"/>
          <w:sz w:val="22"/>
          <w:szCs w:val="22"/>
        </w:rPr>
        <w:t xml:space="preserve"> </w:t>
      </w:r>
      <w:r w:rsidRPr="002A4F69">
        <w:rPr>
          <w:rFonts w:ascii="Arial" w:hAnsi="Arial" w:cs="Arial"/>
          <w:sz w:val="22"/>
          <w:szCs w:val="22"/>
        </w:rPr>
        <w:t>2016 r. (Dz. Urz. UE C 202 z 07.06.2016, str. 389), a także innych</w:t>
      </w:r>
      <w:r w:rsidR="0028785F">
        <w:rPr>
          <w:rFonts w:ascii="Arial" w:hAnsi="Arial" w:cs="Arial"/>
          <w:sz w:val="22"/>
          <w:szCs w:val="22"/>
        </w:rPr>
        <w:t xml:space="preserve"> </w:t>
      </w:r>
      <w:r w:rsidRPr="002A4F69">
        <w:rPr>
          <w:rFonts w:ascii="Arial" w:hAnsi="Arial" w:cs="Arial"/>
          <w:sz w:val="22"/>
          <w:szCs w:val="22"/>
        </w:rPr>
        <w:t>dokumentach</w:t>
      </w:r>
      <w:r w:rsidR="002312EE">
        <w:rPr>
          <w:rFonts w:ascii="Arial" w:hAnsi="Arial" w:cs="Arial"/>
          <w:sz w:val="22"/>
          <w:szCs w:val="22"/>
        </w:rPr>
        <w:t xml:space="preserve"> </w:t>
      </w:r>
      <w:r w:rsidRPr="002A4F69">
        <w:rPr>
          <w:rFonts w:ascii="Arial" w:hAnsi="Arial" w:cs="Arial"/>
          <w:sz w:val="22"/>
          <w:szCs w:val="22"/>
        </w:rPr>
        <w:t>międzynarodowych, w tym w szczególności Konwencji o prawach osób</w:t>
      </w:r>
      <w:r w:rsidR="0028785F">
        <w:rPr>
          <w:rFonts w:ascii="Arial" w:hAnsi="Arial" w:cs="Arial"/>
          <w:sz w:val="22"/>
          <w:szCs w:val="22"/>
        </w:rPr>
        <w:t xml:space="preserve"> </w:t>
      </w:r>
      <w:r w:rsidRPr="002A4F69">
        <w:rPr>
          <w:rFonts w:ascii="Arial" w:hAnsi="Arial" w:cs="Arial"/>
          <w:sz w:val="22"/>
          <w:szCs w:val="22"/>
        </w:rPr>
        <w:t>niepełnosprawnych,</w:t>
      </w:r>
      <w:r w:rsidR="002312EE">
        <w:rPr>
          <w:rFonts w:ascii="Arial" w:hAnsi="Arial" w:cs="Arial"/>
          <w:sz w:val="22"/>
          <w:szCs w:val="22"/>
        </w:rPr>
        <w:t xml:space="preserve"> </w:t>
      </w:r>
      <w:r w:rsidRPr="002A4F69">
        <w:rPr>
          <w:rFonts w:ascii="Arial" w:hAnsi="Arial" w:cs="Arial"/>
          <w:sz w:val="22"/>
          <w:szCs w:val="22"/>
        </w:rPr>
        <w:t>sporządzonej w Nowym Jorku dnia 13 grudnia 2006 r. (Dz. U.</w:t>
      </w:r>
      <w:r w:rsidR="0028785F">
        <w:rPr>
          <w:rFonts w:ascii="Arial" w:hAnsi="Arial" w:cs="Arial"/>
          <w:sz w:val="22"/>
          <w:szCs w:val="22"/>
        </w:rPr>
        <w:t xml:space="preserve"> </w:t>
      </w:r>
      <w:r w:rsidRPr="002A4F69">
        <w:rPr>
          <w:rFonts w:ascii="Arial" w:hAnsi="Arial" w:cs="Arial"/>
          <w:sz w:val="22"/>
          <w:szCs w:val="22"/>
        </w:rPr>
        <w:t xml:space="preserve">z 2012 r. poz. 1169, z </w:t>
      </w:r>
      <w:proofErr w:type="spellStart"/>
      <w:r w:rsidRPr="002A4F69">
        <w:rPr>
          <w:rFonts w:ascii="Arial" w:hAnsi="Arial" w:cs="Arial"/>
          <w:sz w:val="22"/>
          <w:szCs w:val="22"/>
        </w:rPr>
        <w:t>późn</w:t>
      </w:r>
      <w:proofErr w:type="spellEnd"/>
      <w:r w:rsidRPr="002A4F69">
        <w:rPr>
          <w:rFonts w:ascii="Arial" w:hAnsi="Arial" w:cs="Arial"/>
          <w:sz w:val="22"/>
          <w:szCs w:val="22"/>
        </w:rPr>
        <w:t>.</w:t>
      </w:r>
      <w:r w:rsidR="002312EE">
        <w:rPr>
          <w:rFonts w:ascii="Arial" w:hAnsi="Arial" w:cs="Arial"/>
          <w:sz w:val="22"/>
          <w:szCs w:val="22"/>
        </w:rPr>
        <w:t xml:space="preserve"> </w:t>
      </w:r>
      <w:r w:rsidRPr="002A4F69">
        <w:rPr>
          <w:rFonts w:ascii="Arial" w:hAnsi="Arial" w:cs="Arial"/>
          <w:sz w:val="22"/>
          <w:szCs w:val="22"/>
        </w:rPr>
        <w:t>zm.) i Konwencji o prawach dziecka, przyjętej przez</w:t>
      </w:r>
      <w:r w:rsidR="0028785F">
        <w:rPr>
          <w:rFonts w:ascii="Arial" w:hAnsi="Arial" w:cs="Arial"/>
          <w:sz w:val="22"/>
          <w:szCs w:val="22"/>
        </w:rPr>
        <w:t xml:space="preserve"> </w:t>
      </w:r>
      <w:r w:rsidRPr="002A4F69">
        <w:rPr>
          <w:rFonts w:ascii="Arial" w:hAnsi="Arial" w:cs="Arial"/>
          <w:sz w:val="22"/>
          <w:szCs w:val="22"/>
        </w:rPr>
        <w:t>Zgromadzenie Ogólne Narodów</w:t>
      </w:r>
      <w:r w:rsidR="002312EE">
        <w:rPr>
          <w:rFonts w:ascii="Arial" w:hAnsi="Arial" w:cs="Arial"/>
          <w:sz w:val="22"/>
          <w:szCs w:val="22"/>
        </w:rPr>
        <w:t xml:space="preserve"> </w:t>
      </w:r>
      <w:r w:rsidRPr="002A4F69">
        <w:rPr>
          <w:rFonts w:ascii="Arial" w:hAnsi="Arial" w:cs="Arial"/>
          <w:sz w:val="22"/>
          <w:szCs w:val="22"/>
        </w:rPr>
        <w:t>Zjednoczonych dnia 20 listopada 1989 r. (Dz. U.</w:t>
      </w:r>
      <w:r w:rsidR="00997147">
        <w:rPr>
          <w:rFonts w:ascii="Arial" w:hAnsi="Arial" w:cs="Arial"/>
          <w:sz w:val="22"/>
          <w:szCs w:val="22"/>
        </w:rPr>
        <w:t xml:space="preserve"> </w:t>
      </w:r>
      <w:r w:rsidRPr="002A4F69">
        <w:rPr>
          <w:rFonts w:ascii="Arial" w:hAnsi="Arial" w:cs="Arial"/>
          <w:sz w:val="22"/>
          <w:szCs w:val="22"/>
        </w:rPr>
        <w:t xml:space="preserve">z 1991 r. poz. 526, z </w:t>
      </w:r>
      <w:proofErr w:type="spellStart"/>
      <w:r w:rsidRPr="002A4F69">
        <w:rPr>
          <w:rFonts w:ascii="Arial" w:hAnsi="Arial" w:cs="Arial"/>
          <w:sz w:val="22"/>
          <w:szCs w:val="22"/>
        </w:rPr>
        <w:t>późn</w:t>
      </w:r>
      <w:proofErr w:type="spellEnd"/>
      <w:r w:rsidRPr="002A4F69">
        <w:rPr>
          <w:rFonts w:ascii="Arial" w:hAnsi="Arial" w:cs="Arial"/>
          <w:sz w:val="22"/>
          <w:szCs w:val="22"/>
        </w:rPr>
        <w:t>. zm.). Proces ten</w:t>
      </w:r>
      <w:r w:rsidR="002312EE">
        <w:rPr>
          <w:rFonts w:ascii="Arial" w:hAnsi="Arial" w:cs="Arial"/>
          <w:sz w:val="22"/>
          <w:szCs w:val="22"/>
        </w:rPr>
        <w:t xml:space="preserve"> </w:t>
      </w:r>
      <w:r w:rsidRPr="002A4F69">
        <w:rPr>
          <w:rFonts w:ascii="Arial" w:hAnsi="Arial" w:cs="Arial"/>
          <w:sz w:val="22"/>
          <w:szCs w:val="22"/>
        </w:rPr>
        <w:t>wymaga rozwoju usług świadczonych</w:t>
      </w:r>
      <w:r w:rsidR="00997147">
        <w:rPr>
          <w:rFonts w:ascii="Arial" w:hAnsi="Arial" w:cs="Arial"/>
          <w:sz w:val="22"/>
          <w:szCs w:val="22"/>
        </w:rPr>
        <w:t xml:space="preserve"> </w:t>
      </w:r>
      <w:r w:rsidRPr="002A4F69">
        <w:rPr>
          <w:rFonts w:ascii="Arial" w:hAnsi="Arial" w:cs="Arial"/>
          <w:sz w:val="22"/>
          <w:szCs w:val="22"/>
        </w:rPr>
        <w:t>w społeczności lokalnej, przeniesienia zasobów z opieki</w:t>
      </w:r>
      <w:r w:rsidR="002312EE">
        <w:rPr>
          <w:rFonts w:ascii="Arial" w:hAnsi="Arial" w:cs="Arial"/>
          <w:sz w:val="22"/>
          <w:szCs w:val="22"/>
        </w:rPr>
        <w:t xml:space="preserve"> </w:t>
      </w:r>
      <w:r w:rsidRPr="002A4F69">
        <w:rPr>
          <w:rFonts w:ascii="Arial" w:hAnsi="Arial" w:cs="Arial"/>
          <w:sz w:val="22"/>
          <w:szCs w:val="22"/>
        </w:rPr>
        <w:t>instytucjonalnej na poczet</w:t>
      </w:r>
      <w:r w:rsidR="006251B6" w:rsidRPr="006251B6">
        <w:rPr>
          <w:rFonts w:ascii="Arial" w:hAnsi="Arial" w:cs="Arial"/>
          <w:sz w:val="22"/>
          <w:szCs w:val="22"/>
        </w:rPr>
        <w:t xml:space="preserve"> </w:t>
      </w:r>
      <w:r w:rsidRPr="002A4F69">
        <w:rPr>
          <w:rFonts w:ascii="Arial" w:hAnsi="Arial" w:cs="Arial"/>
          <w:sz w:val="22"/>
          <w:szCs w:val="22"/>
        </w:rPr>
        <w:t>usług świadczonych w społeczności lokalnej, stopniowego</w:t>
      </w:r>
      <w:r w:rsidR="002312EE">
        <w:rPr>
          <w:rFonts w:ascii="Arial" w:hAnsi="Arial" w:cs="Arial"/>
          <w:sz w:val="22"/>
          <w:szCs w:val="22"/>
        </w:rPr>
        <w:t xml:space="preserve"> </w:t>
      </w:r>
      <w:r w:rsidRPr="002A4F69">
        <w:rPr>
          <w:rFonts w:ascii="Arial" w:hAnsi="Arial" w:cs="Arial"/>
          <w:sz w:val="22"/>
          <w:szCs w:val="22"/>
        </w:rPr>
        <w:t>ograniczenia usług</w:t>
      </w:r>
      <w:r w:rsidR="006251B6" w:rsidRPr="006251B6">
        <w:rPr>
          <w:rFonts w:ascii="Arial" w:hAnsi="Arial" w:cs="Arial"/>
          <w:sz w:val="22"/>
          <w:szCs w:val="22"/>
        </w:rPr>
        <w:t xml:space="preserve"> </w:t>
      </w:r>
      <w:r w:rsidR="006251B6" w:rsidRPr="002A4F69">
        <w:rPr>
          <w:rFonts w:ascii="Arial" w:hAnsi="Arial" w:cs="Arial"/>
          <w:sz w:val="22"/>
          <w:szCs w:val="22"/>
        </w:rPr>
        <w:t>w ramach opieki instytucjonalnej. Integralnym elementem</w:t>
      </w:r>
      <w:r w:rsidR="002312EE">
        <w:rPr>
          <w:rFonts w:ascii="Arial" w:hAnsi="Arial" w:cs="Arial"/>
          <w:sz w:val="22"/>
          <w:szCs w:val="22"/>
        </w:rPr>
        <w:t xml:space="preserve"> </w:t>
      </w:r>
      <w:proofErr w:type="spellStart"/>
      <w:r w:rsidR="006251B6" w:rsidRPr="002A4F69">
        <w:rPr>
          <w:rFonts w:ascii="Arial" w:hAnsi="Arial" w:cs="Arial"/>
          <w:sz w:val="22"/>
          <w:szCs w:val="22"/>
        </w:rPr>
        <w:t>deinstytucjonalizacji</w:t>
      </w:r>
      <w:proofErr w:type="spellEnd"/>
      <w:r w:rsidR="006251B6" w:rsidRPr="002A4F69">
        <w:rPr>
          <w:rFonts w:ascii="Arial" w:hAnsi="Arial" w:cs="Arial"/>
          <w:sz w:val="22"/>
          <w:szCs w:val="22"/>
        </w:rPr>
        <w:t xml:space="preserve"> usług</w:t>
      </w:r>
      <w:r w:rsidR="00997147">
        <w:rPr>
          <w:rFonts w:ascii="Arial" w:hAnsi="Arial" w:cs="Arial"/>
          <w:sz w:val="22"/>
          <w:szCs w:val="22"/>
        </w:rPr>
        <w:t xml:space="preserve"> </w:t>
      </w:r>
      <w:r w:rsidR="006251B6" w:rsidRPr="002A4F69">
        <w:rPr>
          <w:rFonts w:ascii="Arial" w:hAnsi="Arial" w:cs="Arial"/>
          <w:sz w:val="22"/>
          <w:szCs w:val="22"/>
        </w:rPr>
        <w:t>jest profilaktyka mająca zapobiegać umieszczaniu osób w opiece</w:t>
      </w:r>
      <w:r w:rsidR="002312EE">
        <w:rPr>
          <w:rFonts w:ascii="Arial" w:hAnsi="Arial" w:cs="Arial"/>
          <w:sz w:val="22"/>
          <w:szCs w:val="22"/>
        </w:rPr>
        <w:t xml:space="preserve"> </w:t>
      </w:r>
      <w:r w:rsidR="006251B6" w:rsidRPr="002A4F69">
        <w:rPr>
          <w:rFonts w:ascii="Arial" w:hAnsi="Arial" w:cs="Arial"/>
          <w:sz w:val="22"/>
          <w:szCs w:val="22"/>
        </w:rPr>
        <w:t>instytucjonalnej, a w przypadku dzieci – rozdzieleniu dziecka z rodziną i umieszczeniu w</w:t>
      </w:r>
      <w:r w:rsidR="002312EE">
        <w:rPr>
          <w:rFonts w:ascii="Arial" w:hAnsi="Arial" w:cs="Arial"/>
          <w:sz w:val="22"/>
          <w:szCs w:val="22"/>
        </w:rPr>
        <w:t xml:space="preserve"> </w:t>
      </w:r>
      <w:r w:rsidR="006251B6" w:rsidRPr="002A4F69">
        <w:rPr>
          <w:rFonts w:ascii="Arial" w:hAnsi="Arial" w:cs="Arial"/>
          <w:sz w:val="22"/>
          <w:szCs w:val="22"/>
        </w:rPr>
        <w:t>pieczy</w:t>
      </w:r>
      <w:r w:rsidR="00997147">
        <w:rPr>
          <w:rFonts w:ascii="Arial" w:hAnsi="Arial" w:cs="Arial"/>
          <w:sz w:val="22"/>
          <w:szCs w:val="22"/>
        </w:rPr>
        <w:t xml:space="preserve"> </w:t>
      </w:r>
      <w:r w:rsidR="006251B6" w:rsidRPr="002A4F69">
        <w:rPr>
          <w:rFonts w:ascii="Arial" w:hAnsi="Arial" w:cs="Arial"/>
          <w:sz w:val="22"/>
          <w:szCs w:val="22"/>
        </w:rPr>
        <w:t>zastępczej lub w opiece instytucjonalnej;</w:t>
      </w:r>
    </w:p>
    <w:p w14:paraId="6979BFD1" w14:textId="77777777" w:rsidR="00027F91" w:rsidRDefault="00027F91" w:rsidP="006251B6">
      <w:pPr>
        <w:autoSpaceDE w:val="0"/>
        <w:autoSpaceDN w:val="0"/>
        <w:adjustRightInd w:val="0"/>
        <w:spacing w:line="276" w:lineRule="auto"/>
        <w:rPr>
          <w:rFonts w:ascii="Arial" w:hAnsi="Arial" w:cs="Arial"/>
          <w:sz w:val="22"/>
          <w:szCs w:val="22"/>
        </w:rPr>
      </w:pPr>
    </w:p>
    <w:p w14:paraId="5F9065DC" w14:textId="7353F32D" w:rsidR="001D500D" w:rsidRDefault="006251B6" w:rsidP="006251B6">
      <w:pPr>
        <w:autoSpaceDE w:val="0"/>
        <w:autoSpaceDN w:val="0"/>
        <w:adjustRightInd w:val="0"/>
        <w:spacing w:line="276" w:lineRule="auto"/>
        <w:rPr>
          <w:rFonts w:ascii="Arial" w:hAnsi="Arial" w:cs="Arial"/>
          <w:sz w:val="22"/>
          <w:szCs w:val="22"/>
        </w:rPr>
      </w:pPr>
      <w:r w:rsidRPr="006251B6">
        <w:rPr>
          <w:rFonts w:ascii="Arial" w:hAnsi="Arial" w:cs="Arial"/>
          <w:b/>
          <w:bCs/>
          <w:sz w:val="22"/>
          <w:szCs w:val="22"/>
        </w:rPr>
        <w:t xml:space="preserve">gospodarstwo opiekuńcze </w:t>
      </w:r>
      <w:r w:rsidRPr="006251B6">
        <w:rPr>
          <w:rFonts w:ascii="Arial" w:hAnsi="Arial" w:cs="Arial"/>
          <w:sz w:val="22"/>
          <w:szCs w:val="22"/>
        </w:rPr>
        <w:t>– forma rolnictwa społecznego łącząca gospodarstwo</w:t>
      </w:r>
      <w:r w:rsidR="00997147">
        <w:rPr>
          <w:rFonts w:ascii="Arial" w:hAnsi="Arial" w:cs="Arial"/>
          <w:sz w:val="22"/>
          <w:szCs w:val="22"/>
        </w:rPr>
        <w:t xml:space="preserve"> </w:t>
      </w:r>
      <w:r w:rsidRPr="006251B6">
        <w:rPr>
          <w:rFonts w:ascii="Arial" w:hAnsi="Arial" w:cs="Arial"/>
          <w:sz w:val="22"/>
          <w:szCs w:val="22"/>
        </w:rPr>
        <w:t>rolne z</w:t>
      </w:r>
      <w:r w:rsidR="002312EE">
        <w:rPr>
          <w:rFonts w:ascii="Arial" w:hAnsi="Arial" w:cs="Arial"/>
          <w:sz w:val="22"/>
          <w:szCs w:val="22"/>
        </w:rPr>
        <w:t xml:space="preserve"> </w:t>
      </w:r>
      <w:r w:rsidRPr="006251B6">
        <w:rPr>
          <w:rFonts w:ascii="Arial" w:hAnsi="Arial" w:cs="Arial"/>
          <w:sz w:val="22"/>
          <w:szCs w:val="22"/>
        </w:rPr>
        <w:t>usługami społecznymi na rzecz m.in. osób potrzebujących wsparcia</w:t>
      </w:r>
      <w:r w:rsidR="00997147">
        <w:rPr>
          <w:rFonts w:ascii="Arial" w:hAnsi="Arial" w:cs="Arial"/>
          <w:sz w:val="22"/>
          <w:szCs w:val="22"/>
        </w:rPr>
        <w:t xml:space="preserve"> </w:t>
      </w:r>
      <w:r w:rsidRPr="006251B6">
        <w:rPr>
          <w:rFonts w:ascii="Arial" w:hAnsi="Arial" w:cs="Arial"/>
          <w:sz w:val="22"/>
          <w:szCs w:val="22"/>
        </w:rPr>
        <w:t>w codziennym</w:t>
      </w:r>
      <w:r w:rsidR="002312EE">
        <w:rPr>
          <w:rFonts w:ascii="Arial" w:hAnsi="Arial" w:cs="Arial"/>
          <w:sz w:val="22"/>
          <w:szCs w:val="22"/>
        </w:rPr>
        <w:t xml:space="preserve"> </w:t>
      </w:r>
      <w:r w:rsidRPr="006251B6">
        <w:rPr>
          <w:rFonts w:ascii="Arial" w:hAnsi="Arial" w:cs="Arial"/>
          <w:sz w:val="22"/>
          <w:szCs w:val="22"/>
        </w:rPr>
        <w:t>funkcjonowaniu, osób z niepełnosprawnościami. Prowadzeniem</w:t>
      </w:r>
      <w:r w:rsidR="00997147">
        <w:rPr>
          <w:rFonts w:ascii="Arial" w:hAnsi="Arial" w:cs="Arial"/>
          <w:sz w:val="22"/>
          <w:szCs w:val="22"/>
        </w:rPr>
        <w:t xml:space="preserve"> </w:t>
      </w:r>
      <w:r w:rsidRPr="006251B6">
        <w:rPr>
          <w:rFonts w:ascii="Arial" w:hAnsi="Arial" w:cs="Arial"/>
          <w:sz w:val="22"/>
          <w:szCs w:val="22"/>
        </w:rPr>
        <w:t>gospodarstwa zajmują się</w:t>
      </w:r>
      <w:r w:rsidR="002312EE">
        <w:rPr>
          <w:rFonts w:ascii="Arial" w:hAnsi="Arial" w:cs="Arial"/>
          <w:sz w:val="22"/>
          <w:szCs w:val="22"/>
        </w:rPr>
        <w:t xml:space="preserve"> </w:t>
      </w:r>
      <w:r w:rsidRPr="006251B6">
        <w:rPr>
          <w:rFonts w:ascii="Arial" w:hAnsi="Arial" w:cs="Arial"/>
          <w:sz w:val="22"/>
          <w:szCs w:val="22"/>
        </w:rPr>
        <w:t>rolnicy lub domownicy gospodarstw rolnych. Wsparcie</w:t>
      </w:r>
      <w:r w:rsidR="00997147">
        <w:rPr>
          <w:rFonts w:ascii="Arial" w:hAnsi="Arial" w:cs="Arial"/>
          <w:sz w:val="22"/>
          <w:szCs w:val="22"/>
        </w:rPr>
        <w:t xml:space="preserve"> </w:t>
      </w:r>
      <w:r w:rsidRPr="006251B6">
        <w:rPr>
          <w:rFonts w:ascii="Arial" w:hAnsi="Arial" w:cs="Arial"/>
          <w:sz w:val="22"/>
          <w:szCs w:val="22"/>
        </w:rPr>
        <w:t>obejmuje między innymi niezbędną</w:t>
      </w:r>
      <w:r w:rsidR="002312EE">
        <w:rPr>
          <w:rFonts w:ascii="Arial" w:hAnsi="Arial" w:cs="Arial"/>
          <w:sz w:val="22"/>
          <w:szCs w:val="22"/>
        </w:rPr>
        <w:t xml:space="preserve"> </w:t>
      </w:r>
      <w:r w:rsidRPr="006251B6">
        <w:rPr>
          <w:rFonts w:ascii="Arial" w:hAnsi="Arial" w:cs="Arial"/>
          <w:sz w:val="22"/>
          <w:szCs w:val="22"/>
        </w:rPr>
        <w:t>opiekę, pomoc w czynnościach życia</w:t>
      </w:r>
      <w:r w:rsidR="00997147">
        <w:rPr>
          <w:rFonts w:ascii="Arial" w:hAnsi="Arial" w:cs="Arial"/>
          <w:sz w:val="22"/>
          <w:szCs w:val="22"/>
        </w:rPr>
        <w:t xml:space="preserve"> </w:t>
      </w:r>
      <w:r w:rsidRPr="006251B6">
        <w:rPr>
          <w:rFonts w:ascii="Arial" w:hAnsi="Arial" w:cs="Arial"/>
          <w:sz w:val="22"/>
          <w:szCs w:val="22"/>
        </w:rPr>
        <w:t xml:space="preserve">codziennego oraz </w:t>
      </w:r>
      <w:proofErr w:type="spellStart"/>
      <w:r w:rsidRPr="006251B6">
        <w:rPr>
          <w:rFonts w:ascii="Arial" w:hAnsi="Arial" w:cs="Arial"/>
          <w:sz w:val="22"/>
          <w:szCs w:val="22"/>
        </w:rPr>
        <w:t>agroterapię</w:t>
      </w:r>
      <w:proofErr w:type="spellEnd"/>
      <w:r w:rsidRPr="006251B6">
        <w:rPr>
          <w:rFonts w:ascii="Arial" w:hAnsi="Arial" w:cs="Arial"/>
          <w:sz w:val="22"/>
          <w:szCs w:val="22"/>
        </w:rPr>
        <w:t>;</w:t>
      </w:r>
    </w:p>
    <w:p w14:paraId="0CDFEEB1" w14:textId="77777777" w:rsidR="006251B6" w:rsidRPr="00AA63AA" w:rsidRDefault="006251B6" w:rsidP="002A4F69">
      <w:pPr>
        <w:autoSpaceDE w:val="0"/>
        <w:autoSpaceDN w:val="0"/>
        <w:adjustRightInd w:val="0"/>
        <w:spacing w:line="276" w:lineRule="auto"/>
        <w:rPr>
          <w:rFonts w:ascii="Arial" w:hAnsi="Arial" w:cs="Arial"/>
          <w:sz w:val="22"/>
          <w:szCs w:val="22"/>
        </w:rPr>
      </w:pPr>
    </w:p>
    <w:p w14:paraId="179B2BA3" w14:textId="3524E682" w:rsidR="004E7A3A" w:rsidRDefault="004E7A3A" w:rsidP="004E7A3A">
      <w:pPr>
        <w:pStyle w:val="Nagwek7"/>
        <w:spacing w:before="120" w:after="120" w:line="271" w:lineRule="auto"/>
        <w:rPr>
          <w:rFonts w:ascii="Arial" w:hAnsi="Arial" w:cs="Arial"/>
          <w:sz w:val="22"/>
          <w:szCs w:val="22"/>
        </w:rPr>
      </w:pPr>
      <w:r w:rsidRPr="00AA63AA">
        <w:rPr>
          <w:rFonts w:ascii="Arial" w:hAnsi="Arial" w:cs="Arial"/>
          <w:b/>
          <w:sz w:val="22"/>
          <w:szCs w:val="22"/>
        </w:rPr>
        <w:t>Instrukcj</w:t>
      </w:r>
      <w:r w:rsidR="00720480">
        <w:rPr>
          <w:rFonts w:ascii="Arial" w:hAnsi="Arial" w:cs="Arial"/>
          <w:b/>
          <w:sz w:val="22"/>
          <w:szCs w:val="22"/>
        </w:rPr>
        <w:t>a</w:t>
      </w:r>
      <w:r w:rsidRPr="00AA63AA">
        <w:rPr>
          <w:rFonts w:ascii="Arial" w:hAnsi="Arial" w:cs="Arial"/>
          <w:b/>
          <w:sz w:val="22"/>
          <w:szCs w:val="22"/>
        </w:rPr>
        <w:t xml:space="preserve"> wypełniania wniosku o dofinasowanie projektu </w:t>
      </w:r>
      <w:r w:rsidRPr="00AA63AA">
        <w:rPr>
          <w:rFonts w:ascii="Arial" w:hAnsi="Arial" w:cs="Arial"/>
          <w:sz w:val="22"/>
          <w:szCs w:val="22"/>
        </w:rPr>
        <w:t>– dedykowana dla</w:t>
      </w:r>
      <w:r w:rsidR="00F778A1">
        <w:rPr>
          <w:rFonts w:ascii="Arial" w:hAnsi="Arial" w:cs="Arial"/>
          <w:sz w:val="22"/>
          <w:szCs w:val="22"/>
        </w:rPr>
        <w:t xml:space="preserve"> </w:t>
      </w:r>
      <w:r w:rsidRPr="00AA63AA">
        <w:rPr>
          <w:rFonts w:ascii="Arial" w:hAnsi="Arial" w:cs="Arial"/>
          <w:sz w:val="22"/>
          <w:szCs w:val="22"/>
        </w:rPr>
        <w:t>przedmiotowego naboru Instrukcja wypełniania wniosku o dofinansowanie projektu w ramach</w:t>
      </w:r>
      <w:r w:rsidR="00F778A1">
        <w:rPr>
          <w:rFonts w:ascii="Arial" w:hAnsi="Arial" w:cs="Arial"/>
          <w:sz w:val="22"/>
          <w:szCs w:val="22"/>
        </w:rPr>
        <w:t xml:space="preserve"> </w:t>
      </w:r>
      <w:r w:rsidRPr="00AA63AA">
        <w:rPr>
          <w:rFonts w:ascii="Arial" w:hAnsi="Arial" w:cs="Arial"/>
          <w:sz w:val="22"/>
          <w:szCs w:val="22"/>
        </w:rPr>
        <w:t>PROGRAMU FUNDUSZE EUROPEJSKIE DLA POMORZA ZACHODNIEGO 2021-2027 dla</w:t>
      </w:r>
      <w:r w:rsidR="00F778A1">
        <w:rPr>
          <w:rFonts w:ascii="Arial" w:hAnsi="Arial" w:cs="Arial"/>
          <w:sz w:val="22"/>
          <w:szCs w:val="22"/>
        </w:rPr>
        <w:t xml:space="preserve"> </w:t>
      </w:r>
      <w:r w:rsidRPr="00AA63AA">
        <w:rPr>
          <w:rFonts w:ascii="Arial" w:hAnsi="Arial" w:cs="Arial"/>
          <w:sz w:val="22"/>
          <w:szCs w:val="22"/>
        </w:rPr>
        <w:t>projektów w ramach Europejskiego Funduszu Społecznego Plus (</w:t>
      </w:r>
      <w:r w:rsidRPr="00064C0D">
        <w:rPr>
          <w:rFonts w:ascii="Arial" w:hAnsi="Arial" w:cs="Arial"/>
          <w:sz w:val="22"/>
          <w:szCs w:val="22"/>
        </w:rPr>
        <w:t xml:space="preserve">załącznik </w:t>
      </w:r>
      <w:r w:rsidR="00FF2C15" w:rsidRPr="002A4F69">
        <w:rPr>
          <w:rFonts w:ascii="Arial" w:hAnsi="Arial" w:cs="Arial"/>
          <w:sz w:val="22"/>
          <w:szCs w:val="22"/>
        </w:rPr>
        <w:t>7.4</w:t>
      </w:r>
      <w:r w:rsidRPr="00294F5F">
        <w:rPr>
          <w:rFonts w:ascii="Arial" w:hAnsi="Arial" w:cs="Arial"/>
          <w:sz w:val="22"/>
          <w:szCs w:val="22"/>
        </w:rPr>
        <w:t xml:space="preserve"> do</w:t>
      </w:r>
      <w:r w:rsidRPr="00AA63AA">
        <w:rPr>
          <w:rFonts w:ascii="Arial" w:hAnsi="Arial" w:cs="Arial"/>
          <w:sz w:val="22"/>
          <w:szCs w:val="22"/>
        </w:rPr>
        <w:t xml:space="preserve"> niniejszego </w:t>
      </w:r>
      <w:r w:rsidR="00DC4557" w:rsidRPr="00AA63AA">
        <w:rPr>
          <w:rFonts w:ascii="Arial" w:hAnsi="Arial" w:cs="Arial"/>
          <w:sz w:val="22"/>
          <w:szCs w:val="22"/>
        </w:rPr>
        <w:t>Regulaminu</w:t>
      </w:r>
      <w:r w:rsidRPr="00AA63AA">
        <w:rPr>
          <w:rFonts w:ascii="Arial" w:hAnsi="Arial" w:cs="Arial"/>
          <w:sz w:val="22"/>
          <w:szCs w:val="22"/>
        </w:rPr>
        <w:t>)</w:t>
      </w:r>
    </w:p>
    <w:p w14:paraId="79612EF6" w14:textId="3187DD91" w:rsidR="006251B6" w:rsidRPr="006251B6" w:rsidRDefault="006251B6" w:rsidP="002A4F69">
      <w:pPr>
        <w:spacing w:before="120" w:after="120" w:line="271" w:lineRule="auto"/>
        <w:jc w:val="both"/>
        <w:rPr>
          <w:rFonts w:ascii="Arial" w:hAnsi="Arial" w:cs="Arial"/>
          <w:sz w:val="22"/>
          <w:szCs w:val="22"/>
        </w:rPr>
      </w:pPr>
      <w:r w:rsidRPr="00F73D4D">
        <w:rPr>
          <w:rFonts w:ascii="Arial" w:hAnsi="Arial" w:cs="Arial"/>
          <w:b/>
          <w:bCs/>
          <w:color w:val="000000"/>
          <w:sz w:val="22"/>
          <w:szCs w:val="22"/>
        </w:rPr>
        <w:t>lista rankingowa</w:t>
      </w:r>
      <w:r w:rsidRPr="00F73D4D">
        <w:rPr>
          <w:rFonts w:ascii="Arial" w:hAnsi="Arial" w:cs="Arial"/>
          <w:color w:val="000000"/>
          <w:sz w:val="22"/>
          <w:szCs w:val="22"/>
        </w:rPr>
        <w:t xml:space="preserve"> – zgodnie z art. 57 ust. 1 ustawy, informacja o projektach wybranych do dofinansowania oraz projektach, które otrzymały ocenę negatywną  o której mowa a art. 56 ust. 5 i 6;</w:t>
      </w:r>
      <w:r w:rsidRPr="00F23AE6">
        <w:rPr>
          <w:rFonts w:ascii="Arial" w:hAnsi="Arial" w:cs="Arial"/>
          <w:color w:val="000000"/>
          <w:sz w:val="22"/>
          <w:szCs w:val="22"/>
        </w:rPr>
        <w:t xml:space="preserve"> </w:t>
      </w:r>
    </w:p>
    <w:p w14:paraId="36E5C23D" w14:textId="512AB7C4" w:rsidR="004E7A3A" w:rsidRDefault="004E7A3A" w:rsidP="004E7A3A">
      <w:pPr>
        <w:spacing w:before="120" w:after="120" w:line="271" w:lineRule="auto"/>
        <w:rPr>
          <w:rFonts w:ascii="Arial" w:hAnsi="Arial" w:cs="Arial"/>
          <w:sz w:val="22"/>
          <w:szCs w:val="22"/>
        </w:rPr>
      </w:pPr>
      <w:bookmarkStart w:id="3" w:name="_Hlk121224811"/>
      <w:r w:rsidRPr="00AA63AA">
        <w:rPr>
          <w:rFonts w:ascii="Arial" w:hAnsi="Arial" w:cs="Arial"/>
          <w:b/>
          <w:sz w:val="22"/>
          <w:szCs w:val="22"/>
        </w:rPr>
        <w:t>mechanizm racjonalnych usprawnień</w:t>
      </w:r>
      <w:r w:rsidRPr="00AA63AA">
        <w:rPr>
          <w:rFonts w:ascii="Arial" w:hAnsi="Arial" w:cs="Arial"/>
          <w:sz w:val="22"/>
          <w:szCs w:val="22"/>
        </w:rPr>
        <w:t xml:space="preserve"> - mechanizm racjonalnych usprawnień definiowany</w:t>
      </w:r>
      <w:r w:rsidR="00F778A1">
        <w:rPr>
          <w:rFonts w:ascii="Arial" w:hAnsi="Arial" w:cs="Arial"/>
          <w:sz w:val="22"/>
          <w:szCs w:val="22"/>
        </w:rPr>
        <w:t xml:space="preserve"> </w:t>
      </w:r>
      <w:r w:rsidRPr="00AA63AA">
        <w:rPr>
          <w:rFonts w:ascii="Arial" w:hAnsi="Arial" w:cs="Arial"/>
          <w:sz w:val="22"/>
          <w:szCs w:val="22"/>
        </w:rPr>
        <w:t>zgodnie z Wytycznymi dotyczącymi realizacji zasad równościowych w ramach funduszy</w:t>
      </w:r>
      <w:r w:rsidR="00F778A1">
        <w:rPr>
          <w:rFonts w:ascii="Arial" w:hAnsi="Arial" w:cs="Arial"/>
          <w:sz w:val="22"/>
          <w:szCs w:val="22"/>
        </w:rPr>
        <w:t xml:space="preserve"> </w:t>
      </w:r>
      <w:r w:rsidRPr="00AA63AA">
        <w:rPr>
          <w:rFonts w:ascii="Arial" w:hAnsi="Arial" w:cs="Arial"/>
          <w:sz w:val="22"/>
          <w:szCs w:val="22"/>
        </w:rPr>
        <w:t>unijnych na lata 2021-2027;</w:t>
      </w:r>
    </w:p>
    <w:p w14:paraId="4BBBF6A8" w14:textId="44D5F3F9" w:rsidR="006251B6" w:rsidRDefault="006251B6" w:rsidP="006251B6">
      <w:pPr>
        <w:autoSpaceDE w:val="0"/>
        <w:autoSpaceDN w:val="0"/>
        <w:adjustRightInd w:val="0"/>
        <w:rPr>
          <w:rFonts w:ascii="Arial" w:hAnsi="Arial" w:cs="Arial"/>
          <w:sz w:val="22"/>
          <w:szCs w:val="22"/>
        </w:rPr>
      </w:pPr>
      <w:r w:rsidRPr="002A4F69">
        <w:rPr>
          <w:rFonts w:ascii="Arial" w:hAnsi="Arial" w:cs="Arial"/>
          <w:b/>
          <w:bCs/>
          <w:sz w:val="22"/>
          <w:szCs w:val="22"/>
        </w:rPr>
        <w:t xml:space="preserve">mieszkanie treningowe </w:t>
      </w:r>
      <w:r w:rsidRPr="002A4F69">
        <w:rPr>
          <w:rFonts w:ascii="Arial" w:hAnsi="Arial" w:cs="Arial"/>
          <w:sz w:val="22"/>
          <w:szCs w:val="22"/>
        </w:rPr>
        <w:t>– forma pomocy społecznej określona w art. 53 ust. 4</w:t>
      </w:r>
      <w:r w:rsidR="00F778A1">
        <w:rPr>
          <w:rFonts w:ascii="Arial" w:hAnsi="Arial" w:cs="Arial"/>
          <w:sz w:val="22"/>
          <w:szCs w:val="22"/>
        </w:rPr>
        <w:t xml:space="preserve"> </w:t>
      </w:r>
      <w:r w:rsidRPr="002A4F69">
        <w:rPr>
          <w:rFonts w:ascii="Arial" w:hAnsi="Arial" w:cs="Arial"/>
          <w:sz w:val="22"/>
          <w:szCs w:val="22"/>
        </w:rPr>
        <w:t>ustawy z dnia 12 marca 2004 r. o pomocy społecznej (Dz. U. z 2024 r. poz. 1283, z</w:t>
      </w:r>
      <w:r>
        <w:rPr>
          <w:rFonts w:ascii="Arial" w:hAnsi="Arial" w:cs="Arial"/>
          <w:sz w:val="22"/>
          <w:szCs w:val="22"/>
        </w:rPr>
        <w:t xml:space="preserve"> </w:t>
      </w:r>
      <w:proofErr w:type="spellStart"/>
      <w:r w:rsidRPr="002A4F69">
        <w:rPr>
          <w:rFonts w:ascii="Arial" w:hAnsi="Arial" w:cs="Arial"/>
          <w:sz w:val="22"/>
          <w:szCs w:val="22"/>
        </w:rPr>
        <w:t>późn</w:t>
      </w:r>
      <w:proofErr w:type="spellEnd"/>
      <w:r w:rsidRPr="002A4F69">
        <w:rPr>
          <w:rFonts w:ascii="Arial" w:hAnsi="Arial" w:cs="Arial"/>
          <w:sz w:val="22"/>
          <w:szCs w:val="22"/>
        </w:rPr>
        <w:t>. zm.).</w:t>
      </w:r>
    </w:p>
    <w:p w14:paraId="1F02E516" w14:textId="77777777" w:rsidR="006251B6" w:rsidRDefault="006251B6" w:rsidP="006251B6">
      <w:pPr>
        <w:autoSpaceDE w:val="0"/>
        <w:autoSpaceDN w:val="0"/>
        <w:adjustRightInd w:val="0"/>
        <w:rPr>
          <w:rFonts w:ascii="Arial" w:hAnsi="Arial" w:cs="Arial"/>
          <w:sz w:val="22"/>
          <w:szCs w:val="22"/>
        </w:rPr>
      </w:pPr>
    </w:p>
    <w:p w14:paraId="7C2BC8BD" w14:textId="3223E015" w:rsidR="006251B6" w:rsidRDefault="006251B6" w:rsidP="006251B6">
      <w:pPr>
        <w:autoSpaceDE w:val="0"/>
        <w:autoSpaceDN w:val="0"/>
        <w:adjustRightInd w:val="0"/>
        <w:rPr>
          <w:rFonts w:ascii="Arial" w:hAnsi="Arial" w:cs="Arial"/>
          <w:sz w:val="22"/>
          <w:szCs w:val="22"/>
        </w:rPr>
      </w:pPr>
      <w:r w:rsidRPr="006251B6">
        <w:rPr>
          <w:rFonts w:ascii="Arial" w:hAnsi="Arial" w:cs="Arial"/>
          <w:b/>
          <w:bCs/>
          <w:sz w:val="22"/>
          <w:szCs w:val="22"/>
        </w:rPr>
        <w:t xml:space="preserve">mieszkanie wspomagane </w:t>
      </w:r>
      <w:r w:rsidRPr="006251B6">
        <w:rPr>
          <w:rFonts w:ascii="Arial" w:hAnsi="Arial" w:cs="Arial"/>
          <w:sz w:val="22"/>
          <w:szCs w:val="22"/>
        </w:rPr>
        <w:t>– forma pomocy społecznej określona w art. 53 ust. 5</w:t>
      </w:r>
      <w:r w:rsidR="00F778A1">
        <w:rPr>
          <w:rFonts w:ascii="Arial" w:hAnsi="Arial" w:cs="Arial"/>
          <w:sz w:val="22"/>
          <w:szCs w:val="22"/>
        </w:rPr>
        <w:t xml:space="preserve"> </w:t>
      </w:r>
      <w:r w:rsidRPr="006251B6">
        <w:rPr>
          <w:rFonts w:ascii="Arial" w:hAnsi="Arial" w:cs="Arial"/>
          <w:sz w:val="22"/>
          <w:szCs w:val="22"/>
        </w:rPr>
        <w:t>ustawy z dnia 12 marca 2004 r. o pomocy społecznej.</w:t>
      </w:r>
    </w:p>
    <w:p w14:paraId="287A3C6B" w14:textId="20992EFC" w:rsidR="006251B6" w:rsidRDefault="00BB1997" w:rsidP="002A4F69">
      <w:pPr>
        <w:spacing w:before="120" w:after="120" w:line="276" w:lineRule="auto"/>
        <w:rPr>
          <w:rFonts w:ascii="Arial" w:hAnsi="Arial" w:cs="Arial"/>
          <w:sz w:val="22"/>
          <w:szCs w:val="22"/>
        </w:rPr>
      </w:pPr>
      <w:bookmarkStart w:id="4" w:name="_Hlk215560716"/>
      <w:r w:rsidRPr="00AB3DEC">
        <w:rPr>
          <w:rFonts w:ascii="Arial" w:hAnsi="Arial" w:cs="Arial"/>
          <w:b/>
          <w:bCs/>
          <w:sz w:val="22"/>
          <w:szCs w:val="22"/>
        </w:rPr>
        <w:t>mieszkanie z usługami/ze wsparciem</w:t>
      </w:r>
      <w:r w:rsidRPr="00D634F8">
        <w:rPr>
          <w:rFonts w:ascii="Arial" w:hAnsi="Arial" w:cs="Arial"/>
          <w:b/>
          <w:bCs/>
          <w:sz w:val="22"/>
          <w:szCs w:val="22"/>
        </w:rPr>
        <w:t xml:space="preserve"> </w:t>
      </w:r>
      <w:r w:rsidRPr="00D634F8">
        <w:rPr>
          <w:rFonts w:ascii="Arial" w:hAnsi="Arial" w:cs="Arial"/>
          <w:sz w:val="22"/>
          <w:szCs w:val="22"/>
        </w:rPr>
        <w:t xml:space="preserve">- </w:t>
      </w:r>
      <w:proofErr w:type="spellStart"/>
      <w:r w:rsidRPr="00D634F8">
        <w:rPr>
          <w:rFonts w:ascii="Arial" w:hAnsi="Arial" w:cs="Arial"/>
          <w:sz w:val="22"/>
          <w:szCs w:val="22"/>
        </w:rPr>
        <w:t>zdeinstytucjonalizowana</w:t>
      </w:r>
      <w:proofErr w:type="spellEnd"/>
      <w:r w:rsidRPr="00D634F8">
        <w:rPr>
          <w:rFonts w:ascii="Arial" w:hAnsi="Arial" w:cs="Arial"/>
          <w:sz w:val="22"/>
          <w:szCs w:val="22"/>
        </w:rPr>
        <w:t xml:space="preserve"> forma usługi społecznej,</w:t>
      </w:r>
      <w:r w:rsidR="00F778A1">
        <w:rPr>
          <w:rFonts w:ascii="Arial" w:hAnsi="Arial" w:cs="Arial"/>
          <w:sz w:val="22"/>
          <w:szCs w:val="22"/>
        </w:rPr>
        <w:t xml:space="preserve"> </w:t>
      </w:r>
      <w:r w:rsidRPr="00D634F8">
        <w:rPr>
          <w:rFonts w:ascii="Arial" w:hAnsi="Arial" w:cs="Arial"/>
          <w:sz w:val="22"/>
          <w:szCs w:val="22"/>
        </w:rPr>
        <w:t>będąca odpowiedzią na potrzebę niezależnego życia w środowisku lokalnym, osób o</w:t>
      </w:r>
      <w:r w:rsidR="00F778A1">
        <w:rPr>
          <w:rFonts w:ascii="Arial" w:hAnsi="Arial" w:cs="Arial"/>
          <w:sz w:val="22"/>
          <w:szCs w:val="22"/>
        </w:rPr>
        <w:t xml:space="preserve"> </w:t>
      </w:r>
      <w:r w:rsidRPr="00D634F8">
        <w:rPr>
          <w:rFonts w:ascii="Arial" w:hAnsi="Arial" w:cs="Arial"/>
          <w:sz w:val="22"/>
          <w:szCs w:val="22"/>
        </w:rPr>
        <w:t>szczególnych potrzebach. Realizowana jest w odpowiednio wyposażonym mieszkaniu,</w:t>
      </w:r>
      <w:r w:rsidR="00F778A1">
        <w:rPr>
          <w:rFonts w:ascii="Arial" w:hAnsi="Arial" w:cs="Arial"/>
          <w:sz w:val="22"/>
          <w:szCs w:val="22"/>
        </w:rPr>
        <w:t xml:space="preserve"> </w:t>
      </w:r>
      <w:r w:rsidRPr="00D634F8">
        <w:rPr>
          <w:rFonts w:ascii="Arial" w:hAnsi="Arial" w:cs="Arial"/>
          <w:sz w:val="22"/>
          <w:szCs w:val="22"/>
        </w:rPr>
        <w:lastRenderedPageBreak/>
        <w:t>obudowanym usługami wynikającymi z potrzeby kompensacji braku określonych możliwości</w:t>
      </w:r>
      <w:r w:rsidR="00F778A1">
        <w:rPr>
          <w:rFonts w:ascii="Arial" w:hAnsi="Arial" w:cs="Arial"/>
          <w:sz w:val="22"/>
          <w:szCs w:val="22"/>
        </w:rPr>
        <w:t xml:space="preserve"> </w:t>
      </w:r>
      <w:r w:rsidRPr="00D634F8">
        <w:rPr>
          <w:rFonts w:ascii="Arial" w:hAnsi="Arial" w:cs="Arial"/>
          <w:sz w:val="22"/>
          <w:szCs w:val="22"/>
        </w:rPr>
        <w:t xml:space="preserve">fizycznych, psychicznych, społecznych mieszkańca - zgodnie z załącznikiem </w:t>
      </w:r>
      <w:r w:rsidRPr="002A4F69">
        <w:rPr>
          <w:rFonts w:ascii="Arial" w:hAnsi="Arial" w:cs="Arial"/>
          <w:sz w:val="22"/>
          <w:szCs w:val="22"/>
        </w:rPr>
        <w:t>nr</w:t>
      </w:r>
      <w:r w:rsidRPr="00BB1997">
        <w:rPr>
          <w:rFonts w:ascii="Arial" w:hAnsi="Arial" w:cs="Arial"/>
          <w:sz w:val="22"/>
          <w:szCs w:val="22"/>
        </w:rPr>
        <w:t xml:space="preserve"> 7</w:t>
      </w:r>
      <w:r w:rsidRPr="00AB3DEC">
        <w:rPr>
          <w:rFonts w:ascii="Arial" w:hAnsi="Arial" w:cs="Arial"/>
          <w:sz w:val="22"/>
          <w:szCs w:val="22"/>
        </w:rPr>
        <w:t>.</w:t>
      </w:r>
      <w:r w:rsidR="00721C4D">
        <w:rPr>
          <w:rFonts w:ascii="Arial" w:hAnsi="Arial" w:cs="Arial"/>
          <w:sz w:val="22"/>
          <w:szCs w:val="22"/>
        </w:rPr>
        <w:t>9</w:t>
      </w:r>
      <w:r w:rsidRPr="00D634F8">
        <w:rPr>
          <w:rFonts w:ascii="Arial" w:hAnsi="Arial" w:cs="Arial"/>
          <w:sz w:val="22"/>
          <w:szCs w:val="22"/>
        </w:rPr>
        <w:t xml:space="preserve"> do</w:t>
      </w:r>
      <w:r w:rsidR="00F778A1">
        <w:rPr>
          <w:rFonts w:ascii="Arial" w:hAnsi="Arial" w:cs="Arial"/>
          <w:sz w:val="22"/>
          <w:szCs w:val="22"/>
        </w:rPr>
        <w:t xml:space="preserve"> </w:t>
      </w:r>
      <w:r w:rsidRPr="00D634F8">
        <w:rPr>
          <w:rFonts w:ascii="Arial" w:hAnsi="Arial" w:cs="Arial"/>
          <w:sz w:val="22"/>
          <w:szCs w:val="22"/>
        </w:rPr>
        <w:t>niniejszego Regulaminu wyboru projektów;</w:t>
      </w:r>
      <w:bookmarkEnd w:id="4"/>
    </w:p>
    <w:p w14:paraId="7A6AC771" w14:textId="78FE8D15" w:rsidR="006251B6" w:rsidRDefault="006251B6" w:rsidP="002A4F69">
      <w:pPr>
        <w:autoSpaceDE w:val="0"/>
        <w:autoSpaceDN w:val="0"/>
        <w:adjustRightInd w:val="0"/>
        <w:spacing w:line="276" w:lineRule="auto"/>
        <w:rPr>
          <w:rFonts w:ascii="Arial" w:hAnsi="Arial" w:cs="Arial"/>
          <w:sz w:val="22"/>
          <w:szCs w:val="22"/>
        </w:rPr>
      </w:pPr>
      <w:r w:rsidRPr="006251B6">
        <w:rPr>
          <w:rFonts w:ascii="Arial" w:hAnsi="Arial" w:cs="Arial"/>
          <w:b/>
          <w:bCs/>
          <w:sz w:val="22"/>
          <w:szCs w:val="22"/>
        </w:rPr>
        <w:t xml:space="preserve">niezależne życie </w:t>
      </w:r>
      <w:r w:rsidRPr="006251B6">
        <w:rPr>
          <w:rFonts w:ascii="Arial" w:hAnsi="Arial" w:cs="Arial"/>
          <w:sz w:val="22"/>
          <w:szCs w:val="22"/>
        </w:rPr>
        <w:t>– prawo do życia w społeczeństwie dla osób potrzebujących</w:t>
      </w:r>
      <w:r w:rsidR="00997147">
        <w:rPr>
          <w:rFonts w:ascii="Arial" w:hAnsi="Arial" w:cs="Arial"/>
          <w:sz w:val="22"/>
          <w:szCs w:val="22"/>
        </w:rPr>
        <w:t xml:space="preserve"> </w:t>
      </w:r>
      <w:r w:rsidRPr="006251B6">
        <w:rPr>
          <w:rFonts w:ascii="Arial" w:hAnsi="Arial" w:cs="Arial"/>
          <w:sz w:val="22"/>
          <w:szCs w:val="22"/>
        </w:rPr>
        <w:t>wsparcia w</w:t>
      </w:r>
      <w:r w:rsidR="00F778A1">
        <w:rPr>
          <w:rFonts w:ascii="Arial" w:hAnsi="Arial" w:cs="Arial"/>
          <w:sz w:val="22"/>
          <w:szCs w:val="22"/>
        </w:rPr>
        <w:t xml:space="preserve"> </w:t>
      </w:r>
      <w:r w:rsidRPr="006251B6">
        <w:rPr>
          <w:rFonts w:ascii="Arial" w:hAnsi="Arial" w:cs="Arial"/>
          <w:sz w:val="22"/>
          <w:szCs w:val="22"/>
        </w:rPr>
        <w:t>codziennym funkcjonowaniu lub osób z niepełnosprawnościami na</w:t>
      </w:r>
      <w:r w:rsidR="00997147">
        <w:rPr>
          <w:rFonts w:ascii="Arial" w:hAnsi="Arial" w:cs="Arial"/>
          <w:sz w:val="22"/>
          <w:szCs w:val="22"/>
        </w:rPr>
        <w:t xml:space="preserve"> </w:t>
      </w:r>
      <w:r w:rsidRPr="006251B6">
        <w:rPr>
          <w:rFonts w:ascii="Arial" w:hAnsi="Arial" w:cs="Arial"/>
          <w:sz w:val="22"/>
          <w:szCs w:val="22"/>
        </w:rPr>
        <w:t>równych prawach z innymi</w:t>
      </w:r>
      <w:r w:rsidR="00F778A1">
        <w:rPr>
          <w:rFonts w:ascii="Arial" w:hAnsi="Arial" w:cs="Arial"/>
          <w:sz w:val="22"/>
          <w:szCs w:val="22"/>
        </w:rPr>
        <w:t xml:space="preserve"> </w:t>
      </w:r>
      <w:r w:rsidRPr="006251B6">
        <w:rPr>
          <w:rFonts w:ascii="Arial" w:hAnsi="Arial" w:cs="Arial"/>
          <w:sz w:val="22"/>
          <w:szCs w:val="22"/>
        </w:rPr>
        <w:t>osobami. Oznacza możliwość sprawowania kontroli na</w:t>
      </w:r>
      <w:r w:rsidR="00997147">
        <w:rPr>
          <w:rFonts w:ascii="Arial" w:hAnsi="Arial" w:cs="Arial"/>
          <w:sz w:val="22"/>
          <w:szCs w:val="22"/>
        </w:rPr>
        <w:t xml:space="preserve"> </w:t>
      </w:r>
      <w:r w:rsidRPr="006251B6">
        <w:rPr>
          <w:rFonts w:ascii="Arial" w:hAnsi="Arial" w:cs="Arial"/>
          <w:sz w:val="22"/>
          <w:szCs w:val="22"/>
        </w:rPr>
        <w:t>swoim życiem i podejmowania decyzji,</w:t>
      </w:r>
      <w:r w:rsidR="00F778A1">
        <w:rPr>
          <w:rFonts w:ascii="Arial" w:hAnsi="Arial" w:cs="Arial"/>
          <w:sz w:val="22"/>
          <w:szCs w:val="22"/>
        </w:rPr>
        <w:t xml:space="preserve"> </w:t>
      </w:r>
      <w:r w:rsidRPr="006251B6">
        <w:rPr>
          <w:rFonts w:ascii="Arial" w:hAnsi="Arial" w:cs="Arial"/>
          <w:sz w:val="22"/>
          <w:szCs w:val="22"/>
        </w:rPr>
        <w:t>które dotyczą ich życia, w szczególności</w:t>
      </w:r>
      <w:r w:rsidR="00997147">
        <w:rPr>
          <w:rFonts w:ascii="Arial" w:hAnsi="Arial" w:cs="Arial"/>
          <w:sz w:val="22"/>
          <w:szCs w:val="22"/>
        </w:rPr>
        <w:t xml:space="preserve"> </w:t>
      </w:r>
      <w:r w:rsidRPr="006251B6">
        <w:rPr>
          <w:rFonts w:ascii="Arial" w:hAnsi="Arial" w:cs="Arial"/>
          <w:sz w:val="22"/>
          <w:szCs w:val="22"/>
        </w:rPr>
        <w:t>w zakresie miejsca zamieszkania,</w:t>
      </w:r>
      <w:r w:rsidR="00F778A1">
        <w:rPr>
          <w:rFonts w:ascii="Arial" w:hAnsi="Arial" w:cs="Arial"/>
          <w:sz w:val="22"/>
          <w:szCs w:val="22"/>
        </w:rPr>
        <w:t xml:space="preserve"> </w:t>
      </w:r>
      <w:r w:rsidRPr="006251B6">
        <w:rPr>
          <w:rFonts w:ascii="Arial" w:hAnsi="Arial" w:cs="Arial"/>
          <w:sz w:val="22"/>
          <w:szCs w:val="22"/>
        </w:rPr>
        <w:t>współmieszkańców oraz sposobu organizacji</w:t>
      </w:r>
      <w:r w:rsidR="00997147">
        <w:rPr>
          <w:rFonts w:ascii="Arial" w:hAnsi="Arial" w:cs="Arial"/>
          <w:sz w:val="22"/>
          <w:szCs w:val="22"/>
        </w:rPr>
        <w:t xml:space="preserve"> </w:t>
      </w:r>
      <w:r w:rsidRPr="006251B6">
        <w:rPr>
          <w:rFonts w:ascii="Arial" w:hAnsi="Arial" w:cs="Arial"/>
          <w:sz w:val="22"/>
          <w:szCs w:val="22"/>
        </w:rPr>
        <w:t>życia. Niezależne życie nie oznacza</w:t>
      </w:r>
      <w:r w:rsidR="00F778A1">
        <w:rPr>
          <w:rFonts w:ascii="Arial" w:hAnsi="Arial" w:cs="Arial"/>
          <w:sz w:val="22"/>
          <w:szCs w:val="22"/>
        </w:rPr>
        <w:t xml:space="preserve"> </w:t>
      </w:r>
      <w:r w:rsidRPr="006251B6">
        <w:rPr>
          <w:rFonts w:ascii="Arial" w:hAnsi="Arial" w:cs="Arial"/>
          <w:sz w:val="22"/>
          <w:szCs w:val="22"/>
        </w:rPr>
        <w:t>samodzielności, ale swobodę dokonywania</w:t>
      </w:r>
      <w:r w:rsidR="00997147">
        <w:rPr>
          <w:rFonts w:ascii="Arial" w:hAnsi="Arial" w:cs="Arial"/>
          <w:sz w:val="22"/>
          <w:szCs w:val="22"/>
        </w:rPr>
        <w:t xml:space="preserve"> </w:t>
      </w:r>
      <w:r w:rsidRPr="006251B6">
        <w:rPr>
          <w:rFonts w:ascii="Arial" w:hAnsi="Arial" w:cs="Arial"/>
          <w:sz w:val="22"/>
          <w:szCs w:val="22"/>
        </w:rPr>
        <w:t>wyborów i sprawowania kontroli nad swoim</w:t>
      </w:r>
      <w:r w:rsidR="00F778A1">
        <w:rPr>
          <w:rFonts w:ascii="Arial" w:hAnsi="Arial" w:cs="Arial"/>
          <w:sz w:val="22"/>
          <w:szCs w:val="22"/>
        </w:rPr>
        <w:t xml:space="preserve"> </w:t>
      </w:r>
      <w:r w:rsidRPr="006251B6">
        <w:rPr>
          <w:rFonts w:ascii="Arial" w:hAnsi="Arial" w:cs="Arial"/>
          <w:sz w:val="22"/>
          <w:szCs w:val="22"/>
        </w:rPr>
        <w:t>życiem. Niezależne życie możliwe jest</w:t>
      </w:r>
      <w:r w:rsidR="00997147">
        <w:rPr>
          <w:rFonts w:ascii="Arial" w:hAnsi="Arial" w:cs="Arial"/>
          <w:sz w:val="22"/>
          <w:szCs w:val="22"/>
        </w:rPr>
        <w:t xml:space="preserve"> </w:t>
      </w:r>
      <w:r w:rsidRPr="006251B6">
        <w:rPr>
          <w:rFonts w:ascii="Arial" w:hAnsi="Arial" w:cs="Arial"/>
          <w:sz w:val="22"/>
          <w:szCs w:val="22"/>
        </w:rPr>
        <w:t>przy zapewnieniu warunków mieszkaniowych,</w:t>
      </w:r>
      <w:r w:rsidR="00F778A1">
        <w:rPr>
          <w:rFonts w:ascii="Arial" w:hAnsi="Arial" w:cs="Arial"/>
          <w:sz w:val="22"/>
          <w:szCs w:val="22"/>
        </w:rPr>
        <w:t xml:space="preserve"> </w:t>
      </w:r>
      <w:r w:rsidRPr="006251B6">
        <w:rPr>
          <w:rFonts w:ascii="Arial" w:hAnsi="Arial" w:cs="Arial"/>
          <w:sz w:val="22"/>
          <w:szCs w:val="22"/>
        </w:rPr>
        <w:t>szerokiego zakresu usług społecznych</w:t>
      </w:r>
      <w:r w:rsidR="00997147">
        <w:rPr>
          <w:rFonts w:ascii="Arial" w:hAnsi="Arial" w:cs="Arial"/>
          <w:sz w:val="22"/>
          <w:szCs w:val="22"/>
        </w:rPr>
        <w:t xml:space="preserve"> </w:t>
      </w:r>
      <w:r w:rsidRPr="006251B6">
        <w:rPr>
          <w:rFonts w:ascii="Arial" w:hAnsi="Arial" w:cs="Arial"/>
          <w:sz w:val="22"/>
          <w:szCs w:val="22"/>
        </w:rPr>
        <w:t>i zdrowotnych świadczonych w społeczności lokalnej;</w:t>
      </w:r>
    </w:p>
    <w:p w14:paraId="3E74C733" w14:textId="77777777" w:rsidR="006251B6" w:rsidRDefault="006251B6" w:rsidP="006251B6">
      <w:pPr>
        <w:autoSpaceDE w:val="0"/>
        <w:autoSpaceDN w:val="0"/>
        <w:adjustRightInd w:val="0"/>
        <w:rPr>
          <w:rFonts w:ascii="Arial" w:hAnsi="Arial" w:cs="Arial"/>
          <w:sz w:val="22"/>
          <w:szCs w:val="22"/>
        </w:rPr>
      </w:pPr>
    </w:p>
    <w:p w14:paraId="672120BF" w14:textId="48769DB9" w:rsidR="006251B6" w:rsidRPr="006251B6" w:rsidRDefault="006251B6" w:rsidP="002A4F69">
      <w:pPr>
        <w:autoSpaceDE w:val="0"/>
        <w:autoSpaceDN w:val="0"/>
        <w:adjustRightInd w:val="0"/>
        <w:spacing w:line="276" w:lineRule="auto"/>
        <w:rPr>
          <w:rFonts w:ascii="Arial" w:hAnsi="Arial" w:cs="Arial"/>
          <w:sz w:val="22"/>
          <w:szCs w:val="22"/>
        </w:rPr>
      </w:pPr>
      <w:r w:rsidRPr="006251B6">
        <w:rPr>
          <w:rFonts w:ascii="Arial" w:hAnsi="Arial" w:cs="Arial"/>
          <w:b/>
          <w:bCs/>
          <w:sz w:val="22"/>
          <w:szCs w:val="22"/>
        </w:rPr>
        <w:t xml:space="preserve">opieka długoterminowa </w:t>
      </w:r>
      <w:r w:rsidRPr="006251B6">
        <w:rPr>
          <w:rFonts w:ascii="Arial" w:hAnsi="Arial" w:cs="Arial"/>
          <w:sz w:val="22"/>
          <w:szCs w:val="22"/>
        </w:rPr>
        <w:t>– zakres usług udzielanych osobom potrzebującym</w:t>
      </w:r>
      <w:r w:rsidR="00F778A1">
        <w:rPr>
          <w:rFonts w:ascii="Arial" w:hAnsi="Arial" w:cs="Arial"/>
          <w:sz w:val="22"/>
          <w:szCs w:val="22"/>
        </w:rPr>
        <w:t xml:space="preserve"> </w:t>
      </w:r>
      <w:r w:rsidRPr="006251B6">
        <w:rPr>
          <w:rFonts w:ascii="Arial" w:hAnsi="Arial" w:cs="Arial"/>
          <w:sz w:val="22"/>
          <w:szCs w:val="22"/>
        </w:rPr>
        <w:t>wsparcia w</w:t>
      </w:r>
      <w:r w:rsidR="00F778A1">
        <w:rPr>
          <w:rFonts w:ascii="Arial" w:hAnsi="Arial" w:cs="Arial"/>
          <w:sz w:val="22"/>
          <w:szCs w:val="22"/>
        </w:rPr>
        <w:t xml:space="preserve"> </w:t>
      </w:r>
      <w:r w:rsidRPr="006251B6">
        <w:rPr>
          <w:rFonts w:ascii="Arial" w:hAnsi="Arial" w:cs="Arial"/>
          <w:sz w:val="22"/>
          <w:szCs w:val="22"/>
        </w:rPr>
        <w:t>codziennym funkcjonowaniu, w tym przewlekle chorym, które przez</w:t>
      </w:r>
      <w:r w:rsidR="00F778A1">
        <w:rPr>
          <w:rFonts w:ascii="Arial" w:hAnsi="Arial" w:cs="Arial"/>
          <w:sz w:val="22"/>
          <w:szCs w:val="22"/>
        </w:rPr>
        <w:t xml:space="preserve"> </w:t>
      </w:r>
      <w:r w:rsidRPr="006251B6">
        <w:rPr>
          <w:rFonts w:ascii="Arial" w:hAnsi="Arial" w:cs="Arial"/>
          <w:sz w:val="22"/>
          <w:szCs w:val="22"/>
        </w:rPr>
        <w:t>dłuższy czas potrzebują pomocy w podstawowych aktywnościach życia codziennego,</w:t>
      </w:r>
      <w:r w:rsidR="00F778A1">
        <w:rPr>
          <w:rFonts w:ascii="Arial" w:hAnsi="Arial" w:cs="Arial"/>
          <w:sz w:val="22"/>
          <w:szCs w:val="22"/>
        </w:rPr>
        <w:t xml:space="preserve"> </w:t>
      </w:r>
      <w:r w:rsidRPr="006251B6">
        <w:rPr>
          <w:rFonts w:ascii="Arial" w:hAnsi="Arial" w:cs="Arial"/>
          <w:sz w:val="22"/>
          <w:szCs w:val="22"/>
        </w:rPr>
        <w:t>a które nie wymagają</w:t>
      </w:r>
      <w:r w:rsidR="00F778A1">
        <w:rPr>
          <w:rFonts w:ascii="Arial" w:hAnsi="Arial" w:cs="Arial"/>
          <w:sz w:val="22"/>
          <w:szCs w:val="22"/>
        </w:rPr>
        <w:t xml:space="preserve"> </w:t>
      </w:r>
      <w:r w:rsidRPr="006251B6">
        <w:rPr>
          <w:rFonts w:ascii="Arial" w:hAnsi="Arial" w:cs="Arial"/>
          <w:sz w:val="22"/>
          <w:szCs w:val="22"/>
        </w:rPr>
        <w:t>hospitalizacji w warunkach oddziału szpitalnego. Opiekę tę</w:t>
      </w:r>
      <w:r w:rsidR="00F778A1">
        <w:rPr>
          <w:rFonts w:ascii="Arial" w:hAnsi="Arial" w:cs="Arial"/>
          <w:sz w:val="22"/>
          <w:szCs w:val="22"/>
        </w:rPr>
        <w:t xml:space="preserve"> </w:t>
      </w:r>
      <w:r w:rsidRPr="006251B6">
        <w:rPr>
          <w:rFonts w:ascii="Arial" w:hAnsi="Arial" w:cs="Arial"/>
          <w:sz w:val="22"/>
          <w:szCs w:val="22"/>
        </w:rPr>
        <w:t>stanowią usługi zdrowotne lub społeczne polegające na świadczeniu</w:t>
      </w:r>
      <w:r w:rsidR="00F778A1">
        <w:rPr>
          <w:rFonts w:ascii="Arial" w:hAnsi="Arial" w:cs="Arial"/>
          <w:sz w:val="22"/>
          <w:szCs w:val="22"/>
        </w:rPr>
        <w:t xml:space="preserve"> </w:t>
      </w:r>
      <w:r w:rsidRPr="006251B6">
        <w:rPr>
          <w:rFonts w:ascii="Arial" w:hAnsi="Arial" w:cs="Arial"/>
          <w:sz w:val="22"/>
          <w:szCs w:val="22"/>
        </w:rPr>
        <w:t>w szczególności:</w:t>
      </w:r>
    </w:p>
    <w:p w14:paraId="7CF21F11" w14:textId="77777777" w:rsidR="006251B6" w:rsidRPr="006251B6" w:rsidRDefault="006251B6" w:rsidP="002A4F69">
      <w:pPr>
        <w:autoSpaceDE w:val="0"/>
        <w:autoSpaceDN w:val="0"/>
        <w:adjustRightInd w:val="0"/>
        <w:spacing w:line="276" w:lineRule="auto"/>
        <w:rPr>
          <w:rFonts w:ascii="Arial" w:hAnsi="Arial" w:cs="Arial"/>
          <w:sz w:val="22"/>
          <w:szCs w:val="22"/>
        </w:rPr>
      </w:pPr>
      <w:r w:rsidRPr="006251B6">
        <w:rPr>
          <w:rFonts w:ascii="Arial" w:hAnsi="Arial" w:cs="Arial"/>
          <w:sz w:val="22"/>
          <w:szCs w:val="22"/>
        </w:rPr>
        <w:t>a) długotrwałej opieki pielęgniarskiej;</w:t>
      </w:r>
    </w:p>
    <w:p w14:paraId="004179B2" w14:textId="6F9ECDA7" w:rsidR="006251B6" w:rsidRPr="006251B6" w:rsidRDefault="006251B6" w:rsidP="002A4F69">
      <w:pPr>
        <w:autoSpaceDE w:val="0"/>
        <w:autoSpaceDN w:val="0"/>
        <w:adjustRightInd w:val="0"/>
        <w:spacing w:line="276" w:lineRule="auto"/>
        <w:rPr>
          <w:rFonts w:ascii="Arial" w:hAnsi="Arial" w:cs="Arial"/>
          <w:sz w:val="22"/>
          <w:szCs w:val="22"/>
        </w:rPr>
      </w:pPr>
      <w:r w:rsidRPr="006251B6">
        <w:rPr>
          <w:rFonts w:ascii="Arial" w:hAnsi="Arial" w:cs="Arial"/>
          <w:sz w:val="22"/>
          <w:szCs w:val="22"/>
        </w:rPr>
        <w:t>b) rehabilitacji;</w:t>
      </w:r>
    </w:p>
    <w:p w14:paraId="79E7CB83" w14:textId="77777777" w:rsidR="006251B6" w:rsidRPr="002A4F69" w:rsidRDefault="006251B6" w:rsidP="002A4F69">
      <w:pPr>
        <w:autoSpaceDE w:val="0"/>
        <w:autoSpaceDN w:val="0"/>
        <w:adjustRightInd w:val="0"/>
        <w:spacing w:line="276" w:lineRule="auto"/>
        <w:rPr>
          <w:rFonts w:ascii="Arial" w:hAnsi="Arial" w:cs="Arial"/>
          <w:sz w:val="22"/>
          <w:szCs w:val="22"/>
        </w:rPr>
      </w:pPr>
      <w:r w:rsidRPr="002A4F69">
        <w:rPr>
          <w:rFonts w:ascii="Arial" w:hAnsi="Arial" w:cs="Arial"/>
          <w:sz w:val="22"/>
          <w:szCs w:val="22"/>
        </w:rPr>
        <w:t>c) świadczeń terapeutycznych;</w:t>
      </w:r>
    </w:p>
    <w:p w14:paraId="4C77648A" w14:textId="77777777" w:rsidR="006251B6" w:rsidRPr="002A4F69" w:rsidRDefault="006251B6" w:rsidP="002A4F69">
      <w:pPr>
        <w:autoSpaceDE w:val="0"/>
        <w:autoSpaceDN w:val="0"/>
        <w:adjustRightInd w:val="0"/>
        <w:spacing w:line="276" w:lineRule="auto"/>
        <w:rPr>
          <w:rFonts w:ascii="Arial" w:hAnsi="Arial" w:cs="Arial"/>
          <w:sz w:val="22"/>
          <w:szCs w:val="22"/>
        </w:rPr>
      </w:pPr>
      <w:r w:rsidRPr="002A4F69">
        <w:rPr>
          <w:rFonts w:ascii="Arial" w:hAnsi="Arial" w:cs="Arial"/>
          <w:sz w:val="22"/>
          <w:szCs w:val="22"/>
        </w:rPr>
        <w:t>d) usług pielęgnacyjnych, opiekuńczych oraz innych usług wspierających osoby;</w:t>
      </w:r>
    </w:p>
    <w:p w14:paraId="1B58D707" w14:textId="77777777" w:rsidR="006251B6" w:rsidRPr="002A4F69" w:rsidRDefault="006251B6" w:rsidP="002A4F69">
      <w:pPr>
        <w:autoSpaceDE w:val="0"/>
        <w:autoSpaceDN w:val="0"/>
        <w:adjustRightInd w:val="0"/>
        <w:spacing w:line="276" w:lineRule="auto"/>
        <w:rPr>
          <w:rFonts w:ascii="Arial" w:hAnsi="Arial" w:cs="Arial"/>
          <w:sz w:val="22"/>
          <w:szCs w:val="22"/>
        </w:rPr>
      </w:pPr>
      <w:r w:rsidRPr="002A4F69">
        <w:rPr>
          <w:rFonts w:ascii="Arial" w:hAnsi="Arial" w:cs="Arial"/>
          <w:sz w:val="22"/>
          <w:szCs w:val="22"/>
        </w:rPr>
        <w:t>e) kontynuacji leczenia farmakologicznego i dietetycznego.</w:t>
      </w:r>
    </w:p>
    <w:p w14:paraId="410938FE" w14:textId="75FF68D0" w:rsidR="006251B6" w:rsidRDefault="006251B6" w:rsidP="002A4F69">
      <w:pPr>
        <w:autoSpaceDE w:val="0"/>
        <w:autoSpaceDN w:val="0"/>
        <w:adjustRightInd w:val="0"/>
        <w:spacing w:line="276" w:lineRule="auto"/>
        <w:rPr>
          <w:rFonts w:ascii="Arial" w:hAnsi="Arial" w:cs="Arial"/>
          <w:sz w:val="22"/>
          <w:szCs w:val="22"/>
        </w:rPr>
      </w:pPr>
      <w:r w:rsidRPr="002A4F69">
        <w:rPr>
          <w:rFonts w:ascii="Arial" w:hAnsi="Arial" w:cs="Arial"/>
          <w:sz w:val="22"/>
          <w:szCs w:val="22"/>
        </w:rPr>
        <w:t>Opieka ta może być udzielana przez opiekunów formalnych (personel medyczny</w:t>
      </w:r>
      <w:r w:rsidR="00997147">
        <w:rPr>
          <w:rFonts w:ascii="Arial" w:hAnsi="Arial" w:cs="Arial"/>
          <w:sz w:val="22"/>
          <w:szCs w:val="22"/>
        </w:rPr>
        <w:t xml:space="preserve"> </w:t>
      </w:r>
      <w:r w:rsidRPr="002A4F69">
        <w:rPr>
          <w:rFonts w:ascii="Arial" w:hAnsi="Arial" w:cs="Arial"/>
          <w:sz w:val="22"/>
          <w:szCs w:val="22"/>
        </w:rPr>
        <w:t>i</w:t>
      </w:r>
      <w:r w:rsidR="00FB5BEB">
        <w:rPr>
          <w:rFonts w:ascii="Arial" w:hAnsi="Arial" w:cs="Arial"/>
          <w:sz w:val="22"/>
          <w:szCs w:val="22"/>
        </w:rPr>
        <w:t xml:space="preserve"> </w:t>
      </w:r>
      <w:r w:rsidRPr="002A4F69">
        <w:rPr>
          <w:rFonts w:ascii="Arial" w:hAnsi="Arial" w:cs="Arial"/>
          <w:sz w:val="22"/>
          <w:szCs w:val="22"/>
        </w:rPr>
        <w:t>pracowników świadczących usługi opiekuńcze) lub opiekunów faktycznych (rodzinę,</w:t>
      </w:r>
      <w:r w:rsidR="00997147">
        <w:rPr>
          <w:rFonts w:ascii="Arial" w:hAnsi="Arial" w:cs="Arial"/>
          <w:sz w:val="22"/>
          <w:szCs w:val="22"/>
        </w:rPr>
        <w:t xml:space="preserve"> </w:t>
      </w:r>
      <w:r w:rsidRPr="002A4F69">
        <w:rPr>
          <w:rFonts w:ascii="Arial" w:hAnsi="Arial" w:cs="Arial"/>
          <w:sz w:val="22"/>
          <w:szCs w:val="22"/>
        </w:rPr>
        <w:t>osoby sprawujące rodzinną pieczę zastępczą, bliskich, wolontariuszy).</w:t>
      </w:r>
    </w:p>
    <w:p w14:paraId="4EE58D3C" w14:textId="77777777" w:rsidR="006251B6" w:rsidRDefault="006251B6" w:rsidP="002A4F69">
      <w:pPr>
        <w:autoSpaceDE w:val="0"/>
        <w:autoSpaceDN w:val="0"/>
        <w:adjustRightInd w:val="0"/>
        <w:spacing w:line="276" w:lineRule="auto"/>
        <w:rPr>
          <w:rFonts w:ascii="Arial" w:hAnsi="Arial" w:cs="Arial"/>
          <w:sz w:val="22"/>
          <w:szCs w:val="22"/>
        </w:rPr>
      </w:pPr>
    </w:p>
    <w:p w14:paraId="74A53DF2" w14:textId="77777777" w:rsidR="006251B6" w:rsidRPr="006251B6" w:rsidRDefault="006251B6" w:rsidP="002A4F69">
      <w:pPr>
        <w:autoSpaceDE w:val="0"/>
        <w:autoSpaceDN w:val="0"/>
        <w:adjustRightInd w:val="0"/>
        <w:spacing w:line="276" w:lineRule="auto"/>
        <w:rPr>
          <w:rFonts w:ascii="Arial" w:hAnsi="Arial" w:cs="Arial"/>
          <w:sz w:val="22"/>
          <w:szCs w:val="22"/>
        </w:rPr>
      </w:pPr>
      <w:r w:rsidRPr="006251B6">
        <w:rPr>
          <w:rFonts w:ascii="Arial" w:hAnsi="Arial" w:cs="Arial"/>
          <w:b/>
          <w:bCs/>
          <w:sz w:val="22"/>
          <w:szCs w:val="22"/>
        </w:rPr>
        <w:t xml:space="preserve">opieka instytucjonalna </w:t>
      </w:r>
      <w:r w:rsidRPr="006251B6">
        <w:rPr>
          <w:rFonts w:ascii="Arial" w:hAnsi="Arial" w:cs="Arial"/>
          <w:sz w:val="22"/>
          <w:szCs w:val="22"/>
        </w:rPr>
        <w:t>– usługi świadczone:</w:t>
      </w:r>
    </w:p>
    <w:p w14:paraId="7C046B92" w14:textId="6264EFCB" w:rsidR="006251B6" w:rsidRPr="006251B6" w:rsidRDefault="006251B6" w:rsidP="002A4F69">
      <w:pPr>
        <w:autoSpaceDE w:val="0"/>
        <w:autoSpaceDN w:val="0"/>
        <w:adjustRightInd w:val="0"/>
        <w:spacing w:line="276" w:lineRule="auto"/>
        <w:rPr>
          <w:rFonts w:ascii="Arial" w:hAnsi="Arial" w:cs="Arial"/>
          <w:sz w:val="22"/>
          <w:szCs w:val="22"/>
        </w:rPr>
      </w:pPr>
      <w:r w:rsidRPr="006251B6">
        <w:rPr>
          <w:rFonts w:ascii="Arial" w:hAnsi="Arial" w:cs="Arial"/>
          <w:sz w:val="22"/>
          <w:szCs w:val="22"/>
        </w:rPr>
        <w:t>a) w placówce opiekuńczo-pobytowej, czyli placówce wieloosobowego,</w:t>
      </w:r>
      <w:r w:rsidR="00997147">
        <w:rPr>
          <w:rFonts w:ascii="Arial" w:hAnsi="Arial" w:cs="Arial"/>
          <w:sz w:val="22"/>
          <w:szCs w:val="22"/>
        </w:rPr>
        <w:t xml:space="preserve"> </w:t>
      </w:r>
      <w:r w:rsidRPr="006251B6">
        <w:rPr>
          <w:rFonts w:ascii="Arial" w:hAnsi="Arial" w:cs="Arial"/>
          <w:sz w:val="22"/>
          <w:szCs w:val="22"/>
        </w:rPr>
        <w:t>całodobowego pobytu</w:t>
      </w:r>
      <w:r w:rsidR="00F778A1">
        <w:rPr>
          <w:rFonts w:ascii="Arial" w:hAnsi="Arial" w:cs="Arial"/>
          <w:sz w:val="22"/>
          <w:szCs w:val="22"/>
        </w:rPr>
        <w:t xml:space="preserve"> </w:t>
      </w:r>
      <w:r w:rsidRPr="006251B6">
        <w:rPr>
          <w:rFonts w:ascii="Arial" w:hAnsi="Arial" w:cs="Arial"/>
          <w:sz w:val="22"/>
          <w:szCs w:val="22"/>
        </w:rPr>
        <w:t>i opieki, w której liczba mieszkańców jest większa niż 8</w:t>
      </w:r>
      <w:r w:rsidR="00FB5BEB">
        <w:rPr>
          <w:rFonts w:ascii="Arial" w:hAnsi="Arial" w:cs="Arial"/>
          <w:sz w:val="22"/>
          <w:szCs w:val="22"/>
        </w:rPr>
        <w:t xml:space="preserve"> </w:t>
      </w:r>
      <w:r w:rsidRPr="006251B6">
        <w:rPr>
          <w:rFonts w:ascii="Arial" w:hAnsi="Arial" w:cs="Arial"/>
          <w:sz w:val="22"/>
          <w:szCs w:val="22"/>
        </w:rPr>
        <w:t>osób, lub w której spełniona jest co</w:t>
      </w:r>
      <w:r w:rsidR="00F778A1">
        <w:rPr>
          <w:rFonts w:ascii="Arial" w:hAnsi="Arial" w:cs="Arial"/>
          <w:sz w:val="22"/>
          <w:szCs w:val="22"/>
        </w:rPr>
        <w:t xml:space="preserve"> </w:t>
      </w:r>
      <w:r w:rsidRPr="006251B6">
        <w:rPr>
          <w:rFonts w:ascii="Arial" w:hAnsi="Arial" w:cs="Arial"/>
          <w:sz w:val="22"/>
          <w:szCs w:val="22"/>
        </w:rPr>
        <w:t>najmniej jedna z poniższych przesłanek:</w:t>
      </w:r>
    </w:p>
    <w:p w14:paraId="1BBE7AED" w14:textId="37047090" w:rsidR="006251B6" w:rsidRPr="006251B6" w:rsidRDefault="006251B6" w:rsidP="002A4F69">
      <w:pPr>
        <w:autoSpaceDE w:val="0"/>
        <w:autoSpaceDN w:val="0"/>
        <w:adjustRightInd w:val="0"/>
        <w:spacing w:line="276" w:lineRule="auto"/>
        <w:rPr>
          <w:rFonts w:ascii="Arial" w:hAnsi="Arial" w:cs="Arial"/>
          <w:sz w:val="22"/>
          <w:szCs w:val="22"/>
        </w:rPr>
      </w:pPr>
      <w:r w:rsidRPr="006251B6">
        <w:rPr>
          <w:rFonts w:ascii="Arial" w:hAnsi="Arial" w:cs="Arial"/>
          <w:sz w:val="22"/>
          <w:szCs w:val="22"/>
        </w:rPr>
        <w:t>i) usługi nie są świadczone w sposób zindywidualizowany (dostosowany do</w:t>
      </w:r>
      <w:r w:rsidR="00D714E1">
        <w:rPr>
          <w:rFonts w:ascii="Arial" w:hAnsi="Arial" w:cs="Arial"/>
          <w:sz w:val="22"/>
          <w:szCs w:val="22"/>
        </w:rPr>
        <w:t xml:space="preserve"> </w:t>
      </w:r>
      <w:r w:rsidRPr="006251B6">
        <w:rPr>
          <w:rFonts w:ascii="Arial" w:hAnsi="Arial" w:cs="Arial"/>
          <w:sz w:val="22"/>
          <w:szCs w:val="22"/>
        </w:rPr>
        <w:t>potrzeb i</w:t>
      </w:r>
      <w:r w:rsidR="00F778A1">
        <w:rPr>
          <w:rFonts w:ascii="Arial" w:hAnsi="Arial" w:cs="Arial"/>
          <w:sz w:val="22"/>
          <w:szCs w:val="22"/>
        </w:rPr>
        <w:t xml:space="preserve"> </w:t>
      </w:r>
      <w:r w:rsidRPr="006251B6">
        <w:rPr>
          <w:rFonts w:ascii="Arial" w:hAnsi="Arial" w:cs="Arial"/>
          <w:sz w:val="22"/>
          <w:szCs w:val="22"/>
        </w:rPr>
        <w:t>możliwości danej osoby);</w:t>
      </w:r>
    </w:p>
    <w:p w14:paraId="136AB2D3" w14:textId="25A7CD95" w:rsidR="006251B6" w:rsidRPr="006251B6" w:rsidRDefault="006251B6" w:rsidP="002A4F69">
      <w:pPr>
        <w:autoSpaceDE w:val="0"/>
        <w:autoSpaceDN w:val="0"/>
        <w:adjustRightInd w:val="0"/>
        <w:spacing w:line="276" w:lineRule="auto"/>
        <w:rPr>
          <w:rFonts w:ascii="Arial" w:hAnsi="Arial" w:cs="Arial"/>
          <w:sz w:val="22"/>
          <w:szCs w:val="22"/>
        </w:rPr>
      </w:pPr>
      <w:r w:rsidRPr="006251B6">
        <w:rPr>
          <w:rFonts w:ascii="Arial" w:hAnsi="Arial" w:cs="Arial"/>
          <w:sz w:val="22"/>
          <w:szCs w:val="22"/>
        </w:rPr>
        <w:t>ii) wymagania organizacyjne mają pierwszeństwo przed indywidualnymi</w:t>
      </w:r>
      <w:r w:rsidR="00FB5BEB">
        <w:rPr>
          <w:rFonts w:ascii="Arial" w:hAnsi="Arial" w:cs="Arial"/>
          <w:sz w:val="22"/>
          <w:szCs w:val="22"/>
        </w:rPr>
        <w:t xml:space="preserve"> </w:t>
      </w:r>
      <w:r w:rsidRPr="006251B6">
        <w:rPr>
          <w:rFonts w:ascii="Arial" w:hAnsi="Arial" w:cs="Arial"/>
          <w:sz w:val="22"/>
          <w:szCs w:val="22"/>
        </w:rPr>
        <w:t>potrzebami</w:t>
      </w:r>
      <w:r w:rsidR="00F778A1">
        <w:rPr>
          <w:rFonts w:ascii="Arial" w:hAnsi="Arial" w:cs="Arial"/>
          <w:sz w:val="22"/>
          <w:szCs w:val="22"/>
        </w:rPr>
        <w:t xml:space="preserve"> </w:t>
      </w:r>
      <w:r w:rsidRPr="006251B6">
        <w:rPr>
          <w:rFonts w:ascii="Arial" w:hAnsi="Arial" w:cs="Arial"/>
          <w:sz w:val="22"/>
          <w:szCs w:val="22"/>
        </w:rPr>
        <w:t>mieszkańców;</w:t>
      </w:r>
    </w:p>
    <w:p w14:paraId="0578F0D7" w14:textId="584BD4F8" w:rsidR="006251B6" w:rsidRPr="006251B6" w:rsidRDefault="006251B6" w:rsidP="002A4F69">
      <w:pPr>
        <w:autoSpaceDE w:val="0"/>
        <w:autoSpaceDN w:val="0"/>
        <w:adjustRightInd w:val="0"/>
        <w:spacing w:line="276" w:lineRule="auto"/>
        <w:rPr>
          <w:rFonts w:ascii="Arial" w:hAnsi="Arial" w:cs="Arial"/>
          <w:sz w:val="22"/>
          <w:szCs w:val="22"/>
        </w:rPr>
      </w:pPr>
      <w:r w:rsidRPr="006251B6">
        <w:rPr>
          <w:rFonts w:ascii="Arial" w:hAnsi="Arial" w:cs="Arial"/>
          <w:sz w:val="22"/>
          <w:szCs w:val="22"/>
        </w:rPr>
        <w:t>iii) mieszkańcy nie mają wystarczającej kontroli nad swoim życiem i nad</w:t>
      </w:r>
      <w:r w:rsidR="00FB5BEB">
        <w:rPr>
          <w:rFonts w:ascii="Arial" w:hAnsi="Arial" w:cs="Arial"/>
          <w:sz w:val="22"/>
          <w:szCs w:val="22"/>
        </w:rPr>
        <w:t xml:space="preserve"> </w:t>
      </w:r>
      <w:r w:rsidRPr="006251B6">
        <w:rPr>
          <w:rFonts w:ascii="Arial" w:hAnsi="Arial" w:cs="Arial"/>
          <w:sz w:val="22"/>
          <w:szCs w:val="22"/>
        </w:rPr>
        <w:t>decyzjami, które ich</w:t>
      </w:r>
      <w:r w:rsidR="00F778A1">
        <w:rPr>
          <w:rFonts w:ascii="Arial" w:hAnsi="Arial" w:cs="Arial"/>
          <w:sz w:val="22"/>
          <w:szCs w:val="22"/>
        </w:rPr>
        <w:t xml:space="preserve"> </w:t>
      </w:r>
      <w:r w:rsidRPr="006251B6">
        <w:rPr>
          <w:rFonts w:ascii="Arial" w:hAnsi="Arial" w:cs="Arial"/>
          <w:sz w:val="22"/>
          <w:szCs w:val="22"/>
        </w:rPr>
        <w:t>dotyczą w zakresie funkcjonowania w ramach</w:t>
      </w:r>
      <w:r w:rsidR="00FB5BEB">
        <w:rPr>
          <w:rFonts w:ascii="Arial" w:hAnsi="Arial" w:cs="Arial"/>
          <w:sz w:val="22"/>
          <w:szCs w:val="22"/>
        </w:rPr>
        <w:t xml:space="preserve"> </w:t>
      </w:r>
      <w:r w:rsidRPr="006251B6">
        <w:rPr>
          <w:rFonts w:ascii="Arial" w:hAnsi="Arial" w:cs="Arial"/>
          <w:sz w:val="22"/>
          <w:szCs w:val="22"/>
        </w:rPr>
        <w:t>placówki;</w:t>
      </w:r>
    </w:p>
    <w:p w14:paraId="088575A7" w14:textId="770952EE" w:rsidR="006251B6" w:rsidRPr="002A4F69" w:rsidRDefault="006251B6" w:rsidP="002A4F69">
      <w:pPr>
        <w:autoSpaceDE w:val="0"/>
        <w:autoSpaceDN w:val="0"/>
        <w:adjustRightInd w:val="0"/>
        <w:spacing w:line="276" w:lineRule="auto"/>
        <w:rPr>
          <w:rFonts w:ascii="Arial" w:hAnsi="Arial" w:cs="Arial"/>
          <w:sz w:val="22"/>
          <w:szCs w:val="22"/>
        </w:rPr>
      </w:pPr>
      <w:r w:rsidRPr="002A4F69">
        <w:rPr>
          <w:rFonts w:ascii="Arial" w:hAnsi="Arial" w:cs="Arial"/>
          <w:sz w:val="22"/>
          <w:szCs w:val="22"/>
        </w:rPr>
        <w:t>iv) mieszkańcy są odizolowani od ogółu społeczności lub zmuszeni do</w:t>
      </w:r>
      <w:r w:rsidR="00FB5BEB">
        <w:rPr>
          <w:rFonts w:ascii="Arial" w:hAnsi="Arial" w:cs="Arial"/>
          <w:sz w:val="22"/>
          <w:szCs w:val="22"/>
        </w:rPr>
        <w:t xml:space="preserve"> </w:t>
      </w:r>
      <w:r w:rsidRPr="002A4F69">
        <w:rPr>
          <w:rFonts w:ascii="Arial" w:hAnsi="Arial" w:cs="Arial"/>
          <w:sz w:val="22"/>
          <w:szCs w:val="22"/>
        </w:rPr>
        <w:t>mieszkania razem;</w:t>
      </w:r>
    </w:p>
    <w:p w14:paraId="647D72C7" w14:textId="5A388AB1" w:rsidR="006251B6" w:rsidRPr="002A4F69" w:rsidRDefault="006251B6" w:rsidP="002A4F69">
      <w:pPr>
        <w:autoSpaceDE w:val="0"/>
        <w:autoSpaceDN w:val="0"/>
        <w:adjustRightInd w:val="0"/>
        <w:spacing w:line="276" w:lineRule="auto"/>
        <w:rPr>
          <w:rFonts w:ascii="Arial" w:hAnsi="Arial" w:cs="Arial"/>
          <w:sz w:val="22"/>
          <w:szCs w:val="22"/>
        </w:rPr>
      </w:pPr>
      <w:r w:rsidRPr="002A4F69">
        <w:rPr>
          <w:rFonts w:ascii="Arial" w:hAnsi="Arial" w:cs="Arial"/>
          <w:sz w:val="22"/>
          <w:szCs w:val="22"/>
        </w:rPr>
        <w:t>b) w placówce opiekuńczo-wychowawczej typu socjalizacyjnego,</w:t>
      </w:r>
      <w:r w:rsidR="00FB5BEB">
        <w:rPr>
          <w:rFonts w:ascii="Arial" w:hAnsi="Arial" w:cs="Arial"/>
          <w:sz w:val="22"/>
          <w:szCs w:val="22"/>
        </w:rPr>
        <w:t xml:space="preserve"> </w:t>
      </w:r>
      <w:r w:rsidRPr="002A4F69">
        <w:rPr>
          <w:rFonts w:ascii="Arial" w:hAnsi="Arial" w:cs="Arial"/>
          <w:sz w:val="22"/>
          <w:szCs w:val="22"/>
        </w:rPr>
        <w:t>interwencyjnego lub</w:t>
      </w:r>
      <w:r w:rsidR="00F778A1">
        <w:rPr>
          <w:rFonts w:ascii="Arial" w:hAnsi="Arial" w:cs="Arial"/>
          <w:sz w:val="22"/>
          <w:szCs w:val="22"/>
        </w:rPr>
        <w:t xml:space="preserve"> </w:t>
      </w:r>
      <w:r w:rsidRPr="002A4F69">
        <w:rPr>
          <w:rFonts w:ascii="Arial" w:hAnsi="Arial" w:cs="Arial"/>
          <w:sz w:val="22"/>
          <w:szCs w:val="22"/>
        </w:rPr>
        <w:t>specjalistyczno-terapeutycznego, regionalnej placówce</w:t>
      </w:r>
      <w:r w:rsidR="00FB5BEB">
        <w:rPr>
          <w:rFonts w:ascii="Arial" w:hAnsi="Arial" w:cs="Arial"/>
          <w:sz w:val="22"/>
          <w:szCs w:val="22"/>
        </w:rPr>
        <w:t xml:space="preserve"> </w:t>
      </w:r>
      <w:r w:rsidRPr="002A4F69">
        <w:rPr>
          <w:rFonts w:ascii="Arial" w:hAnsi="Arial" w:cs="Arial"/>
          <w:sz w:val="22"/>
          <w:szCs w:val="22"/>
        </w:rPr>
        <w:t>opiekuńczo-terapeutycznej lub</w:t>
      </w:r>
      <w:r w:rsidR="00F778A1">
        <w:rPr>
          <w:rFonts w:ascii="Arial" w:hAnsi="Arial" w:cs="Arial"/>
          <w:sz w:val="22"/>
          <w:szCs w:val="22"/>
        </w:rPr>
        <w:t xml:space="preserve"> </w:t>
      </w:r>
      <w:r w:rsidRPr="002A4F69">
        <w:rPr>
          <w:rFonts w:ascii="Arial" w:hAnsi="Arial" w:cs="Arial"/>
          <w:sz w:val="22"/>
          <w:szCs w:val="22"/>
        </w:rPr>
        <w:t xml:space="preserve">interwencyjnym ośrodku </w:t>
      </w:r>
      <w:proofErr w:type="spellStart"/>
      <w:r w:rsidRPr="002A4F69">
        <w:rPr>
          <w:rFonts w:ascii="Arial" w:hAnsi="Arial" w:cs="Arial"/>
          <w:sz w:val="22"/>
          <w:szCs w:val="22"/>
        </w:rPr>
        <w:t>preadopcyjnym</w:t>
      </w:r>
      <w:proofErr w:type="spellEnd"/>
      <w:r w:rsidR="00FB5BEB">
        <w:rPr>
          <w:rFonts w:ascii="Arial" w:hAnsi="Arial" w:cs="Arial"/>
          <w:sz w:val="22"/>
          <w:szCs w:val="22"/>
        </w:rPr>
        <w:t xml:space="preserve"> </w:t>
      </w:r>
      <w:r w:rsidRPr="002A4F69">
        <w:rPr>
          <w:rFonts w:ascii="Arial" w:hAnsi="Arial" w:cs="Arial"/>
          <w:sz w:val="22"/>
          <w:szCs w:val="22"/>
        </w:rPr>
        <w:t>w rozumieniu ustawy z dnia 9 czerwca 2011 r. o</w:t>
      </w:r>
      <w:r w:rsidR="00F778A1">
        <w:rPr>
          <w:rFonts w:ascii="Arial" w:hAnsi="Arial" w:cs="Arial"/>
          <w:sz w:val="22"/>
          <w:szCs w:val="22"/>
        </w:rPr>
        <w:t xml:space="preserve"> </w:t>
      </w:r>
      <w:r w:rsidRPr="002A4F69">
        <w:rPr>
          <w:rFonts w:ascii="Arial" w:hAnsi="Arial" w:cs="Arial"/>
          <w:sz w:val="22"/>
          <w:szCs w:val="22"/>
        </w:rPr>
        <w:t>wspieraniu rodziny i systemie</w:t>
      </w:r>
      <w:r w:rsidR="00FB5BEB">
        <w:rPr>
          <w:rFonts w:ascii="Arial" w:hAnsi="Arial" w:cs="Arial"/>
          <w:sz w:val="22"/>
          <w:szCs w:val="22"/>
        </w:rPr>
        <w:t xml:space="preserve"> </w:t>
      </w:r>
      <w:r w:rsidRPr="002A4F69">
        <w:rPr>
          <w:rFonts w:ascii="Arial" w:hAnsi="Arial" w:cs="Arial"/>
          <w:sz w:val="22"/>
          <w:szCs w:val="22"/>
        </w:rPr>
        <w:t>pieczy zastępczej (Dz. U. z 2025 r. poz. 49) lub w innej</w:t>
      </w:r>
      <w:r w:rsidR="00F778A1">
        <w:rPr>
          <w:rFonts w:ascii="Arial" w:hAnsi="Arial" w:cs="Arial"/>
          <w:sz w:val="22"/>
          <w:szCs w:val="22"/>
        </w:rPr>
        <w:t xml:space="preserve"> </w:t>
      </w:r>
      <w:r w:rsidRPr="002A4F69">
        <w:rPr>
          <w:rFonts w:ascii="Arial" w:hAnsi="Arial" w:cs="Arial"/>
          <w:sz w:val="22"/>
          <w:szCs w:val="22"/>
        </w:rPr>
        <w:t>placówce</w:t>
      </w:r>
      <w:r w:rsidR="00FB5BEB">
        <w:rPr>
          <w:rFonts w:ascii="Arial" w:hAnsi="Arial" w:cs="Arial"/>
          <w:sz w:val="22"/>
          <w:szCs w:val="22"/>
        </w:rPr>
        <w:t xml:space="preserve"> </w:t>
      </w:r>
      <w:r w:rsidRPr="002A4F69">
        <w:rPr>
          <w:rFonts w:ascii="Arial" w:hAnsi="Arial" w:cs="Arial"/>
          <w:sz w:val="22"/>
          <w:szCs w:val="22"/>
        </w:rPr>
        <w:t>wieloosobowego, całodobowego pobytu lub opieki;</w:t>
      </w:r>
    </w:p>
    <w:p w14:paraId="62891397" w14:textId="5D0074EB" w:rsidR="006251B6" w:rsidRPr="002A4F69" w:rsidRDefault="006251B6" w:rsidP="002A4F69">
      <w:pPr>
        <w:autoSpaceDE w:val="0"/>
        <w:autoSpaceDN w:val="0"/>
        <w:adjustRightInd w:val="0"/>
        <w:spacing w:line="276" w:lineRule="auto"/>
        <w:rPr>
          <w:rFonts w:ascii="Arial" w:hAnsi="Arial" w:cs="Arial"/>
          <w:sz w:val="22"/>
          <w:szCs w:val="22"/>
        </w:rPr>
      </w:pPr>
      <w:r w:rsidRPr="002A4F69">
        <w:rPr>
          <w:rFonts w:ascii="Arial" w:hAnsi="Arial" w:cs="Arial"/>
          <w:sz w:val="22"/>
          <w:szCs w:val="22"/>
        </w:rPr>
        <w:t>c) w placówce interwencyjnego zakwaterowania (m.in. noclegownie, schroniska</w:t>
      </w:r>
      <w:r w:rsidR="00FB5BEB">
        <w:rPr>
          <w:rFonts w:ascii="Arial" w:hAnsi="Arial" w:cs="Arial"/>
          <w:sz w:val="22"/>
          <w:szCs w:val="22"/>
        </w:rPr>
        <w:t xml:space="preserve"> </w:t>
      </w:r>
      <w:r w:rsidRPr="002A4F69">
        <w:rPr>
          <w:rFonts w:ascii="Arial" w:hAnsi="Arial" w:cs="Arial"/>
          <w:sz w:val="22"/>
          <w:szCs w:val="22"/>
        </w:rPr>
        <w:t>dla osób</w:t>
      </w:r>
      <w:r w:rsidR="00F778A1">
        <w:rPr>
          <w:rFonts w:ascii="Arial" w:hAnsi="Arial" w:cs="Arial"/>
          <w:sz w:val="22"/>
          <w:szCs w:val="22"/>
        </w:rPr>
        <w:t xml:space="preserve"> </w:t>
      </w:r>
      <w:r w:rsidRPr="002A4F69">
        <w:rPr>
          <w:rFonts w:ascii="Arial" w:hAnsi="Arial" w:cs="Arial"/>
          <w:sz w:val="22"/>
          <w:szCs w:val="22"/>
        </w:rPr>
        <w:t>bezdomnych, ogrzewalnie).</w:t>
      </w:r>
    </w:p>
    <w:p w14:paraId="0F617367" w14:textId="3FC1624B" w:rsidR="006251B6" w:rsidRPr="001E18A9" w:rsidRDefault="006251B6" w:rsidP="002A4F69">
      <w:pPr>
        <w:spacing w:before="120" w:after="120" w:line="276" w:lineRule="auto"/>
        <w:rPr>
          <w:rFonts w:ascii="Arial" w:hAnsi="Arial" w:cs="Arial"/>
          <w:sz w:val="22"/>
          <w:szCs w:val="22"/>
        </w:rPr>
      </w:pPr>
      <w:r w:rsidRPr="002A4F69">
        <w:rPr>
          <w:rFonts w:ascii="Arial" w:hAnsi="Arial" w:cs="Arial"/>
          <w:sz w:val="22"/>
          <w:szCs w:val="22"/>
        </w:rPr>
        <w:t>Opieka instytucjonalna realizowana jest w szczególności w takich instytucjach jak:</w:t>
      </w:r>
    </w:p>
    <w:p w14:paraId="098B80C9" w14:textId="7902E582" w:rsidR="001E18A9" w:rsidRPr="002A4F69" w:rsidRDefault="001E18A9" w:rsidP="002A4F69">
      <w:pPr>
        <w:autoSpaceDE w:val="0"/>
        <w:autoSpaceDN w:val="0"/>
        <w:adjustRightInd w:val="0"/>
        <w:spacing w:line="276" w:lineRule="auto"/>
        <w:rPr>
          <w:rFonts w:ascii="Arial" w:hAnsi="Arial" w:cs="Arial"/>
          <w:sz w:val="22"/>
          <w:szCs w:val="22"/>
        </w:rPr>
      </w:pPr>
      <w:r w:rsidRPr="002A4F69">
        <w:rPr>
          <w:rFonts w:ascii="Arial" w:hAnsi="Arial" w:cs="Arial"/>
          <w:sz w:val="22"/>
          <w:szCs w:val="22"/>
        </w:rPr>
        <w:t>a) dom pomocy społecznej, o którym mowa w ustawie z dnia 12 marca 2004 r.</w:t>
      </w:r>
      <w:r w:rsidR="00FB5BEB">
        <w:rPr>
          <w:rFonts w:ascii="Arial" w:hAnsi="Arial" w:cs="Arial"/>
          <w:sz w:val="22"/>
          <w:szCs w:val="22"/>
        </w:rPr>
        <w:t xml:space="preserve"> </w:t>
      </w:r>
      <w:r w:rsidRPr="002A4F69">
        <w:rPr>
          <w:rFonts w:ascii="Arial" w:hAnsi="Arial" w:cs="Arial"/>
          <w:sz w:val="22"/>
          <w:szCs w:val="22"/>
        </w:rPr>
        <w:t>o pomocy</w:t>
      </w:r>
      <w:r w:rsidR="00F778A1">
        <w:rPr>
          <w:rFonts w:ascii="Arial" w:hAnsi="Arial" w:cs="Arial"/>
          <w:sz w:val="22"/>
          <w:szCs w:val="22"/>
        </w:rPr>
        <w:t xml:space="preserve"> </w:t>
      </w:r>
      <w:r w:rsidRPr="002A4F69">
        <w:rPr>
          <w:rFonts w:ascii="Arial" w:hAnsi="Arial" w:cs="Arial"/>
          <w:sz w:val="22"/>
          <w:szCs w:val="22"/>
        </w:rPr>
        <w:t>społecznej;</w:t>
      </w:r>
    </w:p>
    <w:p w14:paraId="1739C59D" w14:textId="22EBEA85" w:rsidR="001E18A9" w:rsidRPr="002A4F69" w:rsidRDefault="001E18A9" w:rsidP="002A4F69">
      <w:pPr>
        <w:autoSpaceDE w:val="0"/>
        <w:autoSpaceDN w:val="0"/>
        <w:adjustRightInd w:val="0"/>
        <w:spacing w:line="276" w:lineRule="auto"/>
        <w:rPr>
          <w:rFonts w:ascii="Arial" w:hAnsi="Arial" w:cs="Arial"/>
          <w:sz w:val="22"/>
          <w:szCs w:val="22"/>
        </w:rPr>
      </w:pPr>
      <w:r w:rsidRPr="002A4F69">
        <w:rPr>
          <w:rFonts w:ascii="Arial" w:hAnsi="Arial" w:cs="Arial"/>
          <w:sz w:val="22"/>
          <w:szCs w:val="22"/>
        </w:rPr>
        <w:lastRenderedPageBreak/>
        <w:t>b) zakład opiekuńczo-leczniczy i zakład pielęgnacyjno-opiekuńczy, o których</w:t>
      </w:r>
      <w:r w:rsidR="00FB5BEB">
        <w:rPr>
          <w:rFonts w:ascii="Arial" w:hAnsi="Arial" w:cs="Arial"/>
          <w:sz w:val="22"/>
          <w:szCs w:val="22"/>
        </w:rPr>
        <w:t xml:space="preserve"> </w:t>
      </w:r>
      <w:r w:rsidRPr="002A4F69">
        <w:rPr>
          <w:rFonts w:ascii="Arial" w:hAnsi="Arial" w:cs="Arial"/>
          <w:sz w:val="22"/>
          <w:szCs w:val="22"/>
        </w:rPr>
        <w:t>mowa w ustawie</w:t>
      </w:r>
      <w:r w:rsidR="00F778A1">
        <w:rPr>
          <w:rFonts w:ascii="Arial" w:hAnsi="Arial" w:cs="Arial"/>
          <w:sz w:val="22"/>
          <w:szCs w:val="22"/>
        </w:rPr>
        <w:t xml:space="preserve"> </w:t>
      </w:r>
      <w:r w:rsidRPr="002A4F69">
        <w:rPr>
          <w:rFonts w:ascii="Arial" w:hAnsi="Arial" w:cs="Arial"/>
          <w:sz w:val="22"/>
          <w:szCs w:val="22"/>
        </w:rPr>
        <w:t>z dnia 27 sierpnia 2004 r. o świadczeniach opieki zdrowotnej</w:t>
      </w:r>
      <w:r w:rsidR="00FB5BEB">
        <w:rPr>
          <w:rFonts w:ascii="Arial" w:hAnsi="Arial" w:cs="Arial"/>
          <w:sz w:val="22"/>
          <w:szCs w:val="22"/>
        </w:rPr>
        <w:t xml:space="preserve"> </w:t>
      </w:r>
      <w:r w:rsidRPr="002A4F69">
        <w:rPr>
          <w:rFonts w:ascii="Arial" w:hAnsi="Arial" w:cs="Arial"/>
          <w:sz w:val="22"/>
          <w:szCs w:val="22"/>
        </w:rPr>
        <w:t>finansowanych ze środków</w:t>
      </w:r>
      <w:r w:rsidR="00F778A1">
        <w:rPr>
          <w:rFonts w:ascii="Arial" w:hAnsi="Arial" w:cs="Arial"/>
          <w:sz w:val="22"/>
          <w:szCs w:val="22"/>
        </w:rPr>
        <w:t xml:space="preserve"> </w:t>
      </w:r>
      <w:r w:rsidRPr="002A4F69">
        <w:rPr>
          <w:rFonts w:ascii="Arial" w:hAnsi="Arial" w:cs="Arial"/>
          <w:sz w:val="22"/>
          <w:szCs w:val="22"/>
        </w:rPr>
        <w:t xml:space="preserve">publicznych (Dz. U. z 2024 r. poz. 146, z </w:t>
      </w:r>
      <w:proofErr w:type="spellStart"/>
      <w:r w:rsidRPr="002A4F69">
        <w:rPr>
          <w:rFonts w:ascii="Arial" w:hAnsi="Arial" w:cs="Arial"/>
          <w:sz w:val="22"/>
          <w:szCs w:val="22"/>
        </w:rPr>
        <w:t>późn</w:t>
      </w:r>
      <w:proofErr w:type="spellEnd"/>
      <w:r w:rsidRPr="002A4F69">
        <w:rPr>
          <w:rFonts w:ascii="Arial" w:hAnsi="Arial" w:cs="Arial"/>
          <w:sz w:val="22"/>
          <w:szCs w:val="22"/>
        </w:rPr>
        <w:t>.</w:t>
      </w:r>
      <w:r w:rsidR="00FB5BEB">
        <w:rPr>
          <w:rFonts w:ascii="Arial" w:hAnsi="Arial" w:cs="Arial"/>
          <w:sz w:val="22"/>
          <w:szCs w:val="22"/>
        </w:rPr>
        <w:t xml:space="preserve"> </w:t>
      </w:r>
      <w:r w:rsidRPr="002A4F69">
        <w:rPr>
          <w:rFonts w:ascii="Arial" w:hAnsi="Arial" w:cs="Arial"/>
          <w:sz w:val="22"/>
          <w:szCs w:val="22"/>
        </w:rPr>
        <w:t>zm.).</w:t>
      </w:r>
    </w:p>
    <w:p w14:paraId="12CECD8B" w14:textId="26593DE8" w:rsidR="001E18A9" w:rsidRDefault="00340929" w:rsidP="001E18A9">
      <w:pPr>
        <w:autoSpaceDE w:val="0"/>
        <w:autoSpaceDN w:val="0"/>
        <w:adjustRightInd w:val="0"/>
        <w:spacing w:line="276" w:lineRule="auto"/>
        <w:rPr>
          <w:rFonts w:ascii="Arial" w:hAnsi="Arial" w:cs="Arial"/>
          <w:sz w:val="22"/>
          <w:szCs w:val="22"/>
        </w:rPr>
      </w:pPr>
      <w:r>
        <w:rPr>
          <w:rFonts w:ascii="Arial" w:hAnsi="Arial" w:cs="Arial"/>
          <w:sz w:val="22"/>
          <w:szCs w:val="22"/>
        </w:rPr>
        <w:t>O</w:t>
      </w:r>
      <w:r w:rsidR="001E18A9" w:rsidRPr="002A4F69">
        <w:rPr>
          <w:rFonts w:ascii="Arial" w:hAnsi="Arial" w:cs="Arial"/>
          <w:sz w:val="22"/>
          <w:szCs w:val="22"/>
        </w:rPr>
        <w:t>pi</w:t>
      </w:r>
      <w:r>
        <w:rPr>
          <w:rFonts w:ascii="Arial" w:hAnsi="Arial" w:cs="Arial"/>
          <w:sz w:val="22"/>
          <w:szCs w:val="22"/>
        </w:rPr>
        <w:t>ekę</w:t>
      </w:r>
      <w:r w:rsidR="001E18A9" w:rsidRPr="002A4F69">
        <w:rPr>
          <w:rFonts w:ascii="Arial" w:hAnsi="Arial" w:cs="Arial"/>
          <w:sz w:val="22"/>
          <w:szCs w:val="22"/>
        </w:rPr>
        <w:t xml:space="preserve"> instytucjonaln</w:t>
      </w:r>
      <w:r>
        <w:rPr>
          <w:rFonts w:ascii="Arial" w:hAnsi="Arial" w:cs="Arial"/>
          <w:sz w:val="22"/>
          <w:szCs w:val="22"/>
        </w:rPr>
        <w:t>ą</w:t>
      </w:r>
      <w:r w:rsidR="001E18A9" w:rsidRPr="002A4F69">
        <w:rPr>
          <w:rFonts w:ascii="Arial" w:hAnsi="Arial" w:cs="Arial"/>
          <w:sz w:val="22"/>
          <w:szCs w:val="22"/>
        </w:rPr>
        <w:t xml:space="preserve"> długoterminow</w:t>
      </w:r>
      <w:r>
        <w:rPr>
          <w:rFonts w:ascii="Arial" w:hAnsi="Arial" w:cs="Arial"/>
          <w:sz w:val="22"/>
          <w:szCs w:val="22"/>
        </w:rPr>
        <w:t>ą</w:t>
      </w:r>
      <w:r w:rsidR="001E18A9" w:rsidRPr="002A4F69">
        <w:rPr>
          <w:rFonts w:ascii="Arial" w:hAnsi="Arial" w:cs="Arial"/>
          <w:sz w:val="22"/>
          <w:szCs w:val="22"/>
        </w:rPr>
        <w:t xml:space="preserve"> należy</w:t>
      </w:r>
      <w:r w:rsidR="001E18A9">
        <w:rPr>
          <w:rFonts w:ascii="Arial" w:hAnsi="Arial" w:cs="Arial"/>
          <w:sz w:val="22"/>
          <w:szCs w:val="22"/>
        </w:rPr>
        <w:t xml:space="preserve"> </w:t>
      </w:r>
      <w:r w:rsidR="001E18A9" w:rsidRPr="002A4F69">
        <w:rPr>
          <w:rFonts w:ascii="Arial" w:hAnsi="Arial" w:cs="Arial"/>
          <w:sz w:val="22"/>
          <w:szCs w:val="22"/>
        </w:rPr>
        <w:t>rozumieć jako</w:t>
      </w:r>
      <w:r w:rsidR="00F778A1">
        <w:rPr>
          <w:rFonts w:ascii="Arial" w:hAnsi="Arial" w:cs="Arial"/>
          <w:sz w:val="22"/>
          <w:szCs w:val="22"/>
        </w:rPr>
        <w:t xml:space="preserve"> </w:t>
      </w:r>
      <w:r w:rsidR="001E18A9" w:rsidRPr="002A4F69">
        <w:rPr>
          <w:rFonts w:ascii="Arial" w:hAnsi="Arial" w:cs="Arial"/>
          <w:sz w:val="22"/>
          <w:szCs w:val="22"/>
        </w:rPr>
        <w:t>opiekę świadczoną powyżej 60 dni w roku kalendarzowym.</w:t>
      </w:r>
    </w:p>
    <w:p w14:paraId="294A0DC5" w14:textId="77777777" w:rsidR="001E18A9" w:rsidRDefault="001E18A9" w:rsidP="001E18A9">
      <w:pPr>
        <w:autoSpaceDE w:val="0"/>
        <w:autoSpaceDN w:val="0"/>
        <w:adjustRightInd w:val="0"/>
        <w:spacing w:line="276" w:lineRule="auto"/>
        <w:rPr>
          <w:rFonts w:ascii="Arial" w:hAnsi="Arial" w:cs="Arial"/>
          <w:sz w:val="22"/>
          <w:szCs w:val="22"/>
        </w:rPr>
      </w:pPr>
    </w:p>
    <w:p w14:paraId="18E7DD9C" w14:textId="20931BA4" w:rsidR="001E18A9" w:rsidRDefault="001E18A9" w:rsidP="001E18A9">
      <w:pPr>
        <w:autoSpaceDE w:val="0"/>
        <w:autoSpaceDN w:val="0"/>
        <w:adjustRightInd w:val="0"/>
        <w:spacing w:line="276" w:lineRule="auto"/>
        <w:rPr>
          <w:rFonts w:ascii="Arial" w:hAnsi="Arial" w:cs="Arial"/>
          <w:sz w:val="22"/>
          <w:szCs w:val="22"/>
        </w:rPr>
      </w:pPr>
      <w:r w:rsidRPr="001E18A9">
        <w:rPr>
          <w:rFonts w:ascii="Arial" w:hAnsi="Arial" w:cs="Arial"/>
          <w:b/>
          <w:bCs/>
          <w:sz w:val="22"/>
          <w:szCs w:val="22"/>
        </w:rPr>
        <w:t xml:space="preserve">opieka </w:t>
      </w:r>
      <w:proofErr w:type="spellStart"/>
      <w:r w:rsidRPr="001E18A9">
        <w:rPr>
          <w:rFonts w:ascii="Arial" w:hAnsi="Arial" w:cs="Arial"/>
          <w:b/>
          <w:bCs/>
          <w:sz w:val="22"/>
          <w:szCs w:val="22"/>
        </w:rPr>
        <w:t>wytchnieniowa</w:t>
      </w:r>
      <w:proofErr w:type="spellEnd"/>
      <w:r w:rsidRPr="001E18A9">
        <w:rPr>
          <w:rFonts w:ascii="Arial" w:hAnsi="Arial" w:cs="Arial"/>
          <w:b/>
          <w:bCs/>
          <w:sz w:val="22"/>
          <w:szCs w:val="22"/>
        </w:rPr>
        <w:t xml:space="preserve"> </w:t>
      </w:r>
      <w:r w:rsidRPr="001E18A9">
        <w:rPr>
          <w:rFonts w:ascii="Arial" w:hAnsi="Arial" w:cs="Arial"/>
          <w:sz w:val="22"/>
          <w:szCs w:val="22"/>
        </w:rPr>
        <w:t>– opieka (trwająca nie dłużej niż 60 dni w roku</w:t>
      </w:r>
      <w:r w:rsidR="00F778A1">
        <w:rPr>
          <w:rFonts w:ascii="Arial" w:hAnsi="Arial" w:cs="Arial"/>
          <w:sz w:val="22"/>
          <w:szCs w:val="22"/>
        </w:rPr>
        <w:t xml:space="preserve"> </w:t>
      </w:r>
      <w:r w:rsidRPr="001E18A9">
        <w:rPr>
          <w:rFonts w:ascii="Arial" w:hAnsi="Arial" w:cs="Arial"/>
          <w:sz w:val="22"/>
          <w:szCs w:val="22"/>
        </w:rPr>
        <w:t>kalendarzowym) nad</w:t>
      </w:r>
      <w:r w:rsidR="00F778A1">
        <w:rPr>
          <w:rFonts w:ascii="Arial" w:hAnsi="Arial" w:cs="Arial"/>
          <w:sz w:val="22"/>
          <w:szCs w:val="22"/>
        </w:rPr>
        <w:t xml:space="preserve"> </w:t>
      </w:r>
      <w:r w:rsidRPr="001E18A9">
        <w:rPr>
          <w:rFonts w:ascii="Arial" w:hAnsi="Arial" w:cs="Arial"/>
          <w:sz w:val="22"/>
          <w:szCs w:val="22"/>
        </w:rPr>
        <w:t>osobą potrzebującą wsparcia w codziennym funkcjonowaniu w</w:t>
      </w:r>
      <w:r w:rsidR="00F778A1">
        <w:rPr>
          <w:rFonts w:ascii="Arial" w:hAnsi="Arial" w:cs="Arial"/>
          <w:sz w:val="22"/>
          <w:szCs w:val="22"/>
        </w:rPr>
        <w:t xml:space="preserve"> </w:t>
      </w:r>
      <w:r w:rsidRPr="001E18A9">
        <w:rPr>
          <w:rFonts w:ascii="Arial" w:hAnsi="Arial" w:cs="Arial"/>
          <w:sz w:val="22"/>
          <w:szCs w:val="22"/>
        </w:rPr>
        <w:t>zastępstwie za opiekuna faktycznego (w związku ze zdarzeniem losowym, potrzebą</w:t>
      </w:r>
      <w:r w:rsidR="00F778A1">
        <w:rPr>
          <w:rFonts w:ascii="Arial" w:hAnsi="Arial" w:cs="Arial"/>
          <w:sz w:val="22"/>
          <w:szCs w:val="22"/>
        </w:rPr>
        <w:t xml:space="preserve"> </w:t>
      </w:r>
      <w:r w:rsidRPr="001E18A9">
        <w:rPr>
          <w:rFonts w:ascii="Arial" w:hAnsi="Arial" w:cs="Arial"/>
          <w:sz w:val="22"/>
          <w:szCs w:val="22"/>
        </w:rPr>
        <w:t>załatwienia codziennych spraw lub odpoczynku opiekuna faktycznego) oraz wsparcie</w:t>
      </w:r>
      <w:r w:rsidR="00F778A1">
        <w:rPr>
          <w:rFonts w:ascii="Arial" w:hAnsi="Arial" w:cs="Arial"/>
          <w:sz w:val="22"/>
          <w:szCs w:val="22"/>
        </w:rPr>
        <w:t xml:space="preserve"> </w:t>
      </w:r>
      <w:r w:rsidRPr="001E18A9">
        <w:rPr>
          <w:rFonts w:ascii="Arial" w:hAnsi="Arial" w:cs="Arial"/>
          <w:sz w:val="22"/>
          <w:szCs w:val="22"/>
        </w:rPr>
        <w:t>dla opiekuna faktycznego i najbliższego otoczenia osoby potrzebującej wsparcia w</w:t>
      </w:r>
      <w:r w:rsidR="00F778A1">
        <w:rPr>
          <w:rFonts w:ascii="Arial" w:hAnsi="Arial" w:cs="Arial"/>
          <w:sz w:val="22"/>
          <w:szCs w:val="22"/>
        </w:rPr>
        <w:t xml:space="preserve"> </w:t>
      </w:r>
      <w:r w:rsidRPr="001E18A9">
        <w:rPr>
          <w:rFonts w:ascii="Arial" w:hAnsi="Arial" w:cs="Arial"/>
          <w:sz w:val="22"/>
          <w:szCs w:val="22"/>
        </w:rPr>
        <w:t>codziennym funkcjonowaniu, w szczególności w postaci poradnictwa</w:t>
      </w:r>
      <w:r w:rsidR="00F778A1">
        <w:rPr>
          <w:rFonts w:ascii="Arial" w:hAnsi="Arial" w:cs="Arial"/>
          <w:sz w:val="22"/>
          <w:szCs w:val="22"/>
        </w:rPr>
        <w:t xml:space="preserve"> </w:t>
      </w:r>
      <w:r w:rsidRPr="001E18A9">
        <w:rPr>
          <w:rFonts w:ascii="Arial" w:hAnsi="Arial" w:cs="Arial"/>
          <w:sz w:val="22"/>
          <w:szCs w:val="22"/>
        </w:rPr>
        <w:t>specjalistycznego, edukacji, grup samopomocowych;</w:t>
      </w:r>
    </w:p>
    <w:p w14:paraId="3FDB1C7E" w14:textId="77777777" w:rsidR="001E18A9" w:rsidRDefault="001E18A9" w:rsidP="001E18A9">
      <w:pPr>
        <w:autoSpaceDE w:val="0"/>
        <w:autoSpaceDN w:val="0"/>
        <w:adjustRightInd w:val="0"/>
        <w:spacing w:line="276" w:lineRule="auto"/>
        <w:rPr>
          <w:rFonts w:ascii="Arial" w:hAnsi="Arial" w:cs="Arial"/>
          <w:sz w:val="22"/>
          <w:szCs w:val="22"/>
        </w:rPr>
      </w:pPr>
    </w:p>
    <w:p w14:paraId="05415FC7" w14:textId="567E1DBE" w:rsidR="001E18A9" w:rsidRDefault="001E18A9" w:rsidP="001E18A9">
      <w:pPr>
        <w:autoSpaceDE w:val="0"/>
        <w:autoSpaceDN w:val="0"/>
        <w:adjustRightInd w:val="0"/>
        <w:spacing w:line="276" w:lineRule="auto"/>
        <w:rPr>
          <w:rFonts w:ascii="Arial" w:hAnsi="Arial" w:cs="Arial"/>
          <w:sz w:val="22"/>
          <w:szCs w:val="22"/>
        </w:rPr>
      </w:pPr>
      <w:r w:rsidRPr="001E18A9">
        <w:rPr>
          <w:rFonts w:ascii="Arial" w:hAnsi="Arial" w:cs="Arial"/>
          <w:b/>
          <w:bCs/>
          <w:sz w:val="22"/>
          <w:szCs w:val="22"/>
        </w:rPr>
        <w:t xml:space="preserve">opiekun faktyczny (nieformalny) </w:t>
      </w:r>
      <w:r w:rsidRPr="001E18A9">
        <w:rPr>
          <w:rFonts w:ascii="Arial" w:hAnsi="Arial" w:cs="Arial"/>
          <w:sz w:val="22"/>
          <w:szCs w:val="22"/>
        </w:rPr>
        <w:t>– osoba opiekująca się osobą potrzebującą</w:t>
      </w:r>
      <w:r w:rsidR="00F778A1">
        <w:rPr>
          <w:rFonts w:ascii="Arial" w:hAnsi="Arial" w:cs="Arial"/>
          <w:sz w:val="22"/>
          <w:szCs w:val="22"/>
        </w:rPr>
        <w:t xml:space="preserve"> </w:t>
      </w:r>
      <w:r w:rsidRPr="001E18A9">
        <w:rPr>
          <w:rFonts w:ascii="Arial" w:hAnsi="Arial" w:cs="Arial"/>
          <w:sz w:val="22"/>
          <w:szCs w:val="22"/>
        </w:rPr>
        <w:t>wsparcia w codziennym funkcjonowaniu, niebędąca opiekunem formalnym</w:t>
      </w:r>
      <w:r w:rsidR="00F778A1">
        <w:rPr>
          <w:rFonts w:ascii="Arial" w:hAnsi="Arial" w:cs="Arial"/>
          <w:sz w:val="22"/>
          <w:szCs w:val="22"/>
        </w:rPr>
        <w:t xml:space="preserve"> </w:t>
      </w:r>
      <w:r w:rsidRPr="001E18A9">
        <w:rPr>
          <w:rFonts w:ascii="Arial" w:hAnsi="Arial" w:cs="Arial"/>
          <w:sz w:val="22"/>
          <w:szCs w:val="22"/>
        </w:rPr>
        <w:t>(zawodowym) i niepobierająca wynagrodzenia z tytułu sprawowania takiej opieki (nie</w:t>
      </w:r>
      <w:r w:rsidR="00F778A1">
        <w:rPr>
          <w:rFonts w:ascii="Arial" w:hAnsi="Arial" w:cs="Arial"/>
          <w:sz w:val="22"/>
          <w:szCs w:val="22"/>
        </w:rPr>
        <w:t xml:space="preserve"> </w:t>
      </w:r>
      <w:r w:rsidRPr="001E18A9">
        <w:rPr>
          <w:rFonts w:ascii="Arial" w:hAnsi="Arial" w:cs="Arial"/>
          <w:sz w:val="22"/>
          <w:szCs w:val="22"/>
        </w:rPr>
        <w:t>dotyczy rodziców zastępczych),</w:t>
      </w:r>
      <w:r w:rsidR="00F778A1">
        <w:rPr>
          <w:rFonts w:ascii="Arial" w:hAnsi="Arial" w:cs="Arial"/>
          <w:sz w:val="22"/>
          <w:szCs w:val="22"/>
        </w:rPr>
        <w:t xml:space="preserve"> </w:t>
      </w:r>
      <w:r w:rsidRPr="001E18A9">
        <w:rPr>
          <w:rFonts w:ascii="Arial" w:hAnsi="Arial" w:cs="Arial"/>
          <w:sz w:val="22"/>
          <w:szCs w:val="22"/>
        </w:rPr>
        <w:t>najczęściej członek rodziny, osoba sprawująca</w:t>
      </w:r>
      <w:r w:rsidR="00F778A1">
        <w:rPr>
          <w:rFonts w:ascii="Arial" w:hAnsi="Arial" w:cs="Arial"/>
          <w:sz w:val="22"/>
          <w:szCs w:val="22"/>
        </w:rPr>
        <w:t xml:space="preserve"> </w:t>
      </w:r>
      <w:r w:rsidRPr="001E18A9">
        <w:rPr>
          <w:rFonts w:ascii="Arial" w:hAnsi="Arial" w:cs="Arial"/>
          <w:sz w:val="22"/>
          <w:szCs w:val="22"/>
        </w:rPr>
        <w:t>rodzinną pieczę zastępczą, osoba bliska,</w:t>
      </w:r>
      <w:r w:rsidR="00F778A1">
        <w:rPr>
          <w:rFonts w:ascii="Arial" w:hAnsi="Arial" w:cs="Arial"/>
          <w:sz w:val="22"/>
          <w:szCs w:val="22"/>
        </w:rPr>
        <w:t xml:space="preserve"> </w:t>
      </w:r>
      <w:r w:rsidRPr="001E18A9">
        <w:rPr>
          <w:rFonts w:ascii="Arial" w:hAnsi="Arial" w:cs="Arial"/>
          <w:sz w:val="22"/>
          <w:szCs w:val="22"/>
        </w:rPr>
        <w:t>wolontariusz;</w:t>
      </w:r>
    </w:p>
    <w:p w14:paraId="138DF116" w14:textId="77777777" w:rsidR="001E18A9" w:rsidRDefault="001E18A9" w:rsidP="001E18A9">
      <w:pPr>
        <w:autoSpaceDE w:val="0"/>
        <w:autoSpaceDN w:val="0"/>
        <w:adjustRightInd w:val="0"/>
        <w:spacing w:line="276" w:lineRule="auto"/>
        <w:rPr>
          <w:rFonts w:ascii="Arial" w:hAnsi="Arial" w:cs="Arial"/>
          <w:sz w:val="22"/>
          <w:szCs w:val="22"/>
        </w:rPr>
      </w:pPr>
    </w:p>
    <w:p w14:paraId="22F0A64C" w14:textId="1C4C9B45" w:rsidR="001E18A9" w:rsidRDefault="001E18A9" w:rsidP="001E18A9">
      <w:pPr>
        <w:autoSpaceDE w:val="0"/>
        <w:autoSpaceDN w:val="0"/>
        <w:adjustRightInd w:val="0"/>
        <w:spacing w:line="276" w:lineRule="auto"/>
        <w:rPr>
          <w:rFonts w:ascii="Arial" w:hAnsi="Arial" w:cs="Arial"/>
          <w:sz w:val="22"/>
          <w:szCs w:val="22"/>
        </w:rPr>
      </w:pPr>
      <w:r w:rsidRPr="001E18A9">
        <w:rPr>
          <w:rFonts w:ascii="Arial" w:hAnsi="Arial" w:cs="Arial"/>
          <w:b/>
          <w:bCs/>
          <w:sz w:val="22"/>
          <w:szCs w:val="22"/>
        </w:rPr>
        <w:t xml:space="preserve">osoba o ograniczonej mobilności </w:t>
      </w:r>
      <w:r w:rsidRPr="001E18A9">
        <w:rPr>
          <w:rFonts w:ascii="Arial" w:hAnsi="Arial" w:cs="Arial"/>
          <w:sz w:val="22"/>
          <w:szCs w:val="22"/>
        </w:rPr>
        <w:t>– osoba, która ma trudności w samodzielnym</w:t>
      </w:r>
      <w:r w:rsidR="00F778A1">
        <w:rPr>
          <w:rFonts w:ascii="Arial" w:hAnsi="Arial" w:cs="Arial"/>
          <w:sz w:val="22"/>
          <w:szCs w:val="22"/>
        </w:rPr>
        <w:t xml:space="preserve"> </w:t>
      </w:r>
      <w:r w:rsidRPr="001E18A9">
        <w:rPr>
          <w:rFonts w:ascii="Arial" w:hAnsi="Arial" w:cs="Arial"/>
          <w:sz w:val="22"/>
          <w:szCs w:val="22"/>
        </w:rPr>
        <w:t>przemieszczaniu się np. ze względu na ograniczoną sprawność (w tym: poruszająca</w:t>
      </w:r>
      <w:r w:rsidR="00F778A1">
        <w:rPr>
          <w:rFonts w:ascii="Arial" w:hAnsi="Arial" w:cs="Arial"/>
          <w:sz w:val="22"/>
          <w:szCs w:val="22"/>
        </w:rPr>
        <w:t xml:space="preserve"> </w:t>
      </w:r>
      <w:r w:rsidRPr="001E18A9">
        <w:rPr>
          <w:rFonts w:ascii="Arial" w:hAnsi="Arial" w:cs="Arial"/>
          <w:sz w:val="22"/>
          <w:szCs w:val="22"/>
        </w:rPr>
        <w:t>się na wózku, o kulach, niewidoma, słabowidząca). Będą to zatem zarówno osoby</w:t>
      </w:r>
      <w:r w:rsidR="00F778A1">
        <w:rPr>
          <w:rFonts w:ascii="Arial" w:hAnsi="Arial" w:cs="Arial"/>
          <w:sz w:val="22"/>
          <w:szCs w:val="22"/>
        </w:rPr>
        <w:t xml:space="preserve"> </w:t>
      </w:r>
      <w:r w:rsidRPr="001E18A9">
        <w:rPr>
          <w:rFonts w:ascii="Arial" w:hAnsi="Arial" w:cs="Arial"/>
          <w:sz w:val="22"/>
          <w:szCs w:val="22"/>
        </w:rPr>
        <w:t>z potrzebą</w:t>
      </w:r>
      <w:r w:rsidR="00F778A1">
        <w:rPr>
          <w:rFonts w:ascii="Arial" w:hAnsi="Arial" w:cs="Arial"/>
          <w:sz w:val="22"/>
          <w:szCs w:val="22"/>
        </w:rPr>
        <w:t xml:space="preserve"> </w:t>
      </w:r>
      <w:r w:rsidRPr="001E18A9">
        <w:rPr>
          <w:rFonts w:ascii="Arial" w:hAnsi="Arial" w:cs="Arial"/>
          <w:sz w:val="22"/>
          <w:szCs w:val="22"/>
        </w:rPr>
        <w:t>wsparcia w zakresie mobilności posiadające orzeczenie o stopniu</w:t>
      </w:r>
      <w:r w:rsidR="00FB5BEB">
        <w:rPr>
          <w:rFonts w:ascii="Arial" w:hAnsi="Arial" w:cs="Arial"/>
          <w:sz w:val="22"/>
          <w:szCs w:val="22"/>
        </w:rPr>
        <w:t xml:space="preserve"> </w:t>
      </w:r>
      <w:r w:rsidRPr="001E18A9">
        <w:rPr>
          <w:rFonts w:ascii="Arial" w:hAnsi="Arial" w:cs="Arial"/>
          <w:sz w:val="22"/>
          <w:szCs w:val="22"/>
        </w:rPr>
        <w:t>niepełnosprawności (lub</w:t>
      </w:r>
      <w:r w:rsidR="00F778A1">
        <w:rPr>
          <w:rFonts w:ascii="Arial" w:hAnsi="Arial" w:cs="Arial"/>
          <w:sz w:val="22"/>
          <w:szCs w:val="22"/>
        </w:rPr>
        <w:t xml:space="preserve"> </w:t>
      </w:r>
      <w:r w:rsidRPr="001E18A9">
        <w:rPr>
          <w:rFonts w:ascii="Arial" w:hAnsi="Arial" w:cs="Arial"/>
          <w:sz w:val="22"/>
          <w:szCs w:val="22"/>
        </w:rPr>
        <w:t>równoważne), jak i osoby nieposiadające takiego</w:t>
      </w:r>
      <w:r w:rsidR="00FB5BEB">
        <w:rPr>
          <w:rFonts w:ascii="Arial" w:hAnsi="Arial" w:cs="Arial"/>
          <w:sz w:val="22"/>
          <w:szCs w:val="22"/>
        </w:rPr>
        <w:t xml:space="preserve"> </w:t>
      </w:r>
      <w:r w:rsidRPr="001E18A9">
        <w:rPr>
          <w:rFonts w:ascii="Arial" w:hAnsi="Arial" w:cs="Arial"/>
          <w:sz w:val="22"/>
          <w:szCs w:val="22"/>
        </w:rPr>
        <w:t>orzeczenia;</w:t>
      </w:r>
    </w:p>
    <w:p w14:paraId="03E49781" w14:textId="77777777" w:rsidR="001E18A9" w:rsidRDefault="001E18A9" w:rsidP="001E18A9">
      <w:pPr>
        <w:autoSpaceDE w:val="0"/>
        <w:autoSpaceDN w:val="0"/>
        <w:adjustRightInd w:val="0"/>
        <w:spacing w:line="276" w:lineRule="auto"/>
        <w:rPr>
          <w:rFonts w:ascii="Arial" w:hAnsi="Arial" w:cs="Arial"/>
          <w:sz w:val="22"/>
          <w:szCs w:val="22"/>
        </w:rPr>
      </w:pPr>
    </w:p>
    <w:p w14:paraId="4A9CD65D" w14:textId="37D6E1BE" w:rsidR="001E18A9" w:rsidRDefault="001E18A9" w:rsidP="001E18A9">
      <w:pPr>
        <w:autoSpaceDE w:val="0"/>
        <w:autoSpaceDN w:val="0"/>
        <w:adjustRightInd w:val="0"/>
        <w:spacing w:line="276" w:lineRule="auto"/>
        <w:rPr>
          <w:rFonts w:ascii="Arial" w:hAnsi="Arial" w:cs="Arial"/>
          <w:sz w:val="22"/>
          <w:szCs w:val="22"/>
        </w:rPr>
      </w:pPr>
      <w:r w:rsidRPr="001E18A9">
        <w:rPr>
          <w:rFonts w:ascii="Arial" w:hAnsi="Arial" w:cs="Arial"/>
          <w:b/>
          <w:bCs/>
          <w:sz w:val="22"/>
          <w:szCs w:val="22"/>
        </w:rPr>
        <w:t xml:space="preserve">osoba potrzebująca wsparcia w codziennym funkcjonowaniu </w:t>
      </w:r>
      <w:r w:rsidRPr="001E18A9">
        <w:rPr>
          <w:rFonts w:ascii="Arial" w:hAnsi="Arial" w:cs="Arial"/>
          <w:sz w:val="22"/>
          <w:szCs w:val="22"/>
        </w:rPr>
        <w:t>– osoba, która ze</w:t>
      </w:r>
      <w:r w:rsidR="00FB5BEB">
        <w:rPr>
          <w:rFonts w:ascii="Arial" w:hAnsi="Arial" w:cs="Arial"/>
          <w:sz w:val="22"/>
          <w:szCs w:val="22"/>
        </w:rPr>
        <w:t xml:space="preserve"> </w:t>
      </w:r>
      <w:r w:rsidRPr="001E18A9">
        <w:rPr>
          <w:rFonts w:ascii="Arial" w:hAnsi="Arial" w:cs="Arial"/>
          <w:sz w:val="22"/>
          <w:szCs w:val="22"/>
        </w:rPr>
        <w:t>względu</w:t>
      </w:r>
      <w:r w:rsidR="00F778A1">
        <w:rPr>
          <w:rFonts w:ascii="Arial" w:hAnsi="Arial" w:cs="Arial"/>
          <w:sz w:val="22"/>
          <w:szCs w:val="22"/>
        </w:rPr>
        <w:t xml:space="preserve"> </w:t>
      </w:r>
      <w:r w:rsidRPr="001E18A9">
        <w:rPr>
          <w:rFonts w:ascii="Arial" w:hAnsi="Arial" w:cs="Arial"/>
          <w:sz w:val="22"/>
          <w:szCs w:val="22"/>
        </w:rPr>
        <w:t>na wiek, stan zdrowia lub niepełnosprawność wymaga opieki lub wsparcia</w:t>
      </w:r>
      <w:r>
        <w:rPr>
          <w:rFonts w:ascii="Arial" w:hAnsi="Arial" w:cs="Arial"/>
          <w:sz w:val="22"/>
          <w:szCs w:val="22"/>
        </w:rPr>
        <w:t xml:space="preserve"> </w:t>
      </w:r>
      <w:r w:rsidRPr="001E18A9">
        <w:rPr>
          <w:rFonts w:ascii="Arial" w:hAnsi="Arial" w:cs="Arial"/>
          <w:sz w:val="22"/>
          <w:szCs w:val="22"/>
        </w:rPr>
        <w:t>w związku z</w:t>
      </w:r>
      <w:r w:rsidR="00F778A1">
        <w:rPr>
          <w:rFonts w:ascii="Arial" w:hAnsi="Arial" w:cs="Arial"/>
          <w:sz w:val="22"/>
          <w:szCs w:val="22"/>
        </w:rPr>
        <w:t xml:space="preserve"> </w:t>
      </w:r>
      <w:r w:rsidRPr="001E18A9">
        <w:rPr>
          <w:rFonts w:ascii="Arial" w:hAnsi="Arial" w:cs="Arial"/>
          <w:sz w:val="22"/>
          <w:szCs w:val="22"/>
        </w:rPr>
        <w:t>niemożnością samodzielnego wykonywania co najmniej jednej</w:t>
      </w:r>
      <w:r w:rsidR="00FB5BEB">
        <w:rPr>
          <w:rFonts w:ascii="Arial" w:hAnsi="Arial" w:cs="Arial"/>
          <w:sz w:val="22"/>
          <w:szCs w:val="22"/>
        </w:rPr>
        <w:t xml:space="preserve"> </w:t>
      </w:r>
      <w:r w:rsidRPr="001E18A9">
        <w:rPr>
          <w:rFonts w:ascii="Arial" w:hAnsi="Arial" w:cs="Arial"/>
          <w:sz w:val="22"/>
          <w:szCs w:val="22"/>
        </w:rPr>
        <w:t>z podstawowych czynności</w:t>
      </w:r>
      <w:r w:rsidR="00F778A1">
        <w:rPr>
          <w:rFonts w:ascii="Arial" w:hAnsi="Arial" w:cs="Arial"/>
          <w:sz w:val="22"/>
          <w:szCs w:val="22"/>
        </w:rPr>
        <w:t xml:space="preserve"> </w:t>
      </w:r>
      <w:r w:rsidRPr="001E18A9">
        <w:rPr>
          <w:rFonts w:ascii="Arial" w:hAnsi="Arial" w:cs="Arial"/>
          <w:sz w:val="22"/>
          <w:szCs w:val="22"/>
        </w:rPr>
        <w:t>dnia codziennego;</w:t>
      </w:r>
    </w:p>
    <w:p w14:paraId="21410BCA" w14:textId="77777777" w:rsidR="001E18A9" w:rsidRDefault="001E18A9" w:rsidP="001E18A9">
      <w:pPr>
        <w:autoSpaceDE w:val="0"/>
        <w:autoSpaceDN w:val="0"/>
        <w:adjustRightInd w:val="0"/>
        <w:spacing w:line="276" w:lineRule="auto"/>
        <w:rPr>
          <w:rFonts w:ascii="Arial" w:hAnsi="Arial" w:cs="Arial"/>
          <w:sz w:val="22"/>
          <w:szCs w:val="22"/>
        </w:rPr>
      </w:pPr>
    </w:p>
    <w:p w14:paraId="0EB8679A" w14:textId="77777777" w:rsidR="001E18A9" w:rsidRPr="001E18A9" w:rsidRDefault="001E18A9" w:rsidP="001E18A9">
      <w:pPr>
        <w:autoSpaceDE w:val="0"/>
        <w:autoSpaceDN w:val="0"/>
        <w:adjustRightInd w:val="0"/>
        <w:spacing w:line="276" w:lineRule="auto"/>
        <w:rPr>
          <w:rFonts w:ascii="Arial" w:hAnsi="Arial" w:cs="Arial"/>
          <w:b/>
          <w:bCs/>
          <w:sz w:val="22"/>
          <w:szCs w:val="22"/>
        </w:rPr>
      </w:pPr>
      <w:r w:rsidRPr="001E18A9">
        <w:rPr>
          <w:rFonts w:ascii="Arial" w:hAnsi="Arial" w:cs="Arial"/>
          <w:b/>
          <w:bCs/>
          <w:sz w:val="22"/>
          <w:szCs w:val="22"/>
        </w:rPr>
        <w:t>osoba w kryzysie bezdomności, dotknięta wykluczeniem z dostępu do</w:t>
      </w:r>
    </w:p>
    <w:p w14:paraId="536B4274" w14:textId="77777777" w:rsidR="001E18A9" w:rsidRPr="001E18A9" w:rsidRDefault="001E18A9" w:rsidP="001E18A9">
      <w:pPr>
        <w:autoSpaceDE w:val="0"/>
        <w:autoSpaceDN w:val="0"/>
        <w:adjustRightInd w:val="0"/>
        <w:spacing w:line="276" w:lineRule="auto"/>
        <w:rPr>
          <w:rFonts w:ascii="Arial" w:hAnsi="Arial" w:cs="Arial"/>
          <w:sz w:val="22"/>
          <w:szCs w:val="22"/>
        </w:rPr>
      </w:pPr>
      <w:r w:rsidRPr="001E18A9">
        <w:rPr>
          <w:rFonts w:ascii="Arial" w:hAnsi="Arial" w:cs="Arial"/>
          <w:b/>
          <w:bCs/>
          <w:sz w:val="22"/>
          <w:szCs w:val="22"/>
        </w:rPr>
        <w:t xml:space="preserve">mieszkań lub zagrożona bezdomnością </w:t>
      </w:r>
      <w:r w:rsidRPr="001E18A9">
        <w:rPr>
          <w:rFonts w:ascii="Arial" w:hAnsi="Arial" w:cs="Arial"/>
          <w:sz w:val="22"/>
          <w:szCs w:val="22"/>
        </w:rPr>
        <w:t>– osoba:</w:t>
      </w:r>
    </w:p>
    <w:p w14:paraId="1B0DB485" w14:textId="5980E8BA" w:rsidR="001E18A9" w:rsidRDefault="001E18A9" w:rsidP="001E18A9">
      <w:pPr>
        <w:autoSpaceDE w:val="0"/>
        <w:autoSpaceDN w:val="0"/>
        <w:adjustRightInd w:val="0"/>
        <w:spacing w:line="276" w:lineRule="auto"/>
        <w:rPr>
          <w:rFonts w:ascii="Arial" w:hAnsi="Arial" w:cs="Arial"/>
          <w:sz w:val="22"/>
          <w:szCs w:val="22"/>
        </w:rPr>
      </w:pPr>
      <w:r w:rsidRPr="001E18A9">
        <w:rPr>
          <w:rFonts w:ascii="Arial" w:hAnsi="Arial" w:cs="Arial"/>
          <w:sz w:val="22"/>
          <w:szCs w:val="22"/>
        </w:rPr>
        <w:t>a) bezdomna w rozumieniu art. 6 pkt 8 ustawy z dnia 12 marca 2004 r. o</w:t>
      </w:r>
      <w:r w:rsidR="00FB5BEB">
        <w:rPr>
          <w:rFonts w:ascii="Arial" w:hAnsi="Arial" w:cs="Arial"/>
          <w:sz w:val="22"/>
          <w:szCs w:val="22"/>
        </w:rPr>
        <w:t xml:space="preserve"> </w:t>
      </w:r>
      <w:r w:rsidRPr="001E18A9">
        <w:rPr>
          <w:rFonts w:ascii="Arial" w:hAnsi="Arial" w:cs="Arial"/>
          <w:sz w:val="22"/>
          <w:szCs w:val="22"/>
        </w:rPr>
        <w:t>pomocy społecznej,</w:t>
      </w:r>
      <w:r w:rsidR="00F778A1">
        <w:rPr>
          <w:rFonts w:ascii="Arial" w:hAnsi="Arial" w:cs="Arial"/>
          <w:sz w:val="22"/>
          <w:szCs w:val="22"/>
        </w:rPr>
        <w:t xml:space="preserve"> </w:t>
      </w:r>
      <w:r w:rsidRPr="001E18A9">
        <w:rPr>
          <w:rFonts w:ascii="Arial" w:hAnsi="Arial" w:cs="Arial"/>
          <w:sz w:val="22"/>
          <w:szCs w:val="22"/>
        </w:rPr>
        <w:t>czyli osoba niezamieszkująca w lokalu mieszkalnym w</w:t>
      </w:r>
      <w:r w:rsidR="00FB5BEB">
        <w:rPr>
          <w:rFonts w:ascii="Arial" w:hAnsi="Arial" w:cs="Arial"/>
          <w:sz w:val="22"/>
          <w:szCs w:val="22"/>
        </w:rPr>
        <w:t xml:space="preserve"> </w:t>
      </w:r>
      <w:r w:rsidRPr="001E18A9">
        <w:rPr>
          <w:rFonts w:ascii="Arial" w:hAnsi="Arial" w:cs="Arial"/>
          <w:sz w:val="22"/>
          <w:szCs w:val="22"/>
        </w:rPr>
        <w:t>rozumieniu przepisów o ochronie praw</w:t>
      </w:r>
      <w:r w:rsidR="00F778A1">
        <w:rPr>
          <w:rFonts w:ascii="Arial" w:hAnsi="Arial" w:cs="Arial"/>
          <w:sz w:val="22"/>
          <w:szCs w:val="22"/>
        </w:rPr>
        <w:t xml:space="preserve"> </w:t>
      </w:r>
      <w:r w:rsidRPr="001E18A9">
        <w:rPr>
          <w:rFonts w:ascii="Arial" w:hAnsi="Arial" w:cs="Arial"/>
          <w:sz w:val="22"/>
          <w:szCs w:val="22"/>
        </w:rPr>
        <w:t>lokatorów i mieszkaniowym zasobie</w:t>
      </w:r>
      <w:r w:rsidR="00FB5BEB">
        <w:rPr>
          <w:rFonts w:ascii="Arial" w:hAnsi="Arial" w:cs="Arial"/>
          <w:sz w:val="22"/>
          <w:szCs w:val="22"/>
        </w:rPr>
        <w:t xml:space="preserve"> </w:t>
      </w:r>
      <w:r w:rsidRPr="001E18A9">
        <w:rPr>
          <w:rFonts w:ascii="Arial" w:hAnsi="Arial" w:cs="Arial"/>
          <w:sz w:val="22"/>
          <w:szCs w:val="22"/>
        </w:rPr>
        <w:t>gminy i niezameldowana na pobyt stały, w rozumieniu</w:t>
      </w:r>
      <w:r w:rsidR="00F778A1">
        <w:rPr>
          <w:rFonts w:ascii="Arial" w:hAnsi="Arial" w:cs="Arial"/>
          <w:sz w:val="22"/>
          <w:szCs w:val="22"/>
        </w:rPr>
        <w:t xml:space="preserve"> </w:t>
      </w:r>
      <w:r w:rsidRPr="001E18A9">
        <w:rPr>
          <w:rFonts w:ascii="Arial" w:hAnsi="Arial" w:cs="Arial"/>
          <w:sz w:val="22"/>
          <w:szCs w:val="22"/>
        </w:rPr>
        <w:t>przepisów o</w:t>
      </w:r>
      <w:r w:rsidR="00FB5BEB">
        <w:rPr>
          <w:rFonts w:ascii="Arial" w:hAnsi="Arial" w:cs="Arial"/>
          <w:sz w:val="22"/>
          <w:szCs w:val="22"/>
        </w:rPr>
        <w:t xml:space="preserve"> </w:t>
      </w:r>
      <w:r w:rsidRPr="001E18A9">
        <w:rPr>
          <w:rFonts w:ascii="Arial" w:hAnsi="Arial" w:cs="Arial"/>
          <w:sz w:val="22"/>
          <w:szCs w:val="22"/>
        </w:rPr>
        <w:t>ewidencji ludności, a także osoba niezamieszkująca w lokalu mieszkalnym</w:t>
      </w:r>
      <w:r w:rsidR="00F778A1">
        <w:rPr>
          <w:rFonts w:ascii="Arial" w:hAnsi="Arial" w:cs="Arial"/>
          <w:sz w:val="22"/>
          <w:szCs w:val="22"/>
        </w:rPr>
        <w:t xml:space="preserve"> </w:t>
      </w:r>
      <w:r w:rsidRPr="001E18A9">
        <w:rPr>
          <w:rFonts w:ascii="Arial" w:hAnsi="Arial" w:cs="Arial"/>
          <w:sz w:val="22"/>
          <w:szCs w:val="22"/>
        </w:rPr>
        <w:t>i</w:t>
      </w:r>
      <w:r w:rsidR="00F778A1">
        <w:rPr>
          <w:rFonts w:ascii="Arial" w:hAnsi="Arial" w:cs="Arial"/>
          <w:sz w:val="22"/>
          <w:szCs w:val="22"/>
        </w:rPr>
        <w:t xml:space="preserve"> </w:t>
      </w:r>
      <w:r w:rsidRPr="001E18A9">
        <w:rPr>
          <w:rFonts w:ascii="Arial" w:hAnsi="Arial" w:cs="Arial"/>
          <w:sz w:val="22"/>
          <w:szCs w:val="22"/>
        </w:rPr>
        <w:t>zameldowane na pobyt stały w lokalu, w którym nie ma możliwości</w:t>
      </w:r>
      <w:r w:rsidR="00FB5BEB">
        <w:rPr>
          <w:rFonts w:ascii="Arial" w:hAnsi="Arial" w:cs="Arial"/>
          <w:sz w:val="22"/>
          <w:szCs w:val="22"/>
        </w:rPr>
        <w:t xml:space="preserve"> </w:t>
      </w:r>
      <w:r w:rsidRPr="001E18A9">
        <w:rPr>
          <w:rFonts w:ascii="Arial" w:hAnsi="Arial" w:cs="Arial"/>
          <w:sz w:val="22"/>
          <w:szCs w:val="22"/>
        </w:rPr>
        <w:t>zamieszkania;</w:t>
      </w:r>
    </w:p>
    <w:p w14:paraId="05CB0935" w14:textId="2D87CA80" w:rsidR="001E18A9" w:rsidRPr="001E18A9" w:rsidRDefault="001E18A9" w:rsidP="001E18A9">
      <w:pPr>
        <w:autoSpaceDE w:val="0"/>
        <w:autoSpaceDN w:val="0"/>
        <w:adjustRightInd w:val="0"/>
        <w:spacing w:line="276" w:lineRule="auto"/>
        <w:rPr>
          <w:rFonts w:ascii="Arial" w:hAnsi="Arial" w:cs="Arial"/>
          <w:sz w:val="22"/>
          <w:szCs w:val="22"/>
        </w:rPr>
      </w:pPr>
      <w:r w:rsidRPr="001E18A9">
        <w:rPr>
          <w:rFonts w:ascii="Arial" w:hAnsi="Arial" w:cs="Arial"/>
          <w:sz w:val="22"/>
          <w:szCs w:val="22"/>
        </w:rPr>
        <w:t>b) znajdująca się w sytuacjach określonych w Europejskiej Typologii</w:t>
      </w:r>
      <w:r w:rsidR="00FB5BEB">
        <w:rPr>
          <w:rFonts w:ascii="Arial" w:hAnsi="Arial" w:cs="Arial"/>
          <w:sz w:val="22"/>
          <w:szCs w:val="22"/>
        </w:rPr>
        <w:t xml:space="preserve"> </w:t>
      </w:r>
      <w:r w:rsidRPr="001E18A9">
        <w:rPr>
          <w:rFonts w:ascii="Arial" w:hAnsi="Arial" w:cs="Arial"/>
          <w:sz w:val="22"/>
          <w:szCs w:val="22"/>
        </w:rPr>
        <w:t>Bezdomności i</w:t>
      </w:r>
      <w:r w:rsidR="00FB5BEB">
        <w:rPr>
          <w:rFonts w:ascii="Arial" w:hAnsi="Arial" w:cs="Arial"/>
          <w:sz w:val="22"/>
          <w:szCs w:val="22"/>
        </w:rPr>
        <w:t xml:space="preserve"> </w:t>
      </w:r>
      <w:r w:rsidRPr="001E18A9">
        <w:rPr>
          <w:rFonts w:ascii="Arial" w:hAnsi="Arial" w:cs="Arial"/>
          <w:sz w:val="22"/>
          <w:szCs w:val="22"/>
        </w:rPr>
        <w:t>Wykluczenia Mieszkaniowego ETHOS w kategoriach</w:t>
      </w:r>
      <w:r w:rsidR="00FB5BEB">
        <w:rPr>
          <w:rFonts w:ascii="Arial" w:hAnsi="Arial" w:cs="Arial"/>
          <w:sz w:val="22"/>
          <w:szCs w:val="22"/>
        </w:rPr>
        <w:t xml:space="preserve"> </w:t>
      </w:r>
      <w:r w:rsidRPr="001E18A9">
        <w:rPr>
          <w:rFonts w:ascii="Arial" w:hAnsi="Arial" w:cs="Arial"/>
          <w:sz w:val="22"/>
          <w:szCs w:val="22"/>
        </w:rPr>
        <w:t>operacyjnych: bez dachu nad głową, bez</w:t>
      </w:r>
      <w:r w:rsidR="00F778A1">
        <w:rPr>
          <w:rFonts w:ascii="Arial" w:hAnsi="Arial" w:cs="Arial"/>
          <w:sz w:val="22"/>
          <w:szCs w:val="22"/>
        </w:rPr>
        <w:t xml:space="preserve"> </w:t>
      </w:r>
      <w:r w:rsidRPr="001E18A9">
        <w:rPr>
          <w:rFonts w:ascii="Arial" w:hAnsi="Arial" w:cs="Arial"/>
          <w:sz w:val="22"/>
          <w:szCs w:val="22"/>
        </w:rPr>
        <w:t>mieszkania,</w:t>
      </w:r>
      <w:r w:rsidR="00FB5BEB">
        <w:rPr>
          <w:rFonts w:ascii="Arial" w:hAnsi="Arial" w:cs="Arial"/>
          <w:sz w:val="22"/>
          <w:szCs w:val="22"/>
        </w:rPr>
        <w:t xml:space="preserve"> </w:t>
      </w:r>
      <w:r w:rsidRPr="001E18A9">
        <w:rPr>
          <w:rFonts w:ascii="Arial" w:hAnsi="Arial" w:cs="Arial"/>
          <w:sz w:val="22"/>
          <w:szCs w:val="22"/>
        </w:rPr>
        <w:t>w niezabezpieczonym mieszkaniu, w nieodpowiednim mieszkaniu;</w:t>
      </w:r>
    </w:p>
    <w:p w14:paraId="610F2482" w14:textId="51B3A5E4" w:rsidR="001E18A9" w:rsidRDefault="001E18A9" w:rsidP="001E18A9">
      <w:pPr>
        <w:autoSpaceDE w:val="0"/>
        <w:autoSpaceDN w:val="0"/>
        <w:adjustRightInd w:val="0"/>
        <w:spacing w:line="276" w:lineRule="auto"/>
        <w:rPr>
          <w:rFonts w:ascii="Arial" w:hAnsi="Arial" w:cs="Arial"/>
          <w:sz w:val="22"/>
          <w:szCs w:val="22"/>
        </w:rPr>
      </w:pPr>
      <w:r w:rsidRPr="001E18A9">
        <w:rPr>
          <w:rFonts w:ascii="Arial" w:hAnsi="Arial" w:cs="Arial"/>
          <w:sz w:val="22"/>
          <w:szCs w:val="22"/>
        </w:rPr>
        <w:t>c) zagrożona bezdomnością - osoba znajdująca się w sytuacji wykluczenia</w:t>
      </w:r>
      <w:r w:rsidR="00FB5BEB">
        <w:rPr>
          <w:rFonts w:ascii="Arial" w:hAnsi="Arial" w:cs="Arial"/>
          <w:sz w:val="22"/>
          <w:szCs w:val="22"/>
        </w:rPr>
        <w:t xml:space="preserve"> </w:t>
      </w:r>
      <w:r w:rsidRPr="001E18A9">
        <w:rPr>
          <w:rFonts w:ascii="Arial" w:hAnsi="Arial" w:cs="Arial"/>
          <w:sz w:val="22"/>
          <w:szCs w:val="22"/>
        </w:rPr>
        <w:t>mieszkaniowego</w:t>
      </w:r>
      <w:r w:rsidR="00F778A1">
        <w:rPr>
          <w:rFonts w:ascii="Arial" w:hAnsi="Arial" w:cs="Arial"/>
          <w:sz w:val="22"/>
          <w:szCs w:val="22"/>
        </w:rPr>
        <w:t xml:space="preserve"> </w:t>
      </w:r>
      <w:r w:rsidRPr="001E18A9">
        <w:rPr>
          <w:rFonts w:ascii="Arial" w:hAnsi="Arial" w:cs="Arial"/>
          <w:sz w:val="22"/>
          <w:szCs w:val="22"/>
        </w:rPr>
        <w:t>zgodnie z typologią ETHOS, osoba bezpośrednio</w:t>
      </w:r>
      <w:r w:rsidR="00FB5BEB">
        <w:rPr>
          <w:rFonts w:ascii="Arial" w:hAnsi="Arial" w:cs="Arial"/>
          <w:sz w:val="22"/>
          <w:szCs w:val="22"/>
        </w:rPr>
        <w:t xml:space="preserve"> </w:t>
      </w:r>
      <w:r w:rsidRPr="001E18A9">
        <w:rPr>
          <w:rFonts w:ascii="Arial" w:hAnsi="Arial" w:cs="Arial"/>
          <w:sz w:val="22"/>
          <w:szCs w:val="22"/>
        </w:rPr>
        <w:t>zagrożona eksmisją lub utratą mieszkania, a</w:t>
      </w:r>
      <w:r w:rsidR="00F778A1">
        <w:rPr>
          <w:rFonts w:ascii="Arial" w:hAnsi="Arial" w:cs="Arial"/>
          <w:sz w:val="22"/>
          <w:szCs w:val="22"/>
        </w:rPr>
        <w:t xml:space="preserve"> </w:t>
      </w:r>
      <w:r w:rsidRPr="001E18A9">
        <w:rPr>
          <w:rFonts w:ascii="Arial" w:hAnsi="Arial" w:cs="Arial"/>
          <w:sz w:val="22"/>
          <w:szCs w:val="22"/>
        </w:rPr>
        <w:t>także osoba wcześniej</w:t>
      </w:r>
      <w:r w:rsidR="00FB5BEB">
        <w:rPr>
          <w:rFonts w:ascii="Arial" w:hAnsi="Arial" w:cs="Arial"/>
          <w:sz w:val="22"/>
          <w:szCs w:val="22"/>
        </w:rPr>
        <w:t xml:space="preserve"> </w:t>
      </w:r>
      <w:r w:rsidRPr="001E18A9">
        <w:rPr>
          <w:rFonts w:ascii="Arial" w:hAnsi="Arial" w:cs="Arial"/>
          <w:sz w:val="22"/>
          <w:szCs w:val="22"/>
        </w:rPr>
        <w:t>doświadczająca bezdomności, zamieszkująca mieszkanie i</w:t>
      </w:r>
      <w:r w:rsidR="00F778A1">
        <w:rPr>
          <w:rFonts w:ascii="Arial" w:hAnsi="Arial" w:cs="Arial"/>
          <w:sz w:val="22"/>
          <w:szCs w:val="22"/>
        </w:rPr>
        <w:t xml:space="preserve"> </w:t>
      </w:r>
      <w:r w:rsidRPr="001E18A9">
        <w:rPr>
          <w:rFonts w:ascii="Arial" w:hAnsi="Arial" w:cs="Arial"/>
          <w:sz w:val="22"/>
          <w:szCs w:val="22"/>
        </w:rPr>
        <w:t>potrzebująca</w:t>
      </w:r>
      <w:r w:rsidR="00FB5BEB">
        <w:rPr>
          <w:rFonts w:ascii="Arial" w:hAnsi="Arial" w:cs="Arial"/>
          <w:sz w:val="22"/>
          <w:szCs w:val="22"/>
        </w:rPr>
        <w:t xml:space="preserve"> </w:t>
      </w:r>
      <w:r w:rsidRPr="001E18A9">
        <w:rPr>
          <w:rFonts w:ascii="Arial" w:hAnsi="Arial" w:cs="Arial"/>
          <w:sz w:val="22"/>
          <w:szCs w:val="22"/>
        </w:rPr>
        <w:t>wsparcia w utrzymaniu mieszkania;</w:t>
      </w:r>
    </w:p>
    <w:p w14:paraId="74EC39FB" w14:textId="77777777" w:rsidR="00B65058" w:rsidRDefault="00B65058" w:rsidP="001E18A9">
      <w:pPr>
        <w:autoSpaceDE w:val="0"/>
        <w:autoSpaceDN w:val="0"/>
        <w:adjustRightInd w:val="0"/>
        <w:spacing w:line="276" w:lineRule="auto"/>
        <w:rPr>
          <w:rFonts w:ascii="Arial" w:hAnsi="Arial" w:cs="Arial"/>
          <w:sz w:val="22"/>
          <w:szCs w:val="22"/>
        </w:rPr>
      </w:pPr>
    </w:p>
    <w:p w14:paraId="54B8BAE3" w14:textId="5887F76E" w:rsidR="00B65058" w:rsidRDefault="00B65058" w:rsidP="00B65058">
      <w:pPr>
        <w:autoSpaceDE w:val="0"/>
        <w:autoSpaceDN w:val="0"/>
        <w:adjustRightInd w:val="0"/>
        <w:spacing w:line="276" w:lineRule="auto"/>
        <w:rPr>
          <w:rFonts w:ascii="Arial" w:hAnsi="Arial" w:cs="Arial"/>
          <w:sz w:val="22"/>
          <w:szCs w:val="22"/>
        </w:rPr>
      </w:pPr>
      <w:bookmarkStart w:id="5" w:name="_Hlk214528507"/>
      <w:r w:rsidRPr="00B65058">
        <w:rPr>
          <w:rFonts w:ascii="Arial" w:hAnsi="Arial" w:cs="Arial"/>
          <w:b/>
          <w:bCs/>
          <w:sz w:val="22"/>
          <w:szCs w:val="22"/>
        </w:rPr>
        <w:t xml:space="preserve">osoba z niepełnosprawnością </w:t>
      </w:r>
      <w:r w:rsidRPr="00B65058">
        <w:rPr>
          <w:rFonts w:ascii="Arial" w:hAnsi="Arial" w:cs="Arial"/>
          <w:sz w:val="22"/>
          <w:szCs w:val="22"/>
        </w:rPr>
        <w:t>– osoba z niepełnosprawnością w rozumieniu</w:t>
      </w:r>
      <w:r w:rsidR="00FB5BEB">
        <w:rPr>
          <w:rFonts w:ascii="Arial" w:hAnsi="Arial" w:cs="Arial"/>
          <w:sz w:val="22"/>
          <w:szCs w:val="22"/>
        </w:rPr>
        <w:t xml:space="preserve"> </w:t>
      </w:r>
      <w:r w:rsidRPr="00B65058">
        <w:rPr>
          <w:rFonts w:ascii="Arial" w:hAnsi="Arial" w:cs="Arial"/>
          <w:sz w:val="22"/>
          <w:szCs w:val="22"/>
        </w:rPr>
        <w:t>wytycznych</w:t>
      </w:r>
      <w:r w:rsidR="00F778A1">
        <w:rPr>
          <w:rFonts w:ascii="Arial" w:hAnsi="Arial" w:cs="Arial"/>
          <w:sz w:val="22"/>
          <w:szCs w:val="22"/>
        </w:rPr>
        <w:t xml:space="preserve"> </w:t>
      </w:r>
      <w:r w:rsidRPr="00B65058">
        <w:rPr>
          <w:rFonts w:ascii="Arial" w:hAnsi="Arial" w:cs="Arial"/>
          <w:sz w:val="22"/>
          <w:szCs w:val="22"/>
        </w:rPr>
        <w:t>ministra właściwego do spraw rozwoju regionalnego dotyczących</w:t>
      </w:r>
      <w:r w:rsidR="00FB5BEB">
        <w:rPr>
          <w:rFonts w:ascii="Arial" w:hAnsi="Arial" w:cs="Arial"/>
          <w:sz w:val="22"/>
          <w:szCs w:val="22"/>
        </w:rPr>
        <w:t xml:space="preserve"> </w:t>
      </w:r>
      <w:r w:rsidRPr="00B65058">
        <w:rPr>
          <w:rFonts w:ascii="Arial" w:hAnsi="Arial" w:cs="Arial"/>
          <w:sz w:val="22"/>
          <w:szCs w:val="22"/>
        </w:rPr>
        <w:t>realizacji zasad</w:t>
      </w:r>
      <w:r w:rsidR="00F778A1">
        <w:rPr>
          <w:rFonts w:ascii="Arial" w:hAnsi="Arial" w:cs="Arial"/>
          <w:sz w:val="22"/>
          <w:szCs w:val="22"/>
        </w:rPr>
        <w:t xml:space="preserve"> </w:t>
      </w:r>
      <w:r w:rsidRPr="00B65058">
        <w:rPr>
          <w:rFonts w:ascii="Arial" w:hAnsi="Arial" w:cs="Arial"/>
          <w:sz w:val="22"/>
          <w:szCs w:val="22"/>
        </w:rPr>
        <w:t>równościowych w ramach funduszy unijnych na lata 2021–2027;</w:t>
      </w:r>
    </w:p>
    <w:p w14:paraId="40569D72" w14:textId="77777777" w:rsidR="00B65058" w:rsidRDefault="00B65058" w:rsidP="001E18A9">
      <w:pPr>
        <w:autoSpaceDE w:val="0"/>
        <w:autoSpaceDN w:val="0"/>
        <w:adjustRightInd w:val="0"/>
        <w:spacing w:line="276" w:lineRule="auto"/>
        <w:rPr>
          <w:rFonts w:ascii="Arial" w:hAnsi="Arial" w:cs="Arial"/>
          <w:sz w:val="22"/>
          <w:szCs w:val="22"/>
        </w:rPr>
      </w:pPr>
    </w:p>
    <w:p w14:paraId="676D5408" w14:textId="6E1AFE42" w:rsidR="001E18A9" w:rsidRPr="001E18A9" w:rsidRDefault="00B65058" w:rsidP="002A4F69">
      <w:pPr>
        <w:autoSpaceDE w:val="0"/>
        <w:autoSpaceDN w:val="0"/>
        <w:adjustRightInd w:val="0"/>
        <w:spacing w:line="276" w:lineRule="auto"/>
        <w:rPr>
          <w:rFonts w:ascii="Arial" w:hAnsi="Arial" w:cs="Arial"/>
          <w:sz w:val="22"/>
          <w:szCs w:val="22"/>
        </w:rPr>
      </w:pPr>
      <w:r w:rsidRPr="00B65058">
        <w:rPr>
          <w:rFonts w:ascii="Arial" w:hAnsi="Arial" w:cs="Arial"/>
          <w:b/>
          <w:bCs/>
          <w:sz w:val="22"/>
          <w:szCs w:val="22"/>
        </w:rPr>
        <w:lastRenderedPageBreak/>
        <w:t xml:space="preserve">osoba z niepełnosprawnością sprzężoną </w:t>
      </w:r>
      <w:r w:rsidRPr="00B65058">
        <w:rPr>
          <w:rFonts w:ascii="Arial" w:hAnsi="Arial" w:cs="Arial"/>
          <w:sz w:val="22"/>
          <w:szCs w:val="22"/>
        </w:rPr>
        <w:t>– osoba, u której stwierdzono</w:t>
      </w:r>
      <w:r w:rsidR="00FB5BEB">
        <w:rPr>
          <w:rFonts w:ascii="Arial" w:hAnsi="Arial" w:cs="Arial"/>
          <w:sz w:val="22"/>
          <w:szCs w:val="22"/>
        </w:rPr>
        <w:t xml:space="preserve"> </w:t>
      </w:r>
      <w:r w:rsidRPr="00B65058">
        <w:rPr>
          <w:rFonts w:ascii="Arial" w:hAnsi="Arial" w:cs="Arial"/>
          <w:sz w:val="22"/>
          <w:szCs w:val="22"/>
        </w:rPr>
        <w:t>występowanie</w:t>
      </w:r>
      <w:r w:rsidR="00F778A1">
        <w:rPr>
          <w:rFonts w:ascii="Arial" w:hAnsi="Arial" w:cs="Arial"/>
          <w:sz w:val="22"/>
          <w:szCs w:val="22"/>
        </w:rPr>
        <w:t xml:space="preserve"> </w:t>
      </w:r>
      <w:r w:rsidRPr="00B65058">
        <w:rPr>
          <w:rFonts w:ascii="Arial" w:hAnsi="Arial" w:cs="Arial"/>
          <w:sz w:val="22"/>
          <w:szCs w:val="22"/>
        </w:rPr>
        <w:t>dwóch lub więcej niepełnosprawności;</w:t>
      </w:r>
    </w:p>
    <w:p w14:paraId="2F90C20E" w14:textId="08F93E03" w:rsidR="008471C2" w:rsidRDefault="008471C2" w:rsidP="004E7A3A">
      <w:pPr>
        <w:spacing w:before="120" w:after="120" w:line="271" w:lineRule="auto"/>
        <w:rPr>
          <w:rFonts w:ascii="Arial" w:hAnsi="Arial" w:cs="Arial"/>
          <w:sz w:val="22"/>
          <w:szCs w:val="22"/>
        </w:rPr>
      </w:pPr>
      <w:bookmarkStart w:id="6" w:name="_Hlk215562932"/>
      <w:bookmarkEnd w:id="3"/>
      <w:bookmarkEnd w:id="5"/>
      <w:r w:rsidRPr="00207E3C">
        <w:rPr>
          <w:rFonts w:ascii="Arial" w:hAnsi="Arial" w:cs="Arial"/>
          <w:b/>
          <w:bCs/>
          <w:sz w:val="22"/>
          <w:szCs w:val="22"/>
        </w:rPr>
        <w:t>osoba starsza, senior</w:t>
      </w:r>
      <w:r w:rsidRPr="00207E3C">
        <w:rPr>
          <w:rFonts w:ascii="Arial" w:hAnsi="Arial" w:cs="Arial"/>
          <w:sz w:val="22"/>
          <w:szCs w:val="22"/>
        </w:rPr>
        <w:t xml:space="preserve"> – osoba, która ukończyła 60 rok życia </w:t>
      </w:r>
      <w:r>
        <w:rPr>
          <w:rFonts w:ascii="Arial" w:hAnsi="Arial" w:cs="Arial"/>
          <w:sz w:val="22"/>
          <w:szCs w:val="22"/>
        </w:rPr>
        <w:t xml:space="preserve">zgodnie z </w:t>
      </w:r>
      <w:r w:rsidRPr="00207E3C">
        <w:rPr>
          <w:rFonts w:ascii="Arial" w:hAnsi="Arial" w:cs="Arial"/>
          <w:sz w:val="22"/>
          <w:szCs w:val="22"/>
        </w:rPr>
        <w:t xml:space="preserve"> ustaw</w:t>
      </w:r>
      <w:r>
        <w:rPr>
          <w:rFonts w:ascii="Arial" w:hAnsi="Arial" w:cs="Arial"/>
          <w:sz w:val="22"/>
          <w:szCs w:val="22"/>
        </w:rPr>
        <w:t>ą</w:t>
      </w:r>
      <w:r w:rsidRPr="00207E3C">
        <w:rPr>
          <w:rFonts w:ascii="Arial" w:hAnsi="Arial" w:cs="Arial"/>
          <w:sz w:val="22"/>
          <w:szCs w:val="22"/>
        </w:rPr>
        <w:t xml:space="preserve"> z dnia 11</w:t>
      </w:r>
      <w:r w:rsidR="00F778A1">
        <w:rPr>
          <w:rFonts w:ascii="Arial" w:hAnsi="Arial" w:cs="Arial"/>
          <w:sz w:val="22"/>
          <w:szCs w:val="22"/>
        </w:rPr>
        <w:t xml:space="preserve"> </w:t>
      </w:r>
      <w:r w:rsidRPr="00207E3C">
        <w:rPr>
          <w:rFonts w:ascii="Arial" w:hAnsi="Arial" w:cs="Arial"/>
          <w:sz w:val="22"/>
          <w:szCs w:val="22"/>
        </w:rPr>
        <w:t xml:space="preserve">września 2015 r. o osobach </w:t>
      </w:r>
      <w:r w:rsidRPr="0045091D">
        <w:rPr>
          <w:rFonts w:ascii="Arial" w:hAnsi="Arial" w:cs="Arial"/>
          <w:sz w:val="22"/>
          <w:szCs w:val="22"/>
        </w:rPr>
        <w:t>starszych (</w:t>
      </w:r>
      <w:r w:rsidR="00CF492E" w:rsidRPr="00CF492E">
        <w:rPr>
          <w:rFonts w:ascii="Arial" w:hAnsi="Arial" w:cs="Arial"/>
          <w:sz w:val="22"/>
          <w:szCs w:val="22"/>
        </w:rPr>
        <w:t xml:space="preserve">Dz. U. poz. 1705 z </w:t>
      </w:r>
      <w:proofErr w:type="spellStart"/>
      <w:r w:rsidR="00CF492E" w:rsidRPr="00CF492E">
        <w:rPr>
          <w:rFonts w:ascii="Arial" w:hAnsi="Arial" w:cs="Arial"/>
          <w:sz w:val="22"/>
          <w:szCs w:val="22"/>
        </w:rPr>
        <w:t>późn</w:t>
      </w:r>
      <w:proofErr w:type="spellEnd"/>
      <w:r w:rsidR="00CF492E" w:rsidRPr="00CF492E">
        <w:rPr>
          <w:rFonts w:ascii="Arial" w:hAnsi="Arial" w:cs="Arial"/>
          <w:sz w:val="22"/>
          <w:szCs w:val="22"/>
        </w:rPr>
        <w:t>. zm.</w:t>
      </w:r>
      <w:r w:rsidRPr="0045091D">
        <w:rPr>
          <w:rFonts w:ascii="Arial" w:hAnsi="Arial" w:cs="Arial"/>
          <w:sz w:val="22"/>
          <w:szCs w:val="22"/>
        </w:rPr>
        <w:t>)</w:t>
      </w:r>
      <w:r w:rsidR="00CF492E">
        <w:rPr>
          <w:rFonts w:ascii="Arial" w:hAnsi="Arial" w:cs="Arial"/>
          <w:sz w:val="22"/>
          <w:szCs w:val="22"/>
        </w:rPr>
        <w:t>;</w:t>
      </w:r>
    </w:p>
    <w:bookmarkEnd w:id="6"/>
    <w:p w14:paraId="27597694" w14:textId="67FEA870" w:rsidR="004E7A3A" w:rsidRDefault="004E7A3A" w:rsidP="004E7A3A">
      <w:pPr>
        <w:spacing w:before="120" w:after="120" w:line="271" w:lineRule="auto"/>
        <w:rPr>
          <w:rFonts w:ascii="Arial" w:hAnsi="Arial" w:cs="Arial"/>
          <w:sz w:val="22"/>
          <w:szCs w:val="22"/>
        </w:rPr>
      </w:pPr>
      <w:r w:rsidRPr="00AA63AA">
        <w:rPr>
          <w:rFonts w:ascii="Arial" w:hAnsi="Arial" w:cs="Arial"/>
          <w:b/>
          <w:sz w:val="22"/>
          <w:szCs w:val="22"/>
        </w:rPr>
        <w:t>partner</w:t>
      </w:r>
      <w:r w:rsidRPr="00AA63AA">
        <w:rPr>
          <w:rFonts w:ascii="Arial" w:hAnsi="Arial" w:cs="Arial"/>
          <w:sz w:val="22"/>
          <w:szCs w:val="22"/>
        </w:rPr>
        <w:t xml:space="preserve"> – podmiot współrealizujący projekt w rozumieniu art. 39 ustawy;</w:t>
      </w:r>
    </w:p>
    <w:p w14:paraId="4F41ACEB" w14:textId="0179FA6C" w:rsidR="00840A84" w:rsidRDefault="00840A84" w:rsidP="002A4F69">
      <w:pPr>
        <w:autoSpaceDE w:val="0"/>
        <w:autoSpaceDN w:val="0"/>
        <w:adjustRightInd w:val="0"/>
        <w:spacing w:before="120" w:after="120" w:line="271" w:lineRule="auto"/>
        <w:jc w:val="both"/>
        <w:rPr>
          <w:rFonts w:ascii="Arial" w:hAnsi="Arial" w:cs="Arial"/>
          <w:sz w:val="22"/>
          <w:szCs w:val="22"/>
        </w:rPr>
      </w:pPr>
      <w:r w:rsidRPr="00570550">
        <w:rPr>
          <w:rFonts w:ascii="Arial" w:hAnsi="Arial" w:cs="Arial"/>
          <w:b/>
          <w:sz w:val="22"/>
          <w:szCs w:val="22"/>
        </w:rPr>
        <w:t xml:space="preserve">postępowanie – </w:t>
      </w:r>
      <w:r w:rsidRPr="00570550">
        <w:rPr>
          <w:rFonts w:ascii="Arial" w:hAnsi="Arial" w:cs="Arial"/>
          <w:sz w:val="22"/>
          <w:szCs w:val="22"/>
        </w:rPr>
        <w:t>postępowanie w zakresie wyboru projektów obejmujące nabór i ocenę</w:t>
      </w:r>
      <w:r w:rsidR="00F778A1">
        <w:rPr>
          <w:rFonts w:ascii="Arial" w:hAnsi="Arial" w:cs="Arial"/>
          <w:sz w:val="22"/>
          <w:szCs w:val="22"/>
        </w:rPr>
        <w:t xml:space="preserve"> </w:t>
      </w:r>
      <w:r w:rsidRPr="00570550">
        <w:rPr>
          <w:rFonts w:ascii="Arial" w:hAnsi="Arial" w:cs="Arial"/>
          <w:sz w:val="22"/>
          <w:szCs w:val="22"/>
        </w:rPr>
        <w:t>wniosków o dofinansowanie oraz rozstrzygnięcia w zakresie przyznania dofinansowania;</w:t>
      </w:r>
    </w:p>
    <w:p w14:paraId="1FDEE898" w14:textId="1A667F10" w:rsidR="00E70341" w:rsidRDefault="00E70341" w:rsidP="004E7A3A">
      <w:pPr>
        <w:spacing w:before="120" w:after="120" w:line="271" w:lineRule="auto"/>
        <w:rPr>
          <w:rFonts w:ascii="Arial" w:hAnsi="Arial" w:cs="Arial"/>
          <w:sz w:val="22"/>
          <w:szCs w:val="22"/>
        </w:rPr>
      </w:pPr>
      <w:r w:rsidRPr="00A87F10">
        <w:rPr>
          <w:rFonts w:ascii="Arial" w:hAnsi="Arial" w:cs="Arial"/>
          <w:b/>
          <w:sz w:val="22"/>
          <w:szCs w:val="22"/>
        </w:rPr>
        <w:t xml:space="preserve">poziom udzielenia pomocy publicznej/de </w:t>
      </w:r>
      <w:proofErr w:type="spellStart"/>
      <w:r w:rsidRPr="00A87F10">
        <w:rPr>
          <w:rFonts w:ascii="Arial" w:hAnsi="Arial" w:cs="Arial"/>
          <w:b/>
          <w:sz w:val="22"/>
          <w:szCs w:val="22"/>
        </w:rPr>
        <w:t>minimis</w:t>
      </w:r>
      <w:proofErr w:type="spellEnd"/>
      <w:r w:rsidRPr="00A87F10">
        <w:rPr>
          <w:rFonts w:ascii="Arial" w:hAnsi="Arial" w:cs="Arial"/>
          <w:b/>
          <w:sz w:val="22"/>
          <w:szCs w:val="22"/>
        </w:rPr>
        <w:t xml:space="preserve"> –</w:t>
      </w:r>
      <w:r>
        <w:rPr>
          <w:rFonts w:ascii="Arial" w:hAnsi="Arial" w:cs="Arial"/>
          <w:sz w:val="22"/>
          <w:szCs w:val="22"/>
        </w:rPr>
        <w:t xml:space="preserve"> na pierwszym poziomie pomocy</w:t>
      </w:r>
      <w:r w:rsidR="00F778A1">
        <w:rPr>
          <w:rFonts w:ascii="Arial" w:hAnsi="Arial" w:cs="Arial"/>
          <w:sz w:val="22"/>
          <w:szCs w:val="22"/>
        </w:rPr>
        <w:t xml:space="preserve"> </w:t>
      </w:r>
      <w:r>
        <w:rPr>
          <w:rFonts w:ascii="Arial" w:hAnsi="Arial" w:cs="Arial"/>
          <w:sz w:val="22"/>
          <w:szCs w:val="22"/>
        </w:rPr>
        <w:t xml:space="preserve">publicznej/ de </w:t>
      </w:r>
      <w:proofErr w:type="spellStart"/>
      <w:r>
        <w:rPr>
          <w:rFonts w:ascii="Arial" w:hAnsi="Arial" w:cs="Arial"/>
          <w:sz w:val="22"/>
          <w:szCs w:val="22"/>
        </w:rPr>
        <w:t>minimis</w:t>
      </w:r>
      <w:proofErr w:type="spellEnd"/>
      <w:r>
        <w:rPr>
          <w:rFonts w:ascii="Arial" w:hAnsi="Arial" w:cs="Arial"/>
          <w:sz w:val="22"/>
          <w:szCs w:val="22"/>
        </w:rPr>
        <w:t xml:space="preserve"> udziela ION. O pomoc de </w:t>
      </w:r>
      <w:proofErr w:type="spellStart"/>
      <w:r>
        <w:rPr>
          <w:rFonts w:ascii="Arial" w:hAnsi="Arial" w:cs="Arial"/>
          <w:sz w:val="22"/>
          <w:szCs w:val="22"/>
        </w:rPr>
        <w:t>minimis</w:t>
      </w:r>
      <w:proofErr w:type="spellEnd"/>
      <w:r>
        <w:rPr>
          <w:rFonts w:ascii="Arial" w:hAnsi="Arial" w:cs="Arial"/>
          <w:sz w:val="22"/>
          <w:szCs w:val="22"/>
        </w:rPr>
        <w:t xml:space="preserve"> na pierwszym  poziomie ubiegać się</w:t>
      </w:r>
      <w:r w:rsidR="00F778A1">
        <w:rPr>
          <w:rFonts w:ascii="Arial" w:hAnsi="Arial" w:cs="Arial"/>
          <w:sz w:val="22"/>
          <w:szCs w:val="22"/>
        </w:rPr>
        <w:t xml:space="preserve"> </w:t>
      </w:r>
      <w:r>
        <w:rPr>
          <w:rFonts w:ascii="Arial" w:hAnsi="Arial" w:cs="Arial"/>
          <w:sz w:val="22"/>
          <w:szCs w:val="22"/>
        </w:rPr>
        <w:t>może Wnioskodawca, a w przypadku projektu partnerskiego Wnioskodawca i /lub Partner. O pomoc publiczną na pierwszym poziomie ubiegać się może tylko Wnioskodawca. W</w:t>
      </w:r>
      <w:r w:rsidR="00F778A1">
        <w:rPr>
          <w:rFonts w:ascii="Arial" w:hAnsi="Arial" w:cs="Arial"/>
          <w:sz w:val="22"/>
          <w:szCs w:val="22"/>
        </w:rPr>
        <w:t xml:space="preserve"> </w:t>
      </w:r>
      <w:r>
        <w:rPr>
          <w:rFonts w:ascii="Arial" w:hAnsi="Arial" w:cs="Arial"/>
          <w:sz w:val="22"/>
          <w:szCs w:val="22"/>
        </w:rPr>
        <w:t>przypadku projektów partnerskich, o pomoc publiczną starać się może wyłącznie</w:t>
      </w:r>
      <w:r w:rsidR="00F778A1">
        <w:rPr>
          <w:rFonts w:ascii="Arial" w:hAnsi="Arial" w:cs="Arial"/>
          <w:sz w:val="22"/>
          <w:szCs w:val="22"/>
        </w:rPr>
        <w:t xml:space="preserve"> </w:t>
      </w:r>
      <w:r>
        <w:rPr>
          <w:rFonts w:ascii="Arial" w:hAnsi="Arial" w:cs="Arial"/>
          <w:sz w:val="22"/>
          <w:szCs w:val="22"/>
        </w:rPr>
        <w:t>Wnioskodawca (Lider partnerstwa). Natomiast na drugim poziomie w projektach EFS +</w:t>
      </w:r>
      <w:r w:rsidR="00F778A1">
        <w:rPr>
          <w:rFonts w:ascii="Arial" w:hAnsi="Arial" w:cs="Arial"/>
          <w:sz w:val="22"/>
          <w:szCs w:val="22"/>
        </w:rPr>
        <w:t xml:space="preserve"> </w:t>
      </w:r>
      <w:r>
        <w:rPr>
          <w:rFonts w:ascii="Arial" w:hAnsi="Arial" w:cs="Arial"/>
          <w:sz w:val="22"/>
          <w:szCs w:val="22"/>
        </w:rPr>
        <w:t xml:space="preserve">możliwe jest udzielenie wyłącznie pomocy de </w:t>
      </w:r>
      <w:proofErr w:type="spellStart"/>
      <w:r>
        <w:rPr>
          <w:rFonts w:ascii="Arial" w:hAnsi="Arial" w:cs="Arial"/>
          <w:sz w:val="22"/>
          <w:szCs w:val="22"/>
        </w:rPr>
        <w:t>minimis</w:t>
      </w:r>
      <w:proofErr w:type="spellEnd"/>
      <w:r>
        <w:rPr>
          <w:rFonts w:ascii="Arial" w:hAnsi="Arial" w:cs="Arial"/>
          <w:sz w:val="22"/>
          <w:szCs w:val="22"/>
        </w:rPr>
        <w:t xml:space="preserve">. Pomoc de </w:t>
      </w:r>
      <w:proofErr w:type="spellStart"/>
      <w:r>
        <w:rPr>
          <w:rFonts w:ascii="Arial" w:hAnsi="Arial" w:cs="Arial"/>
          <w:sz w:val="22"/>
          <w:szCs w:val="22"/>
        </w:rPr>
        <w:t>minimis</w:t>
      </w:r>
      <w:proofErr w:type="spellEnd"/>
      <w:r>
        <w:rPr>
          <w:rFonts w:ascii="Arial" w:hAnsi="Arial" w:cs="Arial"/>
          <w:sz w:val="22"/>
          <w:szCs w:val="22"/>
        </w:rPr>
        <w:t xml:space="preserve"> na drugim poziomie</w:t>
      </w:r>
      <w:r w:rsidR="00F778A1">
        <w:rPr>
          <w:rFonts w:ascii="Arial" w:hAnsi="Arial" w:cs="Arial"/>
          <w:sz w:val="22"/>
          <w:szCs w:val="22"/>
        </w:rPr>
        <w:t xml:space="preserve"> </w:t>
      </w:r>
      <w:r>
        <w:rPr>
          <w:rFonts w:ascii="Arial" w:hAnsi="Arial" w:cs="Arial"/>
          <w:sz w:val="22"/>
          <w:szCs w:val="22"/>
        </w:rPr>
        <w:t>może zostać udzielona podmiotom uczestniczącym w projekcie przez Wnioskodawcę i/lub Partnera.</w:t>
      </w:r>
    </w:p>
    <w:p w14:paraId="50B33E85" w14:textId="6C3A3988" w:rsidR="00134C11" w:rsidRPr="00AA63AA" w:rsidRDefault="00134C11" w:rsidP="004E7A3A">
      <w:pPr>
        <w:spacing w:before="120" w:after="120" w:line="271" w:lineRule="auto"/>
        <w:rPr>
          <w:rFonts w:ascii="Arial" w:hAnsi="Arial" w:cs="Arial"/>
          <w:sz w:val="22"/>
          <w:szCs w:val="22"/>
        </w:rPr>
      </w:pPr>
      <w:r w:rsidRPr="00134C11">
        <w:rPr>
          <w:rFonts w:ascii="Arial" w:hAnsi="Arial" w:cs="Arial"/>
          <w:b/>
          <w:sz w:val="22"/>
          <w:szCs w:val="22"/>
        </w:rPr>
        <w:t xml:space="preserve">podmiot ekonomii społecznej (PES) </w:t>
      </w:r>
      <w:r w:rsidRPr="00134C11">
        <w:rPr>
          <w:rFonts w:ascii="Arial" w:hAnsi="Arial" w:cs="Arial"/>
          <w:sz w:val="22"/>
          <w:szCs w:val="22"/>
        </w:rPr>
        <w:t>– podmiot ekonomii społecznej, o którym mowa w art. 2 pkt 5 ustawy z dnia 5 sierpnia 2022 r. o ekonomii społecznej;</w:t>
      </w:r>
    </w:p>
    <w:p w14:paraId="2E26CC21" w14:textId="569D5C80" w:rsidR="0045442B" w:rsidRDefault="0045442B" w:rsidP="002A4F69">
      <w:pPr>
        <w:autoSpaceDE w:val="0"/>
        <w:autoSpaceDN w:val="0"/>
        <w:adjustRightInd w:val="0"/>
        <w:spacing w:before="120" w:after="120" w:line="271" w:lineRule="auto"/>
        <w:rPr>
          <w:rFonts w:ascii="Arial" w:hAnsi="Arial" w:cs="Arial"/>
          <w:sz w:val="22"/>
          <w:szCs w:val="22"/>
        </w:rPr>
      </w:pPr>
      <w:r w:rsidRPr="00AA63AA">
        <w:rPr>
          <w:rFonts w:ascii="Arial" w:hAnsi="Arial" w:cs="Arial"/>
          <w:b/>
          <w:sz w:val="22"/>
          <w:szCs w:val="22"/>
        </w:rPr>
        <w:t>sposób wyboru projektów</w:t>
      </w:r>
      <w:r w:rsidRPr="00AA63AA">
        <w:rPr>
          <w:rFonts w:ascii="Arial" w:hAnsi="Arial" w:cs="Arial"/>
          <w:sz w:val="22"/>
          <w:szCs w:val="22"/>
        </w:rPr>
        <w:t xml:space="preserve"> – sposób wyboru projektów do dofinansowania zgodnie z</w:t>
      </w:r>
      <w:r w:rsidR="00F778A1">
        <w:rPr>
          <w:rFonts w:ascii="Arial" w:hAnsi="Arial" w:cs="Arial"/>
          <w:sz w:val="22"/>
          <w:szCs w:val="22"/>
        </w:rPr>
        <w:t xml:space="preserve"> </w:t>
      </w:r>
      <w:r w:rsidRPr="00AA63AA">
        <w:rPr>
          <w:rFonts w:ascii="Arial" w:hAnsi="Arial" w:cs="Arial"/>
          <w:sz w:val="22"/>
          <w:szCs w:val="22"/>
        </w:rPr>
        <w:t>zapisami art. 44 ust. 2 ustawy z dnia 28 kwietnia 2022 r. o zasadach realizacji zadań</w:t>
      </w:r>
      <w:r w:rsidR="00F778A1">
        <w:rPr>
          <w:rFonts w:ascii="Arial" w:hAnsi="Arial" w:cs="Arial"/>
          <w:sz w:val="22"/>
          <w:szCs w:val="22"/>
        </w:rPr>
        <w:t xml:space="preserve"> </w:t>
      </w:r>
      <w:r w:rsidRPr="00AA63AA">
        <w:rPr>
          <w:rFonts w:ascii="Arial" w:hAnsi="Arial" w:cs="Arial"/>
          <w:sz w:val="22"/>
          <w:szCs w:val="22"/>
        </w:rPr>
        <w:t>finansowanych ze środków europejskich w perspektywie finansowej 2021-2027;</w:t>
      </w:r>
    </w:p>
    <w:p w14:paraId="2171E8F4" w14:textId="09717EC4" w:rsidR="0045442B" w:rsidRDefault="00251A95" w:rsidP="002A4F69">
      <w:pPr>
        <w:autoSpaceDE w:val="0"/>
        <w:autoSpaceDN w:val="0"/>
        <w:adjustRightInd w:val="0"/>
        <w:spacing w:before="120" w:after="120" w:line="271" w:lineRule="auto"/>
        <w:rPr>
          <w:rFonts w:ascii="Arial" w:hAnsi="Arial" w:cs="Arial"/>
          <w:bCs/>
          <w:sz w:val="22"/>
          <w:szCs w:val="22"/>
        </w:rPr>
      </w:pPr>
      <w:r w:rsidRPr="00AA63AA">
        <w:rPr>
          <w:rFonts w:ascii="Arial" w:hAnsi="Arial" w:cs="Arial"/>
          <w:b/>
          <w:bCs/>
          <w:sz w:val="22"/>
          <w:szCs w:val="22"/>
        </w:rPr>
        <w:t>r</w:t>
      </w:r>
      <w:r w:rsidR="0045442B" w:rsidRPr="00AA63AA">
        <w:rPr>
          <w:rFonts w:ascii="Arial" w:hAnsi="Arial" w:cs="Arial"/>
          <w:b/>
          <w:bCs/>
          <w:sz w:val="22"/>
          <w:szCs w:val="22"/>
        </w:rPr>
        <w:t>egulamin wyboru</w:t>
      </w:r>
      <w:r w:rsidR="0045442B" w:rsidRPr="00AA63AA">
        <w:rPr>
          <w:rFonts w:ascii="Arial" w:hAnsi="Arial" w:cs="Arial"/>
          <w:bCs/>
          <w:sz w:val="22"/>
          <w:szCs w:val="22"/>
        </w:rPr>
        <w:t xml:space="preserve"> – dokument określający zasady aplikowania o środki w ramach</w:t>
      </w:r>
      <w:r w:rsidR="00F778A1">
        <w:rPr>
          <w:rFonts w:ascii="Arial" w:hAnsi="Arial" w:cs="Arial"/>
          <w:bCs/>
          <w:sz w:val="22"/>
          <w:szCs w:val="22"/>
        </w:rPr>
        <w:t xml:space="preserve"> </w:t>
      </w:r>
      <w:r w:rsidR="0045442B" w:rsidRPr="00AA63AA">
        <w:rPr>
          <w:rFonts w:ascii="Arial" w:hAnsi="Arial" w:cs="Arial"/>
          <w:bCs/>
          <w:sz w:val="22"/>
          <w:szCs w:val="22"/>
        </w:rPr>
        <w:t>ogłoszonego przez IP FEPZ naboru wniosków o dofinansowanie projektów, zgodnie z</w:t>
      </w:r>
      <w:r w:rsidR="00F778A1">
        <w:rPr>
          <w:rFonts w:ascii="Arial" w:hAnsi="Arial" w:cs="Arial"/>
          <w:bCs/>
          <w:sz w:val="22"/>
          <w:szCs w:val="22"/>
        </w:rPr>
        <w:t xml:space="preserve"> </w:t>
      </w:r>
      <w:r w:rsidR="0045442B" w:rsidRPr="00AA63AA">
        <w:rPr>
          <w:rFonts w:ascii="Arial" w:hAnsi="Arial" w:cs="Arial"/>
          <w:bCs/>
          <w:sz w:val="22"/>
          <w:szCs w:val="22"/>
        </w:rPr>
        <w:t>zapisami art. 51 ustawy wdrożeniowej;</w:t>
      </w:r>
    </w:p>
    <w:p w14:paraId="0F96ADEA" w14:textId="768C34EF" w:rsidR="00885909" w:rsidRPr="00995643" w:rsidRDefault="00885909" w:rsidP="00995643">
      <w:pPr>
        <w:spacing w:before="120" w:after="120" w:line="271" w:lineRule="auto"/>
        <w:rPr>
          <w:rFonts w:ascii="Arial" w:hAnsi="Arial" w:cs="Arial"/>
          <w:b/>
          <w:sz w:val="22"/>
          <w:szCs w:val="22"/>
        </w:rPr>
      </w:pPr>
      <w:r w:rsidRPr="00AA63AA">
        <w:rPr>
          <w:rFonts w:ascii="Arial" w:hAnsi="Arial" w:cs="Arial"/>
          <w:b/>
          <w:sz w:val="22"/>
          <w:szCs w:val="22"/>
        </w:rPr>
        <w:t xml:space="preserve">rozporządzenie ogólne </w:t>
      </w:r>
      <w:r w:rsidRPr="00AA63AA">
        <w:rPr>
          <w:rFonts w:ascii="Arial" w:hAnsi="Arial" w:cs="Arial"/>
          <w:sz w:val="22"/>
          <w:szCs w:val="22"/>
        </w:rPr>
        <w:t>- Rozporządzenie Parlamentu Europejskiego i Rady (UE) 2021/1060 z dnia 24 czerwca 2021 r. ustanawiające wspólne przepisy dotyczące Europejskiego</w:t>
      </w:r>
      <w:r w:rsidR="00F778A1">
        <w:rPr>
          <w:rFonts w:ascii="Arial" w:hAnsi="Arial" w:cs="Arial"/>
          <w:sz w:val="22"/>
          <w:szCs w:val="22"/>
        </w:rPr>
        <w:t xml:space="preserve"> </w:t>
      </w:r>
      <w:r w:rsidRPr="00AA63AA">
        <w:rPr>
          <w:rFonts w:ascii="Arial" w:hAnsi="Arial" w:cs="Arial"/>
          <w:sz w:val="22"/>
          <w:szCs w:val="22"/>
        </w:rPr>
        <w:t>Funduszu Rozwoju Regionalnego, Europejskiego Funduszu Społecznego Plus, Funduszu</w:t>
      </w:r>
      <w:r w:rsidR="00F778A1">
        <w:rPr>
          <w:rFonts w:ascii="Arial" w:hAnsi="Arial" w:cs="Arial"/>
          <w:sz w:val="22"/>
          <w:szCs w:val="22"/>
        </w:rPr>
        <w:t xml:space="preserve"> </w:t>
      </w:r>
      <w:r w:rsidRPr="00AA63AA">
        <w:rPr>
          <w:rFonts w:ascii="Arial" w:hAnsi="Arial" w:cs="Arial"/>
          <w:sz w:val="22"/>
          <w:szCs w:val="22"/>
        </w:rPr>
        <w:t>Spójności, Funduszu na rzecz Sprawiedliwej Transformacji i Europejskiego Funduszu</w:t>
      </w:r>
      <w:r w:rsidR="00F778A1">
        <w:rPr>
          <w:rFonts w:ascii="Arial" w:hAnsi="Arial" w:cs="Arial"/>
          <w:sz w:val="22"/>
          <w:szCs w:val="22"/>
        </w:rPr>
        <w:t xml:space="preserve"> </w:t>
      </w:r>
      <w:r w:rsidRPr="00AA63AA">
        <w:rPr>
          <w:rFonts w:ascii="Arial" w:hAnsi="Arial" w:cs="Arial"/>
          <w:sz w:val="22"/>
          <w:szCs w:val="22"/>
        </w:rPr>
        <w:t>Morskiego, Rybackiego i Akwakultury, a także przepisy finansowe na potrzeby tych funduszy</w:t>
      </w:r>
      <w:r w:rsidR="00F778A1">
        <w:rPr>
          <w:rFonts w:ascii="Arial" w:hAnsi="Arial" w:cs="Arial"/>
          <w:sz w:val="22"/>
          <w:szCs w:val="22"/>
        </w:rPr>
        <w:t xml:space="preserve"> </w:t>
      </w:r>
      <w:r w:rsidRPr="00AA63AA">
        <w:rPr>
          <w:rFonts w:ascii="Arial" w:hAnsi="Arial" w:cs="Arial"/>
          <w:sz w:val="22"/>
          <w:szCs w:val="22"/>
        </w:rPr>
        <w:t>oraz na potrzeby Funduszu Azylu, Migracji i Integracji, Funduszu Bezpieczeństwa</w:t>
      </w:r>
      <w:r w:rsidR="00F778A1">
        <w:rPr>
          <w:rFonts w:ascii="Arial" w:hAnsi="Arial" w:cs="Arial"/>
          <w:sz w:val="22"/>
          <w:szCs w:val="22"/>
        </w:rPr>
        <w:t xml:space="preserve"> </w:t>
      </w:r>
      <w:r w:rsidRPr="00AA63AA">
        <w:rPr>
          <w:rFonts w:ascii="Arial" w:hAnsi="Arial" w:cs="Arial"/>
          <w:sz w:val="22"/>
          <w:szCs w:val="22"/>
        </w:rPr>
        <w:t>Wewnętrznego i Instrumentu Wsparcia Finansowego na rzecz Zarządzania Granicami i</w:t>
      </w:r>
      <w:r w:rsidR="00F778A1">
        <w:rPr>
          <w:rFonts w:ascii="Arial" w:hAnsi="Arial" w:cs="Arial"/>
          <w:sz w:val="22"/>
          <w:szCs w:val="22"/>
        </w:rPr>
        <w:t xml:space="preserve"> </w:t>
      </w:r>
      <w:r w:rsidRPr="00AA63AA">
        <w:rPr>
          <w:rFonts w:ascii="Arial" w:hAnsi="Arial" w:cs="Arial"/>
          <w:sz w:val="22"/>
          <w:szCs w:val="22"/>
        </w:rPr>
        <w:t>Polityki Wizowej</w:t>
      </w:r>
      <w:r>
        <w:rPr>
          <w:rFonts w:ascii="Arial" w:hAnsi="Arial" w:cs="Arial"/>
          <w:b/>
          <w:sz w:val="22"/>
          <w:szCs w:val="22"/>
        </w:rPr>
        <w:t>;</w:t>
      </w:r>
    </w:p>
    <w:p w14:paraId="2A029FC0" w14:textId="5C32FAF3" w:rsidR="00736752" w:rsidRPr="004A225D" w:rsidRDefault="00736752" w:rsidP="006437F0">
      <w:pPr>
        <w:autoSpaceDE w:val="0"/>
        <w:autoSpaceDN w:val="0"/>
        <w:adjustRightInd w:val="0"/>
        <w:spacing w:before="120" w:after="120" w:line="271" w:lineRule="auto"/>
        <w:jc w:val="both"/>
        <w:rPr>
          <w:rFonts w:ascii="Arial" w:hAnsi="Arial" w:cs="Arial"/>
          <w:sz w:val="22"/>
          <w:szCs w:val="22"/>
        </w:rPr>
      </w:pPr>
      <w:r w:rsidRPr="004A225D">
        <w:rPr>
          <w:rFonts w:ascii="Arial" w:hAnsi="Arial" w:cs="Arial"/>
          <w:b/>
          <w:sz w:val="22"/>
          <w:szCs w:val="22"/>
        </w:rPr>
        <w:t>umowa</w:t>
      </w:r>
      <w:r w:rsidR="00FF2C15" w:rsidRPr="004A225D">
        <w:rPr>
          <w:rFonts w:ascii="Arial" w:hAnsi="Arial" w:cs="Arial"/>
          <w:b/>
          <w:sz w:val="22"/>
          <w:szCs w:val="22"/>
        </w:rPr>
        <w:t xml:space="preserve"> </w:t>
      </w:r>
      <w:r w:rsidRPr="004A225D">
        <w:rPr>
          <w:rFonts w:ascii="Arial" w:hAnsi="Arial" w:cs="Arial"/>
          <w:sz w:val="22"/>
          <w:szCs w:val="22"/>
        </w:rPr>
        <w:t>– umowa,</w:t>
      </w:r>
      <w:r w:rsidR="006A591F" w:rsidRPr="004A225D">
        <w:rPr>
          <w:rFonts w:ascii="Arial" w:hAnsi="Arial" w:cs="Arial"/>
          <w:sz w:val="22"/>
          <w:szCs w:val="22"/>
        </w:rPr>
        <w:t xml:space="preserve"> </w:t>
      </w:r>
      <w:r w:rsidRPr="004A225D">
        <w:rPr>
          <w:rFonts w:ascii="Arial" w:hAnsi="Arial" w:cs="Arial"/>
          <w:sz w:val="22"/>
          <w:szCs w:val="22"/>
        </w:rPr>
        <w:t>o której mowa w art. 2 pkt 32 ustawy;</w:t>
      </w:r>
    </w:p>
    <w:p w14:paraId="2E7FEBC7" w14:textId="4715FADE" w:rsidR="001C4898" w:rsidRPr="004A225D" w:rsidRDefault="001C4898" w:rsidP="006437F0">
      <w:pPr>
        <w:autoSpaceDE w:val="0"/>
        <w:autoSpaceDN w:val="0"/>
        <w:adjustRightInd w:val="0"/>
        <w:spacing w:before="120" w:after="120" w:line="271" w:lineRule="auto"/>
        <w:jc w:val="both"/>
        <w:rPr>
          <w:rFonts w:ascii="Arial" w:hAnsi="Arial" w:cs="Arial"/>
          <w:sz w:val="22"/>
          <w:szCs w:val="22"/>
        </w:rPr>
      </w:pPr>
      <w:bookmarkStart w:id="7" w:name="_Hlk215563439"/>
      <w:r w:rsidRPr="004A225D">
        <w:rPr>
          <w:rFonts w:ascii="Arial" w:hAnsi="Arial" w:cs="Arial"/>
          <w:b/>
          <w:bCs/>
          <w:sz w:val="22"/>
          <w:szCs w:val="22"/>
        </w:rPr>
        <w:t xml:space="preserve">umowa o partnerstwie </w:t>
      </w:r>
      <w:r w:rsidRPr="004A225D">
        <w:rPr>
          <w:rFonts w:ascii="Arial" w:hAnsi="Arial" w:cs="Arial"/>
          <w:bCs/>
          <w:sz w:val="22"/>
          <w:szCs w:val="22"/>
        </w:rPr>
        <w:t>– umowa lub porozumienie, o których mowa w art. 39 ust. 9 ustawy</w:t>
      </w:r>
      <w:r w:rsidRPr="004A225D">
        <w:rPr>
          <w:rFonts w:ascii="Arial" w:hAnsi="Arial" w:cs="Arial"/>
          <w:sz w:val="22"/>
          <w:szCs w:val="22"/>
        </w:rPr>
        <w:t>;</w:t>
      </w:r>
    </w:p>
    <w:p w14:paraId="6E933F45" w14:textId="6C7ABF65" w:rsidR="001C4898" w:rsidRPr="00C93479" w:rsidRDefault="001C4898" w:rsidP="001C4898">
      <w:pPr>
        <w:autoSpaceDE w:val="0"/>
        <w:autoSpaceDN w:val="0"/>
        <w:adjustRightInd w:val="0"/>
        <w:spacing w:before="120" w:after="120" w:line="271" w:lineRule="auto"/>
        <w:jc w:val="both"/>
        <w:rPr>
          <w:rFonts w:ascii="Arial" w:hAnsi="Arial" w:cs="Arial"/>
          <w:sz w:val="22"/>
          <w:szCs w:val="22"/>
        </w:rPr>
      </w:pPr>
      <w:bookmarkStart w:id="8" w:name="_Hlk215563497"/>
      <w:bookmarkEnd w:id="7"/>
      <w:r w:rsidRPr="004A225D">
        <w:rPr>
          <w:rFonts w:ascii="Arial" w:hAnsi="Arial" w:cs="Arial"/>
          <w:b/>
          <w:sz w:val="22"/>
          <w:szCs w:val="22"/>
        </w:rPr>
        <w:t>usługa zdrowotna</w:t>
      </w:r>
      <w:r w:rsidRPr="004A225D">
        <w:rPr>
          <w:rFonts w:ascii="Arial" w:hAnsi="Arial" w:cs="Arial"/>
          <w:sz w:val="22"/>
          <w:szCs w:val="22"/>
        </w:rPr>
        <w:t xml:space="preserve"> – każde świadczenie opieki zdrowotnej, o którym mowa w ustawie z dnia 27</w:t>
      </w:r>
      <w:r w:rsidR="00F778A1">
        <w:rPr>
          <w:rFonts w:ascii="Arial" w:hAnsi="Arial" w:cs="Arial"/>
          <w:sz w:val="22"/>
          <w:szCs w:val="22"/>
        </w:rPr>
        <w:t xml:space="preserve"> </w:t>
      </w:r>
      <w:r w:rsidRPr="004A225D">
        <w:rPr>
          <w:rFonts w:ascii="Arial" w:hAnsi="Arial" w:cs="Arial"/>
          <w:sz w:val="22"/>
          <w:szCs w:val="22"/>
        </w:rPr>
        <w:t>sierpnia 2004 r. o świadczeniach opieki zdrowotnej finansowanych ze środków publicznych;</w:t>
      </w:r>
    </w:p>
    <w:p w14:paraId="4507E4E7" w14:textId="6801EDB2" w:rsidR="005527F9" w:rsidRPr="002A4F69" w:rsidRDefault="005527F9" w:rsidP="002A4F69">
      <w:pPr>
        <w:autoSpaceDE w:val="0"/>
        <w:autoSpaceDN w:val="0"/>
        <w:adjustRightInd w:val="0"/>
        <w:spacing w:before="120" w:after="120" w:line="276" w:lineRule="auto"/>
        <w:rPr>
          <w:rFonts w:ascii="Arial" w:hAnsi="Arial" w:cs="Arial"/>
          <w:sz w:val="22"/>
          <w:szCs w:val="22"/>
        </w:rPr>
      </w:pPr>
      <w:r w:rsidRPr="005527F9">
        <w:rPr>
          <w:rFonts w:ascii="Arial" w:hAnsi="Arial" w:cs="Arial"/>
          <w:b/>
          <w:bCs/>
          <w:sz w:val="22"/>
          <w:szCs w:val="22"/>
        </w:rPr>
        <w:t xml:space="preserve">usługi świadczone w społeczności lokalnej </w:t>
      </w:r>
      <w:r w:rsidRPr="005527F9">
        <w:rPr>
          <w:rFonts w:ascii="Arial" w:hAnsi="Arial" w:cs="Arial"/>
          <w:sz w:val="22"/>
          <w:szCs w:val="22"/>
        </w:rPr>
        <w:t>– usługi społeczne lub zdrowotne</w:t>
      </w:r>
      <w:r w:rsidR="00F778A1">
        <w:rPr>
          <w:rFonts w:ascii="Arial" w:hAnsi="Arial" w:cs="Arial"/>
          <w:sz w:val="22"/>
          <w:szCs w:val="22"/>
        </w:rPr>
        <w:t xml:space="preserve"> </w:t>
      </w:r>
      <w:r w:rsidRPr="005527F9">
        <w:rPr>
          <w:rFonts w:ascii="Arial" w:hAnsi="Arial" w:cs="Arial"/>
          <w:sz w:val="22"/>
          <w:szCs w:val="22"/>
        </w:rPr>
        <w:t>umożliwiające osobom niezależne życie w środowisku lokalnym, a dzieciom życie w</w:t>
      </w:r>
      <w:r>
        <w:rPr>
          <w:rFonts w:ascii="Arial" w:hAnsi="Arial" w:cs="Arial"/>
          <w:sz w:val="22"/>
          <w:szCs w:val="22"/>
        </w:rPr>
        <w:t xml:space="preserve"> </w:t>
      </w:r>
      <w:r>
        <w:rPr>
          <w:rFonts w:ascii="ArialMT" w:hAnsi="ArialMT" w:cs="ArialMT"/>
        </w:rPr>
        <w:t xml:space="preserve">rodzinie lub rodzinnej </w:t>
      </w:r>
      <w:r w:rsidRPr="002A4F69">
        <w:rPr>
          <w:rFonts w:ascii="Arial" w:hAnsi="Arial" w:cs="Arial"/>
          <w:sz w:val="22"/>
          <w:szCs w:val="22"/>
        </w:rPr>
        <w:t>pieczy zastępczej. Usługi te zapobiegają odizolowaniu osób od</w:t>
      </w:r>
      <w:r w:rsidRPr="006A5905">
        <w:rPr>
          <w:rFonts w:ascii="Arial" w:hAnsi="Arial" w:cs="Arial"/>
          <w:sz w:val="22"/>
          <w:szCs w:val="22"/>
        </w:rPr>
        <w:t xml:space="preserve"> </w:t>
      </w:r>
      <w:r w:rsidRPr="002A4F69">
        <w:rPr>
          <w:rFonts w:ascii="Arial" w:hAnsi="Arial" w:cs="Arial"/>
          <w:sz w:val="22"/>
          <w:szCs w:val="22"/>
        </w:rPr>
        <w:t>rodziny lub społeczności lokalnej oraz umożliwiają podtrzymywanie więzi rodzinnych i</w:t>
      </w:r>
      <w:r w:rsidR="006A5905">
        <w:rPr>
          <w:rFonts w:ascii="Arial" w:hAnsi="Arial" w:cs="Arial"/>
          <w:sz w:val="22"/>
          <w:szCs w:val="22"/>
        </w:rPr>
        <w:t xml:space="preserve"> </w:t>
      </w:r>
      <w:r w:rsidRPr="002A4F69">
        <w:rPr>
          <w:rFonts w:ascii="Arial" w:hAnsi="Arial" w:cs="Arial"/>
          <w:sz w:val="22"/>
          <w:szCs w:val="22"/>
        </w:rPr>
        <w:t>sąsiedzkich. Są to usługi świadczone w sposób:</w:t>
      </w:r>
    </w:p>
    <w:p w14:paraId="5AE53B92" w14:textId="77777777" w:rsidR="005527F9" w:rsidRPr="002A4F69" w:rsidRDefault="005527F9" w:rsidP="002A4F69">
      <w:pPr>
        <w:autoSpaceDE w:val="0"/>
        <w:autoSpaceDN w:val="0"/>
        <w:adjustRightInd w:val="0"/>
        <w:spacing w:line="276" w:lineRule="auto"/>
        <w:rPr>
          <w:rFonts w:ascii="Arial" w:hAnsi="Arial" w:cs="Arial"/>
          <w:sz w:val="22"/>
          <w:szCs w:val="22"/>
        </w:rPr>
      </w:pPr>
      <w:r w:rsidRPr="002A4F69">
        <w:rPr>
          <w:rFonts w:ascii="Arial" w:hAnsi="Arial" w:cs="Arial"/>
          <w:sz w:val="22"/>
          <w:szCs w:val="22"/>
        </w:rPr>
        <w:t>a) zindywidualizowany (dostosowany do potrzeb i możliwości danej osoby);</w:t>
      </w:r>
    </w:p>
    <w:p w14:paraId="00599A99" w14:textId="13697A15" w:rsidR="005527F9" w:rsidRPr="002A4F69" w:rsidRDefault="005527F9" w:rsidP="002A4F69">
      <w:pPr>
        <w:autoSpaceDE w:val="0"/>
        <w:autoSpaceDN w:val="0"/>
        <w:adjustRightInd w:val="0"/>
        <w:spacing w:line="276" w:lineRule="auto"/>
        <w:rPr>
          <w:rFonts w:ascii="Arial" w:hAnsi="Arial" w:cs="Arial"/>
          <w:sz w:val="22"/>
          <w:szCs w:val="22"/>
        </w:rPr>
      </w:pPr>
      <w:r w:rsidRPr="002A4F69">
        <w:rPr>
          <w:rFonts w:ascii="Arial" w:hAnsi="Arial" w:cs="Arial"/>
          <w:sz w:val="22"/>
          <w:szCs w:val="22"/>
        </w:rPr>
        <w:t>b) umożliwiający odbiorcom tych usług kontrolę nad swoim życiem</w:t>
      </w:r>
      <w:r w:rsidR="006A5905">
        <w:rPr>
          <w:rFonts w:ascii="Arial" w:hAnsi="Arial" w:cs="Arial"/>
          <w:sz w:val="22"/>
          <w:szCs w:val="22"/>
        </w:rPr>
        <w:t xml:space="preserve"> </w:t>
      </w:r>
      <w:r w:rsidRPr="002A4F69">
        <w:rPr>
          <w:rFonts w:ascii="Arial" w:hAnsi="Arial" w:cs="Arial"/>
          <w:sz w:val="22"/>
          <w:szCs w:val="22"/>
        </w:rPr>
        <w:t>i nad decyzjami, które ich dotyczą (w zakresie wsparcia dzieci uwzględnianie</w:t>
      </w:r>
      <w:r w:rsidR="006A5905">
        <w:rPr>
          <w:rFonts w:ascii="Arial" w:hAnsi="Arial" w:cs="Arial"/>
          <w:sz w:val="22"/>
          <w:szCs w:val="22"/>
        </w:rPr>
        <w:t xml:space="preserve"> </w:t>
      </w:r>
      <w:r w:rsidRPr="002A4F69">
        <w:rPr>
          <w:rFonts w:ascii="Arial" w:hAnsi="Arial" w:cs="Arial"/>
          <w:sz w:val="22"/>
          <w:szCs w:val="22"/>
        </w:rPr>
        <w:t>ich zdania);</w:t>
      </w:r>
    </w:p>
    <w:p w14:paraId="10D91BD2" w14:textId="55FC3B89" w:rsidR="005527F9" w:rsidRPr="002A4F69" w:rsidRDefault="005527F9" w:rsidP="002A4F69">
      <w:pPr>
        <w:autoSpaceDE w:val="0"/>
        <w:autoSpaceDN w:val="0"/>
        <w:adjustRightInd w:val="0"/>
        <w:spacing w:line="276" w:lineRule="auto"/>
        <w:rPr>
          <w:rFonts w:ascii="Arial" w:hAnsi="Arial" w:cs="Arial"/>
          <w:sz w:val="22"/>
          <w:szCs w:val="22"/>
        </w:rPr>
      </w:pPr>
      <w:r w:rsidRPr="002A4F69">
        <w:rPr>
          <w:rFonts w:ascii="Arial" w:hAnsi="Arial" w:cs="Arial"/>
          <w:sz w:val="22"/>
          <w:szCs w:val="22"/>
        </w:rPr>
        <w:lastRenderedPageBreak/>
        <w:t>c) zapewniający, że odbiorcy usług nie są odizolowani od ogółu społeczności lub</w:t>
      </w:r>
      <w:r w:rsidR="006A5905">
        <w:rPr>
          <w:rFonts w:ascii="Arial" w:hAnsi="Arial" w:cs="Arial"/>
          <w:sz w:val="22"/>
          <w:szCs w:val="22"/>
        </w:rPr>
        <w:t xml:space="preserve"> </w:t>
      </w:r>
      <w:r w:rsidRPr="002A4F69">
        <w:rPr>
          <w:rFonts w:ascii="Arial" w:hAnsi="Arial" w:cs="Arial"/>
          <w:sz w:val="22"/>
          <w:szCs w:val="22"/>
        </w:rPr>
        <w:t>nie są zmuszeni do mieszkania razem;</w:t>
      </w:r>
    </w:p>
    <w:p w14:paraId="310DE620" w14:textId="56501A06" w:rsidR="005527F9" w:rsidRPr="002A4F69" w:rsidRDefault="005527F9" w:rsidP="002A4F69">
      <w:pPr>
        <w:autoSpaceDE w:val="0"/>
        <w:autoSpaceDN w:val="0"/>
        <w:adjustRightInd w:val="0"/>
        <w:spacing w:line="276" w:lineRule="auto"/>
        <w:rPr>
          <w:rFonts w:ascii="Arial" w:hAnsi="Arial" w:cs="Arial"/>
          <w:sz w:val="22"/>
          <w:szCs w:val="22"/>
        </w:rPr>
      </w:pPr>
      <w:r w:rsidRPr="002A4F69">
        <w:rPr>
          <w:rFonts w:ascii="Arial" w:hAnsi="Arial" w:cs="Arial"/>
          <w:sz w:val="22"/>
          <w:szCs w:val="22"/>
        </w:rPr>
        <w:t>d) gwarantujący, że wymagania organizacyjne nie mają pierwszeństwa przed</w:t>
      </w:r>
      <w:r w:rsidR="006A5905">
        <w:rPr>
          <w:rFonts w:ascii="Arial" w:hAnsi="Arial" w:cs="Arial"/>
          <w:sz w:val="22"/>
          <w:szCs w:val="22"/>
        </w:rPr>
        <w:t xml:space="preserve"> </w:t>
      </w:r>
      <w:r w:rsidRPr="002A4F69">
        <w:rPr>
          <w:rFonts w:ascii="Arial" w:hAnsi="Arial" w:cs="Arial"/>
          <w:sz w:val="22"/>
          <w:szCs w:val="22"/>
        </w:rPr>
        <w:t>indywidualnymi potrzebami osoby z niej korzystającej.</w:t>
      </w:r>
    </w:p>
    <w:p w14:paraId="7D422EF7" w14:textId="77777777" w:rsidR="005527F9" w:rsidRPr="002A4F69" w:rsidRDefault="005527F9" w:rsidP="002A4F69">
      <w:pPr>
        <w:autoSpaceDE w:val="0"/>
        <w:autoSpaceDN w:val="0"/>
        <w:adjustRightInd w:val="0"/>
        <w:spacing w:line="276" w:lineRule="auto"/>
        <w:rPr>
          <w:rFonts w:ascii="Arial" w:hAnsi="Arial" w:cs="Arial"/>
          <w:sz w:val="22"/>
          <w:szCs w:val="22"/>
        </w:rPr>
      </w:pPr>
      <w:r w:rsidRPr="002A4F69">
        <w:rPr>
          <w:rFonts w:ascii="Arial" w:hAnsi="Arial" w:cs="Arial"/>
          <w:sz w:val="22"/>
          <w:szCs w:val="22"/>
        </w:rPr>
        <w:t>Warunki, o których mowa w lit. a–d, muszą być spełnione łącznie.</w:t>
      </w:r>
    </w:p>
    <w:p w14:paraId="65600197" w14:textId="7A94D184" w:rsidR="006A5905" w:rsidRDefault="005527F9" w:rsidP="006A5905">
      <w:pPr>
        <w:autoSpaceDE w:val="0"/>
        <w:autoSpaceDN w:val="0"/>
        <w:adjustRightInd w:val="0"/>
        <w:spacing w:line="276" w:lineRule="auto"/>
        <w:rPr>
          <w:rFonts w:ascii="Arial" w:hAnsi="Arial" w:cs="Arial"/>
          <w:sz w:val="22"/>
          <w:szCs w:val="22"/>
        </w:rPr>
      </w:pPr>
      <w:r w:rsidRPr="002A4F69">
        <w:rPr>
          <w:rFonts w:ascii="Arial" w:hAnsi="Arial" w:cs="Arial"/>
          <w:sz w:val="22"/>
          <w:szCs w:val="22"/>
        </w:rPr>
        <w:t>Do usług społecznych i zdrowotnych świadczonych w społeczności lokalnej należą</w:t>
      </w:r>
      <w:r w:rsidR="006A5905">
        <w:rPr>
          <w:rFonts w:ascii="Arial" w:hAnsi="Arial" w:cs="Arial"/>
          <w:sz w:val="22"/>
          <w:szCs w:val="22"/>
        </w:rPr>
        <w:t xml:space="preserve"> </w:t>
      </w:r>
      <w:r w:rsidRPr="002A4F69">
        <w:rPr>
          <w:rFonts w:ascii="Arial" w:hAnsi="Arial" w:cs="Arial"/>
          <w:sz w:val="22"/>
          <w:szCs w:val="22"/>
        </w:rPr>
        <w:t>w</w:t>
      </w:r>
      <w:r w:rsidR="00F778A1">
        <w:rPr>
          <w:rFonts w:ascii="Arial" w:hAnsi="Arial" w:cs="Arial"/>
          <w:sz w:val="22"/>
          <w:szCs w:val="22"/>
        </w:rPr>
        <w:t xml:space="preserve"> </w:t>
      </w:r>
      <w:r w:rsidRPr="002A4F69">
        <w:rPr>
          <w:rFonts w:ascii="Arial" w:hAnsi="Arial" w:cs="Arial"/>
          <w:sz w:val="22"/>
          <w:szCs w:val="22"/>
        </w:rPr>
        <w:t xml:space="preserve">szczególności: </w:t>
      </w:r>
    </w:p>
    <w:p w14:paraId="64F36A62" w14:textId="77777777" w:rsidR="006A5905" w:rsidRDefault="005527F9" w:rsidP="006A5905">
      <w:pPr>
        <w:autoSpaceDE w:val="0"/>
        <w:autoSpaceDN w:val="0"/>
        <w:adjustRightInd w:val="0"/>
        <w:spacing w:line="276" w:lineRule="auto"/>
        <w:rPr>
          <w:rFonts w:ascii="Arial" w:hAnsi="Arial" w:cs="Arial"/>
          <w:sz w:val="22"/>
          <w:szCs w:val="22"/>
        </w:rPr>
      </w:pPr>
      <w:r w:rsidRPr="002A4F69">
        <w:rPr>
          <w:rFonts w:ascii="Arial" w:hAnsi="Arial" w:cs="Arial"/>
          <w:sz w:val="22"/>
          <w:szCs w:val="22"/>
        </w:rPr>
        <w:t>a) usługi opiekuńcze, obejmujące pomoc w zaspokajaniu codziennych potrzeb</w:t>
      </w:r>
      <w:r w:rsidR="006A5905">
        <w:rPr>
          <w:rFonts w:ascii="Arial" w:hAnsi="Arial" w:cs="Arial"/>
          <w:sz w:val="22"/>
          <w:szCs w:val="22"/>
        </w:rPr>
        <w:t xml:space="preserve"> </w:t>
      </w:r>
      <w:r w:rsidRPr="002A4F69">
        <w:rPr>
          <w:rFonts w:ascii="Arial" w:hAnsi="Arial" w:cs="Arial"/>
          <w:sz w:val="22"/>
          <w:szCs w:val="22"/>
        </w:rPr>
        <w:t>życiowych, opiekę higieniczną, zaleconą przez lekarza pielęgnację oraz</w:t>
      </w:r>
      <w:r w:rsidR="006A5905">
        <w:rPr>
          <w:rFonts w:ascii="Arial" w:hAnsi="Arial" w:cs="Arial"/>
          <w:sz w:val="22"/>
          <w:szCs w:val="22"/>
        </w:rPr>
        <w:t xml:space="preserve"> </w:t>
      </w:r>
      <w:r w:rsidRPr="002A4F69">
        <w:rPr>
          <w:rFonts w:ascii="Arial" w:hAnsi="Arial" w:cs="Arial"/>
          <w:sz w:val="22"/>
          <w:szCs w:val="22"/>
        </w:rPr>
        <w:t>zapewnienie kontaktów z otoczeniem, świadczone przez opiekunów</w:t>
      </w:r>
      <w:r w:rsidR="006A5905">
        <w:rPr>
          <w:rFonts w:ascii="Arial" w:hAnsi="Arial" w:cs="Arial"/>
          <w:sz w:val="22"/>
          <w:szCs w:val="22"/>
        </w:rPr>
        <w:t xml:space="preserve"> </w:t>
      </w:r>
      <w:r w:rsidRPr="002A4F69">
        <w:rPr>
          <w:rFonts w:ascii="Arial" w:hAnsi="Arial" w:cs="Arial"/>
          <w:sz w:val="22"/>
          <w:szCs w:val="22"/>
        </w:rPr>
        <w:t>faktycznych lub w postaci: usług sąsiedzkich, usług opiekuńczych w miejscu</w:t>
      </w:r>
      <w:r w:rsidR="006A5905">
        <w:rPr>
          <w:rFonts w:ascii="Arial" w:hAnsi="Arial" w:cs="Arial"/>
          <w:sz w:val="22"/>
          <w:szCs w:val="22"/>
        </w:rPr>
        <w:t xml:space="preserve"> </w:t>
      </w:r>
      <w:r w:rsidRPr="002A4F69">
        <w:rPr>
          <w:rFonts w:ascii="Arial" w:hAnsi="Arial" w:cs="Arial"/>
          <w:sz w:val="22"/>
          <w:szCs w:val="22"/>
        </w:rPr>
        <w:t>zamieszkania, specjalistycznych usług opiekuńczych w miejscu zamieszkania</w:t>
      </w:r>
      <w:r w:rsidR="006A5905">
        <w:rPr>
          <w:rFonts w:ascii="Arial" w:hAnsi="Arial" w:cs="Arial"/>
          <w:sz w:val="22"/>
          <w:szCs w:val="22"/>
        </w:rPr>
        <w:t xml:space="preserve"> </w:t>
      </w:r>
      <w:r w:rsidRPr="002A4F69">
        <w:rPr>
          <w:rFonts w:ascii="Arial" w:hAnsi="Arial" w:cs="Arial"/>
          <w:sz w:val="22"/>
          <w:szCs w:val="22"/>
        </w:rPr>
        <w:t>lub dziennych form usług opiekuńczych;</w:t>
      </w:r>
    </w:p>
    <w:p w14:paraId="141CB6CA" w14:textId="77777777" w:rsidR="006A5905" w:rsidRDefault="005527F9" w:rsidP="006A5905">
      <w:pPr>
        <w:autoSpaceDE w:val="0"/>
        <w:autoSpaceDN w:val="0"/>
        <w:adjustRightInd w:val="0"/>
        <w:spacing w:line="276" w:lineRule="auto"/>
        <w:rPr>
          <w:rFonts w:ascii="Arial" w:hAnsi="Arial" w:cs="Arial"/>
          <w:sz w:val="22"/>
          <w:szCs w:val="22"/>
        </w:rPr>
      </w:pPr>
      <w:r w:rsidRPr="002A4F69">
        <w:rPr>
          <w:rFonts w:ascii="Arial" w:hAnsi="Arial" w:cs="Arial"/>
          <w:sz w:val="22"/>
          <w:szCs w:val="22"/>
        </w:rPr>
        <w:t xml:space="preserve">b) opieka </w:t>
      </w:r>
      <w:proofErr w:type="spellStart"/>
      <w:r w:rsidRPr="002A4F69">
        <w:rPr>
          <w:rFonts w:ascii="Arial" w:hAnsi="Arial" w:cs="Arial"/>
          <w:sz w:val="22"/>
          <w:szCs w:val="22"/>
        </w:rPr>
        <w:t>wytchnieniowa</w:t>
      </w:r>
      <w:proofErr w:type="spellEnd"/>
      <w:r w:rsidRPr="002A4F69">
        <w:rPr>
          <w:rFonts w:ascii="Arial" w:hAnsi="Arial" w:cs="Arial"/>
          <w:sz w:val="22"/>
          <w:szCs w:val="22"/>
        </w:rPr>
        <w:t xml:space="preserve"> w formie całodobowego krótkookresowego pobytu (nie</w:t>
      </w:r>
      <w:r w:rsidR="006A5905">
        <w:rPr>
          <w:rFonts w:ascii="Arial" w:hAnsi="Arial" w:cs="Arial"/>
          <w:sz w:val="22"/>
          <w:szCs w:val="22"/>
        </w:rPr>
        <w:t xml:space="preserve"> </w:t>
      </w:r>
      <w:r w:rsidRPr="002A4F69">
        <w:rPr>
          <w:rFonts w:ascii="Arial" w:hAnsi="Arial" w:cs="Arial"/>
          <w:sz w:val="22"/>
          <w:szCs w:val="22"/>
        </w:rPr>
        <w:t>dłużej niż 60 dni w roku kalendarzowym) w placówkach, w których liczba</w:t>
      </w:r>
      <w:r w:rsidR="006A5905">
        <w:rPr>
          <w:rFonts w:ascii="Arial" w:hAnsi="Arial" w:cs="Arial"/>
          <w:sz w:val="22"/>
          <w:szCs w:val="22"/>
        </w:rPr>
        <w:t xml:space="preserve"> </w:t>
      </w:r>
      <w:r w:rsidRPr="002A4F69">
        <w:rPr>
          <w:rFonts w:ascii="Arial" w:hAnsi="Arial" w:cs="Arial"/>
          <w:sz w:val="22"/>
          <w:szCs w:val="22"/>
        </w:rPr>
        <w:t>miejsc całodobowego pobytu nie jest większa niż 8 lub w formie dziennego</w:t>
      </w:r>
      <w:r w:rsidR="006A5905">
        <w:rPr>
          <w:rFonts w:ascii="Arial" w:hAnsi="Arial" w:cs="Arial"/>
          <w:sz w:val="22"/>
          <w:szCs w:val="22"/>
        </w:rPr>
        <w:t xml:space="preserve"> </w:t>
      </w:r>
      <w:r w:rsidRPr="002A4F69">
        <w:rPr>
          <w:rFonts w:ascii="Arial" w:hAnsi="Arial" w:cs="Arial"/>
          <w:sz w:val="22"/>
          <w:szCs w:val="22"/>
        </w:rPr>
        <w:t>pobytu;</w:t>
      </w:r>
    </w:p>
    <w:p w14:paraId="42CEAACE" w14:textId="7B00304E" w:rsidR="006A5905" w:rsidRDefault="005527F9" w:rsidP="002A4F69">
      <w:pPr>
        <w:autoSpaceDE w:val="0"/>
        <w:autoSpaceDN w:val="0"/>
        <w:adjustRightInd w:val="0"/>
        <w:spacing w:line="276" w:lineRule="auto"/>
        <w:rPr>
          <w:rFonts w:ascii="Arial" w:hAnsi="Arial" w:cs="Arial"/>
          <w:sz w:val="22"/>
          <w:szCs w:val="22"/>
        </w:rPr>
      </w:pPr>
      <w:r w:rsidRPr="002A4F69">
        <w:rPr>
          <w:rFonts w:ascii="Arial" w:hAnsi="Arial" w:cs="Arial"/>
          <w:sz w:val="22"/>
          <w:szCs w:val="22"/>
        </w:rPr>
        <w:t>c) usługi w rodzinnym domu pomocy, o którym mowa w ustawie z dnia 12 marca</w:t>
      </w:r>
      <w:r w:rsidR="006A5905">
        <w:rPr>
          <w:rFonts w:ascii="Arial" w:hAnsi="Arial" w:cs="Arial"/>
          <w:sz w:val="22"/>
          <w:szCs w:val="22"/>
        </w:rPr>
        <w:t xml:space="preserve"> </w:t>
      </w:r>
      <w:r w:rsidRPr="002A4F69">
        <w:rPr>
          <w:rFonts w:ascii="Arial" w:hAnsi="Arial" w:cs="Arial"/>
          <w:sz w:val="22"/>
          <w:szCs w:val="22"/>
        </w:rPr>
        <w:t>2004 r. o pomocy społecznej;</w:t>
      </w:r>
    </w:p>
    <w:p w14:paraId="6D5FCFF5" w14:textId="0868B57F" w:rsidR="006A5905" w:rsidRDefault="005527F9" w:rsidP="002A4F69">
      <w:pPr>
        <w:autoSpaceDE w:val="0"/>
        <w:autoSpaceDN w:val="0"/>
        <w:adjustRightInd w:val="0"/>
        <w:spacing w:before="120" w:after="120" w:line="271" w:lineRule="auto"/>
        <w:rPr>
          <w:rFonts w:ascii="Arial" w:hAnsi="Arial" w:cs="Arial"/>
          <w:sz w:val="22"/>
          <w:szCs w:val="22"/>
        </w:rPr>
      </w:pPr>
      <w:r w:rsidRPr="006A5905">
        <w:rPr>
          <w:rFonts w:ascii="Arial" w:hAnsi="Arial" w:cs="Arial"/>
          <w:sz w:val="22"/>
          <w:szCs w:val="22"/>
        </w:rPr>
        <w:t>d) usługi w ośrodkach wsparcia, o których mowa w ustawie z dnia 12 marca</w:t>
      </w:r>
      <w:r w:rsidR="006A5905">
        <w:rPr>
          <w:rFonts w:ascii="Arial" w:hAnsi="Arial" w:cs="Arial"/>
          <w:sz w:val="22"/>
          <w:szCs w:val="22"/>
        </w:rPr>
        <w:t xml:space="preserve"> </w:t>
      </w:r>
      <w:r w:rsidRPr="006A5905">
        <w:rPr>
          <w:rFonts w:ascii="Arial" w:hAnsi="Arial" w:cs="Arial"/>
          <w:sz w:val="22"/>
          <w:szCs w:val="22"/>
        </w:rPr>
        <w:t>2004 r. o pomocy społecznej (zarówno w formie pobytu dziennego jak</w:t>
      </w:r>
      <w:r w:rsidR="006A5905">
        <w:rPr>
          <w:rFonts w:ascii="Arial" w:hAnsi="Arial" w:cs="Arial"/>
          <w:sz w:val="22"/>
          <w:szCs w:val="22"/>
        </w:rPr>
        <w:t xml:space="preserve"> </w:t>
      </w:r>
      <w:r w:rsidRPr="006A5905">
        <w:rPr>
          <w:rFonts w:ascii="Arial" w:hAnsi="Arial" w:cs="Arial"/>
          <w:sz w:val="22"/>
          <w:szCs w:val="22"/>
        </w:rPr>
        <w:t>i całodobowego), o ile liczba miejsc</w:t>
      </w:r>
      <w:r w:rsidR="00CA027E">
        <w:rPr>
          <w:rFonts w:ascii="Arial" w:hAnsi="Arial" w:cs="Arial"/>
          <w:sz w:val="22"/>
          <w:szCs w:val="22"/>
        </w:rPr>
        <w:t xml:space="preserve"> </w:t>
      </w:r>
      <w:r w:rsidRPr="006A5905">
        <w:rPr>
          <w:rFonts w:ascii="Arial" w:hAnsi="Arial" w:cs="Arial"/>
          <w:sz w:val="22"/>
          <w:szCs w:val="22"/>
        </w:rPr>
        <w:t>całodobowego pobytu w tych ośrodkach</w:t>
      </w:r>
      <w:r w:rsidR="006A5905">
        <w:rPr>
          <w:rFonts w:ascii="Arial" w:hAnsi="Arial" w:cs="Arial"/>
          <w:sz w:val="22"/>
          <w:szCs w:val="22"/>
        </w:rPr>
        <w:t xml:space="preserve"> </w:t>
      </w:r>
      <w:r w:rsidRPr="006A5905">
        <w:rPr>
          <w:rFonts w:ascii="Arial" w:hAnsi="Arial" w:cs="Arial"/>
          <w:sz w:val="22"/>
          <w:szCs w:val="22"/>
        </w:rPr>
        <w:t>nie jest większa niż 8;</w:t>
      </w:r>
    </w:p>
    <w:p w14:paraId="4D6A1604" w14:textId="20CE0097" w:rsidR="005527F9" w:rsidRPr="006A5905" w:rsidRDefault="005527F9" w:rsidP="002A4F69">
      <w:pPr>
        <w:autoSpaceDE w:val="0"/>
        <w:autoSpaceDN w:val="0"/>
        <w:adjustRightInd w:val="0"/>
        <w:spacing w:before="120" w:after="120" w:line="271" w:lineRule="auto"/>
        <w:rPr>
          <w:rFonts w:ascii="Arial" w:hAnsi="Arial" w:cs="Arial"/>
          <w:sz w:val="22"/>
          <w:szCs w:val="22"/>
        </w:rPr>
      </w:pPr>
      <w:r w:rsidRPr="006A5905">
        <w:rPr>
          <w:rFonts w:ascii="Arial" w:hAnsi="Arial" w:cs="Arial"/>
          <w:sz w:val="22"/>
          <w:szCs w:val="22"/>
        </w:rPr>
        <w:t>e) usługi w gospodarstwach opiekuńczych w formie pobytu dziennego lub</w:t>
      </w:r>
      <w:r w:rsidR="006A5905">
        <w:rPr>
          <w:rFonts w:ascii="Arial" w:hAnsi="Arial" w:cs="Arial"/>
          <w:sz w:val="22"/>
          <w:szCs w:val="22"/>
        </w:rPr>
        <w:t xml:space="preserve"> </w:t>
      </w:r>
      <w:r w:rsidRPr="006A5905">
        <w:rPr>
          <w:rFonts w:ascii="Arial" w:hAnsi="Arial" w:cs="Arial"/>
          <w:sz w:val="22"/>
          <w:szCs w:val="22"/>
        </w:rPr>
        <w:t>całodobowego, o ile liczba miejsc pobytu całodobowego w tych</w:t>
      </w:r>
      <w:r w:rsidR="006A5905">
        <w:rPr>
          <w:rFonts w:ascii="Arial" w:hAnsi="Arial" w:cs="Arial"/>
          <w:sz w:val="22"/>
          <w:szCs w:val="22"/>
        </w:rPr>
        <w:t xml:space="preserve"> </w:t>
      </w:r>
      <w:r w:rsidRPr="006A5905">
        <w:rPr>
          <w:rFonts w:ascii="Arial" w:hAnsi="Arial" w:cs="Arial"/>
          <w:sz w:val="22"/>
          <w:szCs w:val="22"/>
        </w:rPr>
        <w:t>gospodarstwach nie jest większa niż 8;</w:t>
      </w:r>
    </w:p>
    <w:p w14:paraId="3154CE7B" w14:textId="62F0604E" w:rsidR="005527F9" w:rsidRPr="006A5905" w:rsidRDefault="005527F9" w:rsidP="002A4F69">
      <w:pPr>
        <w:autoSpaceDE w:val="0"/>
        <w:autoSpaceDN w:val="0"/>
        <w:adjustRightInd w:val="0"/>
        <w:spacing w:before="120" w:after="120" w:line="271" w:lineRule="auto"/>
        <w:rPr>
          <w:rFonts w:ascii="Arial" w:hAnsi="Arial" w:cs="Arial"/>
          <w:sz w:val="22"/>
          <w:szCs w:val="22"/>
        </w:rPr>
      </w:pPr>
      <w:r w:rsidRPr="006A5905">
        <w:rPr>
          <w:rFonts w:ascii="Arial" w:hAnsi="Arial" w:cs="Arial"/>
          <w:sz w:val="22"/>
          <w:szCs w:val="22"/>
        </w:rPr>
        <w:t>f) usługi asystenckie, świadczone przez asystentów na rzecz osób</w:t>
      </w:r>
      <w:r w:rsidR="006A5905">
        <w:rPr>
          <w:rFonts w:ascii="Arial" w:hAnsi="Arial" w:cs="Arial"/>
          <w:sz w:val="22"/>
          <w:szCs w:val="22"/>
        </w:rPr>
        <w:t xml:space="preserve"> </w:t>
      </w:r>
      <w:r w:rsidRPr="006A5905">
        <w:rPr>
          <w:rFonts w:ascii="Arial" w:hAnsi="Arial" w:cs="Arial"/>
          <w:sz w:val="22"/>
          <w:szCs w:val="22"/>
        </w:rPr>
        <w:t>z niepełnosprawnościami (oraz ich rodzin), umożliwiające stałe lub okresowe</w:t>
      </w:r>
      <w:r w:rsidR="006A5905">
        <w:rPr>
          <w:rFonts w:ascii="Arial" w:hAnsi="Arial" w:cs="Arial"/>
          <w:sz w:val="22"/>
          <w:szCs w:val="22"/>
        </w:rPr>
        <w:t xml:space="preserve"> </w:t>
      </w:r>
      <w:r w:rsidRPr="006A5905">
        <w:rPr>
          <w:rFonts w:ascii="Arial" w:hAnsi="Arial" w:cs="Arial"/>
          <w:sz w:val="22"/>
          <w:szCs w:val="22"/>
        </w:rPr>
        <w:t>wsparcie tych osób w wykonywaniu podstawowych czynności dnia</w:t>
      </w:r>
      <w:r w:rsidR="006A5905">
        <w:rPr>
          <w:rFonts w:ascii="Arial" w:hAnsi="Arial" w:cs="Arial"/>
          <w:sz w:val="22"/>
          <w:szCs w:val="22"/>
        </w:rPr>
        <w:t xml:space="preserve"> </w:t>
      </w:r>
      <w:r w:rsidRPr="006A5905">
        <w:rPr>
          <w:rFonts w:ascii="Arial" w:hAnsi="Arial" w:cs="Arial"/>
          <w:sz w:val="22"/>
          <w:szCs w:val="22"/>
        </w:rPr>
        <w:t>codziennego, niezbędnych do ich aktywnego funkcjonowania społecznego,</w:t>
      </w:r>
      <w:r w:rsidR="006A5905">
        <w:rPr>
          <w:rFonts w:ascii="Arial" w:hAnsi="Arial" w:cs="Arial"/>
          <w:sz w:val="22"/>
          <w:szCs w:val="22"/>
        </w:rPr>
        <w:t xml:space="preserve"> </w:t>
      </w:r>
      <w:r w:rsidRPr="006A5905">
        <w:rPr>
          <w:rFonts w:ascii="Arial" w:hAnsi="Arial" w:cs="Arial"/>
          <w:sz w:val="22"/>
          <w:szCs w:val="22"/>
        </w:rPr>
        <w:t>zawodowego lub edukacyjnego;</w:t>
      </w:r>
    </w:p>
    <w:p w14:paraId="22EE16F5" w14:textId="0F070578" w:rsidR="005527F9" w:rsidRPr="006A5905" w:rsidRDefault="005527F9" w:rsidP="002A4F69">
      <w:pPr>
        <w:autoSpaceDE w:val="0"/>
        <w:autoSpaceDN w:val="0"/>
        <w:adjustRightInd w:val="0"/>
        <w:spacing w:before="120" w:after="120" w:line="271" w:lineRule="auto"/>
        <w:rPr>
          <w:rFonts w:ascii="Arial" w:hAnsi="Arial" w:cs="Arial"/>
          <w:sz w:val="22"/>
          <w:szCs w:val="22"/>
        </w:rPr>
      </w:pPr>
      <w:r w:rsidRPr="006A5905">
        <w:rPr>
          <w:rFonts w:ascii="Arial" w:hAnsi="Arial" w:cs="Arial"/>
          <w:sz w:val="22"/>
          <w:szCs w:val="22"/>
        </w:rPr>
        <w:t>g) usługi asystenckie dla innych grup niż osoby z niepełnosprawnościami,</w:t>
      </w:r>
      <w:r w:rsidR="006A5905">
        <w:rPr>
          <w:rFonts w:ascii="Arial" w:hAnsi="Arial" w:cs="Arial"/>
          <w:sz w:val="22"/>
          <w:szCs w:val="22"/>
        </w:rPr>
        <w:t xml:space="preserve"> </w:t>
      </w:r>
      <w:r w:rsidRPr="006A5905">
        <w:rPr>
          <w:rFonts w:ascii="Arial" w:hAnsi="Arial" w:cs="Arial"/>
          <w:sz w:val="22"/>
          <w:szCs w:val="22"/>
        </w:rPr>
        <w:t>z wyłączeniem</w:t>
      </w:r>
      <w:r w:rsidR="00CA027E">
        <w:rPr>
          <w:rFonts w:ascii="Arial" w:hAnsi="Arial" w:cs="Arial"/>
          <w:sz w:val="22"/>
          <w:szCs w:val="22"/>
        </w:rPr>
        <w:t xml:space="preserve"> </w:t>
      </w:r>
      <w:r w:rsidRPr="006A5905">
        <w:rPr>
          <w:rFonts w:ascii="Arial" w:hAnsi="Arial" w:cs="Arial"/>
          <w:sz w:val="22"/>
          <w:szCs w:val="22"/>
        </w:rPr>
        <w:t>asystentury rodzinnej;</w:t>
      </w:r>
    </w:p>
    <w:p w14:paraId="22F3870D" w14:textId="77777777" w:rsidR="005527F9" w:rsidRPr="006A5905" w:rsidRDefault="005527F9" w:rsidP="002A4F69">
      <w:pPr>
        <w:autoSpaceDE w:val="0"/>
        <w:autoSpaceDN w:val="0"/>
        <w:adjustRightInd w:val="0"/>
        <w:spacing w:before="120" w:after="120" w:line="271" w:lineRule="auto"/>
        <w:rPr>
          <w:rFonts w:ascii="Arial" w:hAnsi="Arial" w:cs="Arial"/>
          <w:sz w:val="22"/>
          <w:szCs w:val="22"/>
        </w:rPr>
      </w:pPr>
      <w:r w:rsidRPr="005527F9">
        <w:rPr>
          <w:rFonts w:ascii="Arial" w:hAnsi="Arial" w:cs="Arial"/>
          <w:sz w:val="22"/>
          <w:szCs w:val="22"/>
        </w:rPr>
        <w:t xml:space="preserve">h) usługi </w:t>
      </w:r>
      <w:r w:rsidRPr="006A5905">
        <w:rPr>
          <w:rFonts w:ascii="Arial" w:hAnsi="Arial" w:cs="Arial"/>
          <w:sz w:val="22"/>
          <w:szCs w:val="22"/>
        </w:rPr>
        <w:t>pielęgniarskiej opieki długoterminowej domowej;</w:t>
      </w:r>
    </w:p>
    <w:p w14:paraId="520BD8A9" w14:textId="7390D396" w:rsidR="005527F9" w:rsidRPr="006A5905" w:rsidRDefault="005527F9" w:rsidP="002A4F69">
      <w:pPr>
        <w:autoSpaceDE w:val="0"/>
        <w:autoSpaceDN w:val="0"/>
        <w:adjustRightInd w:val="0"/>
        <w:spacing w:before="120" w:after="120" w:line="271" w:lineRule="auto"/>
        <w:rPr>
          <w:rFonts w:ascii="Arial" w:hAnsi="Arial" w:cs="Arial"/>
          <w:sz w:val="22"/>
          <w:szCs w:val="22"/>
        </w:rPr>
      </w:pPr>
      <w:r w:rsidRPr="006A5905">
        <w:rPr>
          <w:rFonts w:ascii="Arial" w:hAnsi="Arial" w:cs="Arial"/>
          <w:sz w:val="22"/>
          <w:szCs w:val="22"/>
        </w:rPr>
        <w:t xml:space="preserve">i) opieka paliatywna i hospicyjna w formach </w:t>
      </w:r>
      <w:proofErr w:type="spellStart"/>
      <w:r w:rsidRPr="006A5905">
        <w:rPr>
          <w:rFonts w:ascii="Arial" w:hAnsi="Arial" w:cs="Arial"/>
          <w:sz w:val="22"/>
          <w:szCs w:val="22"/>
        </w:rPr>
        <w:t>zdeinstytucjonalizowanych</w:t>
      </w:r>
      <w:proofErr w:type="spellEnd"/>
      <w:r w:rsidRPr="006A5905">
        <w:rPr>
          <w:rFonts w:ascii="Arial" w:hAnsi="Arial" w:cs="Arial"/>
          <w:sz w:val="22"/>
          <w:szCs w:val="22"/>
        </w:rPr>
        <w:t>;</w:t>
      </w:r>
    </w:p>
    <w:p w14:paraId="048A864F" w14:textId="4B18E324" w:rsidR="005527F9" w:rsidRPr="006A5905" w:rsidRDefault="005527F9" w:rsidP="002A4F69">
      <w:pPr>
        <w:autoSpaceDE w:val="0"/>
        <w:autoSpaceDN w:val="0"/>
        <w:adjustRightInd w:val="0"/>
        <w:spacing w:before="120" w:after="120" w:line="271" w:lineRule="auto"/>
        <w:rPr>
          <w:rFonts w:ascii="Arial" w:hAnsi="Arial" w:cs="Arial"/>
          <w:sz w:val="22"/>
          <w:szCs w:val="22"/>
        </w:rPr>
      </w:pPr>
      <w:r w:rsidRPr="006A5905">
        <w:rPr>
          <w:rFonts w:ascii="Arial" w:hAnsi="Arial" w:cs="Arial"/>
          <w:sz w:val="22"/>
          <w:szCs w:val="22"/>
        </w:rPr>
        <w:t>j) poradnictwo specjalistyczne, świadczone osobom i rodzinom, które mają</w:t>
      </w:r>
      <w:r w:rsidR="006A5905">
        <w:rPr>
          <w:rFonts w:ascii="Arial" w:hAnsi="Arial" w:cs="Arial"/>
          <w:sz w:val="22"/>
          <w:szCs w:val="22"/>
        </w:rPr>
        <w:t xml:space="preserve"> </w:t>
      </w:r>
      <w:r w:rsidRPr="006A5905">
        <w:rPr>
          <w:rFonts w:ascii="Arial" w:hAnsi="Arial" w:cs="Arial"/>
          <w:sz w:val="22"/>
          <w:szCs w:val="22"/>
        </w:rPr>
        <w:t>trudności lub</w:t>
      </w:r>
      <w:r w:rsidR="00CA027E">
        <w:rPr>
          <w:rFonts w:ascii="Arial" w:hAnsi="Arial" w:cs="Arial"/>
          <w:sz w:val="22"/>
          <w:szCs w:val="22"/>
        </w:rPr>
        <w:t xml:space="preserve"> </w:t>
      </w:r>
      <w:r w:rsidRPr="006A5905">
        <w:rPr>
          <w:rFonts w:ascii="Arial" w:hAnsi="Arial" w:cs="Arial"/>
          <w:sz w:val="22"/>
          <w:szCs w:val="22"/>
        </w:rPr>
        <w:t>wykazują potrzebę wsparcia w rozwiązywaniu swoich problemów</w:t>
      </w:r>
      <w:r w:rsidR="006A5905">
        <w:rPr>
          <w:rFonts w:ascii="Arial" w:hAnsi="Arial" w:cs="Arial"/>
          <w:sz w:val="22"/>
          <w:szCs w:val="22"/>
        </w:rPr>
        <w:t xml:space="preserve"> </w:t>
      </w:r>
      <w:r w:rsidRPr="006A5905">
        <w:rPr>
          <w:rFonts w:ascii="Arial" w:hAnsi="Arial" w:cs="Arial"/>
          <w:sz w:val="22"/>
          <w:szCs w:val="22"/>
        </w:rPr>
        <w:t>życiowych;</w:t>
      </w:r>
    </w:p>
    <w:p w14:paraId="68BD55E9" w14:textId="2CB0D642" w:rsidR="005527F9" w:rsidRPr="006A5905" w:rsidRDefault="005527F9" w:rsidP="002A4F69">
      <w:pPr>
        <w:autoSpaceDE w:val="0"/>
        <w:autoSpaceDN w:val="0"/>
        <w:adjustRightInd w:val="0"/>
        <w:spacing w:before="120" w:after="120" w:line="271" w:lineRule="auto"/>
        <w:rPr>
          <w:rFonts w:ascii="Arial" w:hAnsi="Arial" w:cs="Arial"/>
          <w:sz w:val="22"/>
          <w:szCs w:val="22"/>
        </w:rPr>
      </w:pPr>
      <w:r w:rsidRPr="006A5905">
        <w:rPr>
          <w:rFonts w:ascii="Arial" w:hAnsi="Arial" w:cs="Arial"/>
          <w:sz w:val="22"/>
          <w:szCs w:val="22"/>
        </w:rPr>
        <w:t>k) usługi wspierania rodziny zgodnie z ustawą z dnia 9 czerwca 2011 r.</w:t>
      </w:r>
      <w:r w:rsidR="006A5905">
        <w:rPr>
          <w:rFonts w:ascii="Arial" w:hAnsi="Arial" w:cs="Arial"/>
          <w:sz w:val="22"/>
          <w:szCs w:val="22"/>
        </w:rPr>
        <w:t xml:space="preserve"> </w:t>
      </w:r>
      <w:r w:rsidRPr="006A5905">
        <w:rPr>
          <w:rFonts w:ascii="Arial" w:hAnsi="Arial" w:cs="Arial"/>
          <w:sz w:val="22"/>
          <w:szCs w:val="22"/>
        </w:rPr>
        <w:t>o wspieraniu rodziny i systemie pieczy zastępczej, w tym:</w:t>
      </w:r>
    </w:p>
    <w:p w14:paraId="3864E7D1" w14:textId="017EE82A" w:rsidR="005527F9" w:rsidRPr="006A5905" w:rsidRDefault="005527F9" w:rsidP="002A4F69">
      <w:pPr>
        <w:autoSpaceDE w:val="0"/>
        <w:autoSpaceDN w:val="0"/>
        <w:adjustRightInd w:val="0"/>
        <w:spacing w:before="120" w:after="120" w:line="271" w:lineRule="auto"/>
        <w:rPr>
          <w:rFonts w:ascii="Arial" w:hAnsi="Arial" w:cs="Arial"/>
          <w:sz w:val="22"/>
          <w:szCs w:val="22"/>
        </w:rPr>
      </w:pPr>
      <w:r w:rsidRPr="006A5905">
        <w:rPr>
          <w:rFonts w:ascii="Arial" w:hAnsi="Arial" w:cs="Arial"/>
          <w:sz w:val="22"/>
          <w:szCs w:val="22"/>
        </w:rPr>
        <w:t>i) praca z rodziną, w tym w szczególności asystentura rodzinna, konsultacje</w:t>
      </w:r>
      <w:r w:rsidR="006A5905">
        <w:rPr>
          <w:rFonts w:ascii="Arial" w:hAnsi="Arial" w:cs="Arial"/>
          <w:sz w:val="22"/>
          <w:szCs w:val="22"/>
        </w:rPr>
        <w:t xml:space="preserve"> </w:t>
      </w:r>
      <w:r w:rsidRPr="006A5905">
        <w:rPr>
          <w:rFonts w:ascii="Arial" w:hAnsi="Arial" w:cs="Arial"/>
          <w:sz w:val="22"/>
          <w:szCs w:val="22"/>
        </w:rPr>
        <w:t>i poradnictwo</w:t>
      </w:r>
      <w:r w:rsidR="00CA027E">
        <w:rPr>
          <w:rFonts w:ascii="Arial" w:hAnsi="Arial" w:cs="Arial"/>
          <w:sz w:val="22"/>
          <w:szCs w:val="22"/>
        </w:rPr>
        <w:t xml:space="preserve"> </w:t>
      </w:r>
      <w:r w:rsidRPr="006A5905">
        <w:rPr>
          <w:rFonts w:ascii="Arial" w:hAnsi="Arial" w:cs="Arial"/>
          <w:sz w:val="22"/>
          <w:szCs w:val="22"/>
        </w:rPr>
        <w:t>specjalistyczne, terapia i mediacja; usługi dla rodzin</w:t>
      </w:r>
      <w:r w:rsidR="006A5905">
        <w:rPr>
          <w:rFonts w:ascii="Arial" w:hAnsi="Arial" w:cs="Arial"/>
          <w:sz w:val="22"/>
          <w:szCs w:val="22"/>
        </w:rPr>
        <w:t xml:space="preserve"> </w:t>
      </w:r>
      <w:r w:rsidRPr="006A5905">
        <w:rPr>
          <w:rFonts w:ascii="Arial" w:hAnsi="Arial" w:cs="Arial"/>
          <w:sz w:val="22"/>
          <w:szCs w:val="22"/>
        </w:rPr>
        <w:t>z dziećmi, w tym usługi opiekuńcze i</w:t>
      </w:r>
      <w:r w:rsidR="00CA027E">
        <w:rPr>
          <w:rFonts w:ascii="Arial" w:hAnsi="Arial" w:cs="Arial"/>
          <w:sz w:val="22"/>
          <w:szCs w:val="22"/>
        </w:rPr>
        <w:t xml:space="preserve"> </w:t>
      </w:r>
      <w:r w:rsidRPr="006A5905">
        <w:rPr>
          <w:rFonts w:ascii="Arial" w:hAnsi="Arial" w:cs="Arial"/>
          <w:sz w:val="22"/>
          <w:szCs w:val="22"/>
        </w:rPr>
        <w:t>specjalistyczne, pomoc prawna,</w:t>
      </w:r>
      <w:r w:rsidR="006A5905">
        <w:rPr>
          <w:rFonts w:ascii="Arial" w:hAnsi="Arial" w:cs="Arial"/>
          <w:sz w:val="22"/>
          <w:szCs w:val="22"/>
        </w:rPr>
        <w:t xml:space="preserve"> </w:t>
      </w:r>
      <w:r w:rsidRPr="006A5905">
        <w:rPr>
          <w:rFonts w:ascii="Arial" w:hAnsi="Arial" w:cs="Arial"/>
          <w:sz w:val="22"/>
          <w:szCs w:val="22"/>
        </w:rPr>
        <w:t>szczególnie w zakresie prawa rodzinnego; organizowanie dla</w:t>
      </w:r>
      <w:r w:rsidR="00CA027E">
        <w:rPr>
          <w:rFonts w:ascii="Arial" w:hAnsi="Arial" w:cs="Arial"/>
          <w:sz w:val="22"/>
          <w:szCs w:val="22"/>
        </w:rPr>
        <w:t xml:space="preserve"> </w:t>
      </w:r>
      <w:r w:rsidRPr="006A5905">
        <w:rPr>
          <w:rFonts w:ascii="Arial" w:hAnsi="Arial" w:cs="Arial"/>
          <w:sz w:val="22"/>
          <w:szCs w:val="22"/>
        </w:rPr>
        <w:t>rodzin</w:t>
      </w:r>
      <w:r w:rsidR="006A5905">
        <w:rPr>
          <w:rFonts w:ascii="Arial" w:hAnsi="Arial" w:cs="Arial"/>
          <w:sz w:val="22"/>
          <w:szCs w:val="22"/>
        </w:rPr>
        <w:t xml:space="preserve"> </w:t>
      </w:r>
      <w:r w:rsidRPr="006A5905">
        <w:rPr>
          <w:rFonts w:ascii="Arial" w:hAnsi="Arial" w:cs="Arial"/>
          <w:sz w:val="22"/>
          <w:szCs w:val="22"/>
        </w:rPr>
        <w:t>spotkań mających na celu wymianę ich doświadczeń oraz zapobieganie</w:t>
      </w:r>
      <w:r w:rsidR="006A5905">
        <w:rPr>
          <w:rFonts w:ascii="Arial" w:hAnsi="Arial" w:cs="Arial"/>
          <w:sz w:val="22"/>
          <w:szCs w:val="22"/>
        </w:rPr>
        <w:t xml:space="preserve"> </w:t>
      </w:r>
      <w:r w:rsidRPr="006A5905">
        <w:rPr>
          <w:rFonts w:ascii="Arial" w:hAnsi="Arial" w:cs="Arial"/>
          <w:sz w:val="22"/>
          <w:szCs w:val="22"/>
        </w:rPr>
        <w:t>izolacji,</w:t>
      </w:r>
      <w:r w:rsidR="00CA027E">
        <w:rPr>
          <w:rFonts w:ascii="Arial" w:hAnsi="Arial" w:cs="Arial"/>
          <w:sz w:val="22"/>
          <w:szCs w:val="22"/>
        </w:rPr>
        <w:t xml:space="preserve"> </w:t>
      </w:r>
      <w:r w:rsidRPr="006A5905">
        <w:rPr>
          <w:rFonts w:ascii="Arial" w:hAnsi="Arial" w:cs="Arial"/>
          <w:sz w:val="22"/>
          <w:szCs w:val="22"/>
        </w:rPr>
        <w:t>zwanych „grupami wsparcia” lub „grupami samopomocowymi”;</w:t>
      </w:r>
    </w:p>
    <w:p w14:paraId="6A4E34AA" w14:textId="1AEDD646" w:rsidR="005527F9" w:rsidRPr="006A5905" w:rsidRDefault="005527F9" w:rsidP="002A4F69">
      <w:pPr>
        <w:autoSpaceDE w:val="0"/>
        <w:autoSpaceDN w:val="0"/>
        <w:adjustRightInd w:val="0"/>
        <w:spacing w:before="120" w:after="120" w:line="271" w:lineRule="auto"/>
        <w:rPr>
          <w:rFonts w:ascii="Arial" w:hAnsi="Arial" w:cs="Arial"/>
          <w:sz w:val="22"/>
          <w:szCs w:val="22"/>
        </w:rPr>
      </w:pPr>
      <w:r w:rsidRPr="006A5905">
        <w:rPr>
          <w:rFonts w:ascii="Arial" w:hAnsi="Arial" w:cs="Arial"/>
          <w:sz w:val="22"/>
          <w:szCs w:val="22"/>
        </w:rPr>
        <w:t>ii) pomoc w opiece i wychowaniu dziecka poprzez usługi placówek wsparcia</w:t>
      </w:r>
      <w:r w:rsidR="006A5905">
        <w:rPr>
          <w:rFonts w:ascii="Arial" w:hAnsi="Arial" w:cs="Arial"/>
          <w:sz w:val="22"/>
          <w:szCs w:val="22"/>
        </w:rPr>
        <w:t xml:space="preserve"> </w:t>
      </w:r>
      <w:r w:rsidRPr="006A5905">
        <w:rPr>
          <w:rFonts w:ascii="Arial" w:hAnsi="Arial" w:cs="Arial"/>
          <w:sz w:val="22"/>
          <w:szCs w:val="22"/>
        </w:rPr>
        <w:t>dziennego w</w:t>
      </w:r>
      <w:r w:rsidR="00CA027E">
        <w:rPr>
          <w:rFonts w:ascii="Arial" w:hAnsi="Arial" w:cs="Arial"/>
          <w:sz w:val="22"/>
          <w:szCs w:val="22"/>
        </w:rPr>
        <w:t xml:space="preserve"> </w:t>
      </w:r>
      <w:r w:rsidRPr="006A5905">
        <w:rPr>
          <w:rFonts w:ascii="Arial" w:hAnsi="Arial" w:cs="Arial"/>
          <w:sz w:val="22"/>
          <w:szCs w:val="22"/>
        </w:rPr>
        <w:t>formie opiekuńczej i specjalistycznej oraz w formie pracy</w:t>
      </w:r>
      <w:r w:rsidR="006A5905">
        <w:rPr>
          <w:rFonts w:ascii="Arial" w:hAnsi="Arial" w:cs="Arial"/>
          <w:sz w:val="22"/>
          <w:szCs w:val="22"/>
        </w:rPr>
        <w:t xml:space="preserve"> </w:t>
      </w:r>
      <w:r w:rsidRPr="006A5905">
        <w:rPr>
          <w:rFonts w:ascii="Arial" w:hAnsi="Arial" w:cs="Arial"/>
          <w:sz w:val="22"/>
          <w:szCs w:val="22"/>
        </w:rPr>
        <w:t>podwórkowej;</w:t>
      </w:r>
    </w:p>
    <w:p w14:paraId="2AE73AD4" w14:textId="4745722C" w:rsidR="005527F9" w:rsidRPr="006A5905" w:rsidRDefault="005527F9" w:rsidP="002A4F69">
      <w:pPr>
        <w:autoSpaceDE w:val="0"/>
        <w:autoSpaceDN w:val="0"/>
        <w:adjustRightInd w:val="0"/>
        <w:spacing w:before="120" w:after="120" w:line="271" w:lineRule="auto"/>
        <w:rPr>
          <w:rFonts w:ascii="Arial" w:hAnsi="Arial" w:cs="Arial"/>
          <w:sz w:val="22"/>
          <w:szCs w:val="22"/>
        </w:rPr>
      </w:pPr>
      <w:r w:rsidRPr="006A5905">
        <w:rPr>
          <w:rFonts w:ascii="Arial" w:hAnsi="Arial" w:cs="Arial"/>
          <w:sz w:val="22"/>
          <w:szCs w:val="22"/>
        </w:rPr>
        <w:t>iii) pomoc rodzinie w opiece i wychowaniu poprzez wsparcie rodzin</w:t>
      </w:r>
      <w:r w:rsidR="006A5905">
        <w:rPr>
          <w:rFonts w:ascii="Arial" w:hAnsi="Arial" w:cs="Arial"/>
          <w:sz w:val="22"/>
          <w:szCs w:val="22"/>
        </w:rPr>
        <w:t xml:space="preserve"> </w:t>
      </w:r>
      <w:r w:rsidRPr="006A5905">
        <w:rPr>
          <w:rFonts w:ascii="Arial" w:hAnsi="Arial" w:cs="Arial"/>
          <w:sz w:val="22"/>
          <w:szCs w:val="22"/>
        </w:rPr>
        <w:t>wspierających;</w:t>
      </w:r>
    </w:p>
    <w:p w14:paraId="03C8AC70" w14:textId="77777777" w:rsidR="005527F9" w:rsidRPr="006A5905" w:rsidRDefault="005527F9" w:rsidP="002A4F69">
      <w:pPr>
        <w:autoSpaceDE w:val="0"/>
        <w:autoSpaceDN w:val="0"/>
        <w:adjustRightInd w:val="0"/>
        <w:spacing w:before="120" w:after="120" w:line="271" w:lineRule="auto"/>
        <w:rPr>
          <w:rFonts w:ascii="Arial" w:hAnsi="Arial" w:cs="Arial"/>
          <w:sz w:val="22"/>
          <w:szCs w:val="22"/>
        </w:rPr>
      </w:pPr>
      <w:r w:rsidRPr="006A5905">
        <w:rPr>
          <w:rFonts w:ascii="Arial" w:hAnsi="Arial" w:cs="Arial"/>
          <w:sz w:val="22"/>
          <w:szCs w:val="22"/>
        </w:rPr>
        <w:t>l) usługi dla dzieci i młodzieży w formach dziennych i środowiskowych;</w:t>
      </w:r>
    </w:p>
    <w:p w14:paraId="0F7B3737" w14:textId="448BFADC" w:rsidR="005527F9" w:rsidRPr="006A5905" w:rsidRDefault="005527F9" w:rsidP="002A4F69">
      <w:pPr>
        <w:autoSpaceDE w:val="0"/>
        <w:autoSpaceDN w:val="0"/>
        <w:adjustRightInd w:val="0"/>
        <w:spacing w:before="120" w:after="120" w:line="271" w:lineRule="auto"/>
        <w:rPr>
          <w:rFonts w:ascii="Arial" w:hAnsi="Arial" w:cs="Arial"/>
          <w:sz w:val="22"/>
          <w:szCs w:val="22"/>
        </w:rPr>
      </w:pPr>
      <w:r w:rsidRPr="006A5905">
        <w:rPr>
          <w:rFonts w:ascii="Arial" w:hAnsi="Arial" w:cs="Arial"/>
          <w:sz w:val="22"/>
          <w:szCs w:val="22"/>
        </w:rPr>
        <w:t xml:space="preserve">m) usługi </w:t>
      </w:r>
      <w:proofErr w:type="spellStart"/>
      <w:r w:rsidRPr="006A5905">
        <w:rPr>
          <w:rFonts w:ascii="Arial" w:hAnsi="Arial" w:cs="Arial"/>
          <w:sz w:val="22"/>
          <w:szCs w:val="22"/>
        </w:rPr>
        <w:t>preadopcyjne</w:t>
      </w:r>
      <w:proofErr w:type="spellEnd"/>
      <w:r w:rsidRPr="006A5905">
        <w:rPr>
          <w:rFonts w:ascii="Arial" w:hAnsi="Arial" w:cs="Arial"/>
          <w:sz w:val="22"/>
          <w:szCs w:val="22"/>
        </w:rPr>
        <w:t xml:space="preserve"> i </w:t>
      </w:r>
      <w:proofErr w:type="spellStart"/>
      <w:r w:rsidRPr="006A5905">
        <w:rPr>
          <w:rFonts w:ascii="Arial" w:hAnsi="Arial" w:cs="Arial"/>
          <w:sz w:val="22"/>
          <w:szCs w:val="22"/>
        </w:rPr>
        <w:t>postadopcyjne</w:t>
      </w:r>
      <w:proofErr w:type="spellEnd"/>
      <w:r w:rsidRPr="006A5905">
        <w:rPr>
          <w:rFonts w:ascii="Arial" w:hAnsi="Arial" w:cs="Arial"/>
          <w:sz w:val="22"/>
          <w:szCs w:val="22"/>
        </w:rPr>
        <w:t>;</w:t>
      </w:r>
    </w:p>
    <w:p w14:paraId="7A6ECA18" w14:textId="0E4DCF82" w:rsidR="005527F9" w:rsidRPr="006A5905" w:rsidRDefault="005527F9" w:rsidP="002A4F69">
      <w:pPr>
        <w:autoSpaceDE w:val="0"/>
        <w:autoSpaceDN w:val="0"/>
        <w:adjustRightInd w:val="0"/>
        <w:spacing w:before="120" w:after="120" w:line="271" w:lineRule="auto"/>
        <w:rPr>
          <w:rFonts w:ascii="Arial" w:hAnsi="Arial" w:cs="Arial"/>
          <w:sz w:val="22"/>
          <w:szCs w:val="22"/>
        </w:rPr>
      </w:pPr>
      <w:r w:rsidRPr="006A5905">
        <w:rPr>
          <w:rFonts w:ascii="Arial" w:hAnsi="Arial" w:cs="Arial"/>
          <w:sz w:val="22"/>
          <w:szCs w:val="22"/>
        </w:rPr>
        <w:lastRenderedPageBreak/>
        <w:t>n) rodzinna piecza zastępcza, rodzinne domy dziecka oraz placówki opiekuńczo</w:t>
      </w:r>
      <w:r w:rsidR="00B36DE7">
        <w:rPr>
          <w:rFonts w:ascii="Arial" w:hAnsi="Arial" w:cs="Arial"/>
          <w:sz w:val="22"/>
          <w:szCs w:val="22"/>
        </w:rPr>
        <w:t xml:space="preserve"> </w:t>
      </w:r>
      <w:r w:rsidRPr="006A5905">
        <w:rPr>
          <w:rFonts w:ascii="Arial" w:hAnsi="Arial" w:cs="Arial"/>
          <w:sz w:val="22"/>
          <w:szCs w:val="22"/>
        </w:rPr>
        <w:t>wychowawcze</w:t>
      </w:r>
      <w:r w:rsidR="006A5905">
        <w:rPr>
          <w:rFonts w:ascii="Arial" w:hAnsi="Arial" w:cs="Arial"/>
          <w:sz w:val="22"/>
          <w:szCs w:val="22"/>
        </w:rPr>
        <w:t xml:space="preserve"> </w:t>
      </w:r>
      <w:r w:rsidRPr="006A5905">
        <w:rPr>
          <w:rFonts w:ascii="Arial" w:hAnsi="Arial" w:cs="Arial"/>
          <w:sz w:val="22"/>
          <w:szCs w:val="22"/>
        </w:rPr>
        <w:t>typu rodzinnego, o których mowa w ustawie z dnia 9 czerwca</w:t>
      </w:r>
      <w:r w:rsidR="006A5905">
        <w:rPr>
          <w:rFonts w:ascii="Arial" w:hAnsi="Arial" w:cs="Arial"/>
          <w:sz w:val="22"/>
          <w:szCs w:val="22"/>
        </w:rPr>
        <w:t xml:space="preserve"> </w:t>
      </w:r>
      <w:r w:rsidRPr="006A5905">
        <w:rPr>
          <w:rFonts w:ascii="Arial" w:hAnsi="Arial" w:cs="Arial"/>
          <w:sz w:val="22"/>
          <w:szCs w:val="22"/>
        </w:rPr>
        <w:t>2011 r. o wspieraniu rodziny i systemie pieczy zastępczej, a także usługi dla</w:t>
      </w:r>
      <w:r w:rsidR="006A5905">
        <w:rPr>
          <w:rFonts w:ascii="Arial" w:hAnsi="Arial" w:cs="Arial"/>
          <w:sz w:val="22"/>
          <w:szCs w:val="22"/>
        </w:rPr>
        <w:t xml:space="preserve"> </w:t>
      </w:r>
      <w:r w:rsidRPr="006A5905">
        <w:rPr>
          <w:rFonts w:ascii="Arial" w:hAnsi="Arial" w:cs="Arial"/>
          <w:sz w:val="22"/>
          <w:szCs w:val="22"/>
        </w:rPr>
        <w:t>kandydatów do pełnienia funkcji rodzinnych form pieczy zastępczej;</w:t>
      </w:r>
    </w:p>
    <w:p w14:paraId="36F02659" w14:textId="5C8DA3FB" w:rsidR="005527F9" w:rsidRPr="006A5905" w:rsidRDefault="005527F9" w:rsidP="002A4F69">
      <w:pPr>
        <w:autoSpaceDE w:val="0"/>
        <w:autoSpaceDN w:val="0"/>
        <w:adjustRightInd w:val="0"/>
        <w:spacing w:before="120" w:after="120" w:line="271" w:lineRule="auto"/>
        <w:rPr>
          <w:rFonts w:ascii="Arial" w:hAnsi="Arial" w:cs="Arial"/>
          <w:sz w:val="22"/>
          <w:szCs w:val="22"/>
        </w:rPr>
      </w:pPr>
      <w:r w:rsidRPr="006A5905">
        <w:rPr>
          <w:rFonts w:ascii="Arial" w:hAnsi="Arial" w:cs="Arial"/>
          <w:sz w:val="22"/>
          <w:szCs w:val="22"/>
        </w:rPr>
        <w:t>o) usługi w postaci mieszkań treningowych lub mieszkań wspomaganych oraz</w:t>
      </w:r>
      <w:r w:rsidR="006A5905">
        <w:rPr>
          <w:rFonts w:ascii="Arial" w:hAnsi="Arial" w:cs="Arial"/>
          <w:sz w:val="22"/>
          <w:szCs w:val="22"/>
        </w:rPr>
        <w:t xml:space="preserve"> </w:t>
      </w:r>
      <w:r w:rsidRPr="006A5905">
        <w:rPr>
          <w:rFonts w:ascii="Arial" w:hAnsi="Arial" w:cs="Arial"/>
          <w:sz w:val="22"/>
          <w:szCs w:val="22"/>
        </w:rPr>
        <w:t>innych</w:t>
      </w:r>
      <w:r w:rsidR="00CA027E">
        <w:rPr>
          <w:rFonts w:ascii="Arial" w:hAnsi="Arial" w:cs="Arial"/>
          <w:sz w:val="22"/>
          <w:szCs w:val="22"/>
        </w:rPr>
        <w:t xml:space="preserve"> </w:t>
      </w:r>
      <w:r w:rsidRPr="006A5905">
        <w:rPr>
          <w:rFonts w:ascii="Arial" w:hAnsi="Arial" w:cs="Arial"/>
          <w:sz w:val="22"/>
          <w:szCs w:val="22"/>
        </w:rPr>
        <w:t>mieszkań, w których są oferowane usługi społeczne i wsparcie osób je</w:t>
      </w:r>
      <w:r w:rsidR="006A5905">
        <w:rPr>
          <w:rFonts w:ascii="Arial" w:hAnsi="Arial" w:cs="Arial"/>
          <w:sz w:val="22"/>
          <w:szCs w:val="22"/>
        </w:rPr>
        <w:t xml:space="preserve"> </w:t>
      </w:r>
      <w:r w:rsidRPr="006A5905">
        <w:rPr>
          <w:rFonts w:ascii="Arial" w:hAnsi="Arial" w:cs="Arial"/>
          <w:sz w:val="22"/>
          <w:szCs w:val="22"/>
        </w:rPr>
        <w:t>zamieszkujących,</w:t>
      </w:r>
      <w:r w:rsidR="00CA027E">
        <w:rPr>
          <w:rFonts w:ascii="Arial" w:hAnsi="Arial" w:cs="Arial"/>
          <w:sz w:val="22"/>
          <w:szCs w:val="22"/>
        </w:rPr>
        <w:t xml:space="preserve"> </w:t>
      </w:r>
      <w:r w:rsidRPr="006A5905">
        <w:rPr>
          <w:rFonts w:ascii="Arial" w:hAnsi="Arial" w:cs="Arial"/>
          <w:sz w:val="22"/>
          <w:szCs w:val="22"/>
        </w:rPr>
        <w:t>zwanych dalej „mieszkaniami z usługami/ze wsparciem”, o</w:t>
      </w:r>
      <w:r w:rsidR="006A5905">
        <w:rPr>
          <w:rFonts w:ascii="Arial" w:hAnsi="Arial" w:cs="Arial"/>
          <w:sz w:val="22"/>
          <w:szCs w:val="22"/>
        </w:rPr>
        <w:t xml:space="preserve"> </w:t>
      </w:r>
      <w:r w:rsidRPr="006A5905">
        <w:rPr>
          <w:rFonts w:ascii="Arial" w:hAnsi="Arial" w:cs="Arial"/>
          <w:sz w:val="22"/>
          <w:szCs w:val="22"/>
        </w:rPr>
        <w:t>ile liczba miejsc w mieszkaniu nie</w:t>
      </w:r>
      <w:r w:rsidR="00CA027E">
        <w:rPr>
          <w:rFonts w:ascii="Arial" w:hAnsi="Arial" w:cs="Arial"/>
          <w:sz w:val="22"/>
          <w:szCs w:val="22"/>
        </w:rPr>
        <w:t xml:space="preserve"> </w:t>
      </w:r>
      <w:r w:rsidRPr="006A5905">
        <w:rPr>
          <w:rFonts w:ascii="Arial" w:hAnsi="Arial" w:cs="Arial"/>
          <w:sz w:val="22"/>
          <w:szCs w:val="22"/>
        </w:rPr>
        <w:t>jest większa niż 3;</w:t>
      </w:r>
    </w:p>
    <w:p w14:paraId="5636ED27" w14:textId="76131D44" w:rsidR="005527F9" w:rsidRPr="006A5905" w:rsidRDefault="005527F9" w:rsidP="002A4F69">
      <w:pPr>
        <w:autoSpaceDE w:val="0"/>
        <w:autoSpaceDN w:val="0"/>
        <w:adjustRightInd w:val="0"/>
        <w:spacing w:before="120" w:after="120" w:line="271" w:lineRule="auto"/>
        <w:rPr>
          <w:rFonts w:ascii="Arial" w:hAnsi="Arial" w:cs="Arial"/>
          <w:sz w:val="22"/>
          <w:szCs w:val="22"/>
        </w:rPr>
      </w:pPr>
      <w:r w:rsidRPr="006A5905">
        <w:rPr>
          <w:rFonts w:ascii="Arial" w:hAnsi="Arial" w:cs="Arial"/>
          <w:sz w:val="22"/>
          <w:szCs w:val="22"/>
        </w:rPr>
        <w:t>p) usługi interwencji kryzysowej, o których mowa w art. 47 ustawy z dnia 12</w:t>
      </w:r>
      <w:r w:rsidR="006A5905">
        <w:rPr>
          <w:rFonts w:ascii="Arial" w:hAnsi="Arial" w:cs="Arial"/>
          <w:sz w:val="22"/>
          <w:szCs w:val="22"/>
        </w:rPr>
        <w:t xml:space="preserve"> </w:t>
      </w:r>
      <w:r w:rsidRPr="006A5905">
        <w:rPr>
          <w:rFonts w:ascii="Arial" w:hAnsi="Arial" w:cs="Arial"/>
          <w:sz w:val="22"/>
          <w:szCs w:val="22"/>
        </w:rPr>
        <w:t>marca 2004 r. o pomocy społecznej (schronienie nie może być udzielane</w:t>
      </w:r>
      <w:r w:rsidR="006A5905">
        <w:rPr>
          <w:rFonts w:ascii="Arial" w:hAnsi="Arial" w:cs="Arial"/>
          <w:sz w:val="22"/>
          <w:szCs w:val="22"/>
        </w:rPr>
        <w:t xml:space="preserve"> </w:t>
      </w:r>
      <w:r w:rsidRPr="006A5905">
        <w:rPr>
          <w:rFonts w:ascii="Arial" w:hAnsi="Arial" w:cs="Arial"/>
          <w:sz w:val="22"/>
          <w:szCs w:val="22"/>
        </w:rPr>
        <w:t>w placówkach świadczących opiekę instytucjonalną);</w:t>
      </w:r>
    </w:p>
    <w:p w14:paraId="57F9698B" w14:textId="2752961E" w:rsidR="005527F9" w:rsidRPr="006A5905" w:rsidRDefault="005527F9" w:rsidP="002A4F69">
      <w:pPr>
        <w:autoSpaceDE w:val="0"/>
        <w:autoSpaceDN w:val="0"/>
        <w:adjustRightInd w:val="0"/>
        <w:spacing w:before="120" w:after="120" w:line="271" w:lineRule="auto"/>
        <w:rPr>
          <w:rFonts w:ascii="Arial" w:hAnsi="Arial" w:cs="Arial"/>
          <w:sz w:val="22"/>
          <w:szCs w:val="22"/>
        </w:rPr>
      </w:pPr>
      <w:r w:rsidRPr="006A5905">
        <w:rPr>
          <w:rFonts w:ascii="Arial" w:hAnsi="Arial" w:cs="Arial"/>
          <w:sz w:val="22"/>
          <w:szCs w:val="22"/>
        </w:rPr>
        <w:t>q) usługi przeciwdziałania przemocy, w tym przemocy domowej na mocy ustawy</w:t>
      </w:r>
      <w:r w:rsidR="006A5905">
        <w:rPr>
          <w:rFonts w:ascii="Arial" w:hAnsi="Arial" w:cs="Arial"/>
          <w:sz w:val="22"/>
          <w:szCs w:val="22"/>
        </w:rPr>
        <w:t xml:space="preserve"> </w:t>
      </w:r>
      <w:r w:rsidRPr="006A5905">
        <w:rPr>
          <w:rFonts w:ascii="Arial" w:hAnsi="Arial" w:cs="Arial"/>
          <w:sz w:val="22"/>
          <w:szCs w:val="22"/>
        </w:rPr>
        <w:t>z dnia 29 lipca 2005 r. o przeciwdziałaniu przemocy domowej (Dz. U. z 2024 r.</w:t>
      </w:r>
      <w:r w:rsidR="006A5905">
        <w:rPr>
          <w:rFonts w:ascii="Arial" w:hAnsi="Arial" w:cs="Arial"/>
          <w:sz w:val="22"/>
          <w:szCs w:val="22"/>
        </w:rPr>
        <w:t xml:space="preserve"> </w:t>
      </w:r>
      <w:r w:rsidRPr="006A5905">
        <w:rPr>
          <w:rFonts w:ascii="Arial" w:hAnsi="Arial" w:cs="Arial"/>
          <w:sz w:val="22"/>
          <w:szCs w:val="22"/>
        </w:rPr>
        <w:t xml:space="preserve">poz. 1673, z </w:t>
      </w:r>
      <w:proofErr w:type="spellStart"/>
      <w:r w:rsidRPr="006A5905">
        <w:rPr>
          <w:rFonts w:ascii="Arial" w:hAnsi="Arial" w:cs="Arial"/>
          <w:sz w:val="22"/>
          <w:szCs w:val="22"/>
        </w:rPr>
        <w:t>późn</w:t>
      </w:r>
      <w:proofErr w:type="spellEnd"/>
      <w:r w:rsidRPr="006A5905">
        <w:rPr>
          <w:rFonts w:ascii="Arial" w:hAnsi="Arial" w:cs="Arial"/>
          <w:sz w:val="22"/>
          <w:szCs w:val="22"/>
        </w:rPr>
        <w:t>. zm.) (schronienie nie może być udzielane w placówkach</w:t>
      </w:r>
      <w:r w:rsidR="006A5905">
        <w:rPr>
          <w:rFonts w:ascii="Arial" w:hAnsi="Arial" w:cs="Arial"/>
          <w:sz w:val="22"/>
          <w:szCs w:val="22"/>
        </w:rPr>
        <w:t xml:space="preserve"> </w:t>
      </w:r>
      <w:r w:rsidRPr="006A5905">
        <w:rPr>
          <w:rFonts w:ascii="Arial" w:hAnsi="Arial" w:cs="Arial"/>
          <w:sz w:val="22"/>
          <w:szCs w:val="22"/>
        </w:rPr>
        <w:t>świadczących opiekę instytucjonalną);</w:t>
      </w:r>
    </w:p>
    <w:bookmarkEnd w:id="8"/>
    <w:p w14:paraId="1A2B6E39" w14:textId="1734EB21" w:rsidR="001B06FA" w:rsidRDefault="001B06FA" w:rsidP="00995643">
      <w:pPr>
        <w:spacing w:before="120" w:after="120" w:line="271" w:lineRule="auto"/>
        <w:rPr>
          <w:rFonts w:ascii="Arial" w:hAnsi="Arial" w:cs="Arial"/>
          <w:sz w:val="22"/>
          <w:szCs w:val="22"/>
        </w:rPr>
      </w:pPr>
      <w:r w:rsidRPr="00AA63AA">
        <w:rPr>
          <w:rFonts w:ascii="Arial" w:hAnsi="Arial" w:cs="Arial"/>
          <w:b/>
          <w:sz w:val="22"/>
          <w:szCs w:val="22"/>
        </w:rPr>
        <w:t>ustawa</w:t>
      </w:r>
      <w:r w:rsidRPr="00AA63AA">
        <w:rPr>
          <w:rFonts w:ascii="Arial" w:hAnsi="Arial" w:cs="Arial"/>
          <w:sz w:val="22"/>
          <w:szCs w:val="22"/>
        </w:rPr>
        <w:t xml:space="preserve"> –  Ustawa z dnia 28 kwietnia 2022 r. o zasadach realizacji zadań finansowanych ze środków europejskich w perspektywie finansowej 2021-2027</w:t>
      </w:r>
      <w:r w:rsidR="00D97758">
        <w:rPr>
          <w:rFonts w:ascii="Arial" w:hAnsi="Arial" w:cs="Arial"/>
          <w:sz w:val="22"/>
          <w:szCs w:val="22"/>
        </w:rPr>
        <w:t xml:space="preserve"> (</w:t>
      </w:r>
      <w:r w:rsidR="00D97758" w:rsidRPr="00D97758">
        <w:rPr>
          <w:rFonts w:ascii="Arial" w:hAnsi="Arial" w:cs="Arial"/>
          <w:sz w:val="22"/>
          <w:szCs w:val="22"/>
        </w:rPr>
        <w:t xml:space="preserve">Dz. U. poz. 1079 z </w:t>
      </w:r>
      <w:proofErr w:type="spellStart"/>
      <w:r w:rsidR="00D97758" w:rsidRPr="00D97758">
        <w:rPr>
          <w:rFonts w:ascii="Arial" w:hAnsi="Arial" w:cs="Arial"/>
          <w:sz w:val="22"/>
          <w:szCs w:val="22"/>
        </w:rPr>
        <w:t>późn</w:t>
      </w:r>
      <w:proofErr w:type="spellEnd"/>
      <w:r w:rsidR="00D97758" w:rsidRPr="00D97758">
        <w:rPr>
          <w:rFonts w:ascii="Arial" w:hAnsi="Arial" w:cs="Arial"/>
          <w:sz w:val="22"/>
          <w:szCs w:val="22"/>
        </w:rPr>
        <w:t>. zm.).</w:t>
      </w:r>
      <w:r w:rsidRPr="00AA63AA">
        <w:rPr>
          <w:rFonts w:ascii="Arial" w:hAnsi="Arial" w:cs="Arial"/>
          <w:sz w:val="22"/>
          <w:szCs w:val="22"/>
        </w:rPr>
        <w:t xml:space="preserve"> zwana dalej ustawą wdrożeniową</w:t>
      </w:r>
      <w:r>
        <w:rPr>
          <w:rFonts w:ascii="Arial" w:hAnsi="Arial" w:cs="Arial"/>
          <w:sz w:val="22"/>
          <w:szCs w:val="22"/>
        </w:rPr>
        <w:t>;</w:t>
      </w:r>
    </w:p>
    <w:p w14:paraId="57144FD7" w14:textId="3275C69A" w:rsidR="00AE5D67" w:rsidRPr="00AA63AA" w:rsidRDefault="00AE5D67" w:rsidP="00995643">
      <w:pPr>
        <w:spacing w:before="120" w:after="120" w:line="271" w:lineRule="auto"/>
        <w:rPr>
          <w:rFonts w:ascii="Arial" w:hAnsi="Arial" w:cs="Arial"/>
          <w:sz w:val="22"/>
          <w:szCs w:val="22"/>
        </w:rPr>
      </w:pPr>
      <w:bookmarkStart w:id="9" w:name="_Hlk215563586"/>
      <w:r w:rsidRPr="002A4F69">
        <w:rPr>
          <w:rFonts w:ascii="Arial" w:hAnsi="Arial" w:cs="Arial"/>
          <w:b/>
          <w:bCs/>
          <w:sz w:val="22"/>
          <w:szCs w:val="22"/>
        </w:rPr>
        <w:t>wkład krajowy</w:t>
      </w:r>
      <w:r>
        <w:rPr>
          <w:rFonts w:ascii="Arial" w:hAnsi="Arial" w:cs="Arial"/>
          <w:sz w:val="22"/>
          <w:szCs w:val="22"/>
        </w:rPr>
        <w:t xml:space="preserve"> - </w:t>
      </w:r>
      <w:r w:rsidR="00340929" w:rsidRPr="00340929">
        <w:rPr>
          <w:rFonts w:ascii="Arial" w:hAnsi="Arial" w:cs="Arial"/>
          <w:sz w:val="22"/>
          <w:szCs w:val="22"/>
        </w:rPr>
        <w:t>na wkład krajowy składają się środki pochodzące z Budżetu państwa przyznane w ramach dofinansowania oraz wkład własny zapewniany przez Wnioskodawcę</w:t>
      </w:r>
    </w:p>
    <w:bookmarkEnd w:id="9"/>
    <w:p w14:paraId="41B74AB0" w14:textId="77777777" w:rsidR="006437F0" w:rsidRPr="00AA63AA" w:rsidRDefault="006437F0" w:rsidP="002A4F69">
      <w:pPr>
        <w:autoSpaceDE w:val="0"/>
        <w:autoSpaceDN w:val="0"/>
        <w:adjustRightInd w:val="0"/>
        <w:spacing w:before="120" w:after="120" w:line="271" w:lineRule="auto"/>
        <w:rPr>
          <w:rFonts w:ascii="Arial" w:hAnsi="Arial" w:cs="Arial"/>
          <w:sz w:val="22"/>
          <w:szCs w:val="22"/>
        </w:rPr>
      </w:pPr>
      <w:r w:rsidRPr="00AA63AA">
        <w:rPr>
          <w:rFonts w:ascii="Arial" w:hAnsi="Arial" w:cs="Arial"/>
          <w:b/>
          <w:sz w:val="22"/>
          <w:szCs w:val="22"/>
        </w:rPr>
        <w:t>wniosek o dofinansowanie projektu</w:t>
      </w:r>
      <w:r w:rsidRPr="00AA63AA">
        <w:rPr>
          <w:rFonts w:ascii="Arial" w:hAnsi="Arial" w:cs="Arial"/>
          <w:sz w:val="22"/>
          <w:szCs w:val="22"/>
        </w:rPr>
        <w:t xml:space="preserve"> – dokument, w którym zawarte są informacje na temat wnioskodawcy oraz opis projektu, na podstawie których dokonuje się oceny spełnienia przez ten projekt kryteriów wyboru projektów;</w:t>
      </w:r>
    </w:p>
    <w:p w14:paraId="2FB915C9" w14:textId="77777777" w:rsidR="006437F0" w:rsidRDefault="00736752" w:rsidP="006437F0">
      <w:pPr>
        <w:autoSpaceDE w:val="0"/>
        <w:autoSpaceDN w:val="0"/>
        <w:adjustRightInd w:val="0"/>
        <w:spacing w:before="120" w:after="120" w:line="271" w:lineRule="auto"/>
        <w:jc w:val="both"/>
        <w:rPr>
          <w:rFonts w:ascii="Arial" w:hAnsi="Arial" w:cs="Arial"/>
          <w:sz w:val="22"/>
          <w:szCs w:val="22"/>
        </w:rPr>
      </w:pPr>
      <w:r w:rsidRPr="00AA63AA">
        <w:rPr>
          <w:rFonts w:ascii="Arial" w:hAnsi="Arial" w:cs="Arial"/>
          <w:b/>
          <w:sz w:val="22"/>
          <w:szCs w:val="22"/>
        </w:rPr>
        <w:t>wnioskodawca</w:t>
      </w:r>
      <w:r w:rsidRPr="00AA63AA">
        <w:rPr>
          <w:rFonts w:ascii="Arial" w:hAnsi="Arial" w:cs="Arial"/>
          <w:sz w:val="22"/>
          <w:szCs w:val="22"/>
        </w:rPr>
        <w:t xml:space="preserve"> – podmiot, o którym mowa w art. 2 pkt 34 ustawy;</w:t>
      </w:r>
    </w:p>
    <w:p w14:paraId="22EB4238" w14:textId="642D1087" w:rsidR="00B65058" w:rsidRPr="00AA63AA" w:rsidRDefault="00B65058" w:rsidP="002A4F69">
      <w:pPr>
        <w:autoSpaceDE w:val="0"/>
        <w:autoSpaceDN w:val="0"/>
        <w:adjustRightInd w:val="0"/>
        <w:spacing w:before="120" w:after="120" w:line="271" w:lineRule="auto"/>
        <w:rPr>
          <w:rFonts w:ascii="Arial" w:hAnsi="Arial" w:cs="Arial"/>
          <w:sz w:val="22"/>
          <w:szCs w:val="22"/>
        </w:rPr>
      </w:pPr>
      <w:bookmarkStart w:id="10" w:name="_Hlk215563626"/>
      <w:r w:rsidRPr="00056EB2">
        <w:rPr>
          <w:rFonts w:ascii="Arial" w:hAnsi="Arial" w:cs="Arial"/>
          <w:b/>
          <w:bCs/>
          <w:sz w:val="22"/>
          <w:szCs w:val="22"/>
        </w:rPr>
        <w:t>wspólne gospodarstwo domowe</w:t>
      </w:r>
      <w:r w:rsidRPr="00056EB2">
        <w:rPr>
          <w:rFonts w:ascii="Arial" w:hAnsi="Arial" w:cs="Arial"/>
          <w:sz w:val="22"/>
          <w:szCs w:val="22"/>
        </w:rPr>
        <w:t xml:space="preserve"> - przez wspólne prowadzenie gospodarstwa domowego rozumie się nie tylko wspólne zamieszkiwanie określonych osób, ale związane z tym wspólne</w:t>
      </w:r>
      <w:r w:rsidR="00CA027E">
        <w:rPr>
          <w:rFonts w:ascii="Arial" w:hAnsi="Arial" w:cs="Arial"/>
          <w:sz w:val="22"/>
          <w:szCs w:val="22"/>
        </w:rPr>
        <w:t xml:space="preserve"> </w:t>
      </w:r>
      <w:r w:rsidRPr="00056EB2">
        <w:rPr>
          <w:rFonts w:ascii="Arial" w:hAnsi="Arial" w:cs="Arial"/>
          <w:sz w:val="22"/>
          <w:szCs w:val="22"/>
        </w:rPr>
        <w:t>zaspokajanie potrzeb życiowych, w tym wzajemną ścisłą współpracę w załatwianiu</w:t>
      </w:r>
      <w:r w:rsidR="00CA027E">
        <w:rPr>
          <w:rFonts w:ascii="Arial" w:hAnsi="Arial" w:cs="Arial"/>
          <w:sz w:val="22"/>
          <w:szCs w:val="22"/>
        </w:rPr>
        <w:t xml:space="preserve"> </w:t>
      </w:r>
      <w:r w:rsidRPr="00056EB2">
        <w:rPr>
          <w:rFonts w:ascii="Arial" w:hAnsi="Arial" w:cs="Arial"/>
          <w:sz w:val="22"/>
          <w:szCs w:val="22"/>
        </w:rPr>
        <w:t>codziennych spraw związanych z prowadzeniem domu i pozostawanie w</w:t>
      </w:r>
      <w:r w:rsidR="00CA027E">
        <w:rPr>
          <w:rFonts w:ascii="Arial" w:hAnsi="Arial" w:cs="Arial"/>
          <w:sz w:val="22"/>
          <w:szCs w:val="22"/>
        </w:rPr>
        <w:t xml:space="preserve"> </w:t>
      </w:r>
      <w:r w:rsidRPr="00056EB2">
        <w:rPr>
          <w:rFonts w:ascii="Arial" w:hAnsi="Arial" w:cs="Arial"/>
          <w:sz w:val="22"/>
          <w:szCs w:val="22"/>
        </w:rPr>
        <w:t>związku z tym na całkowitym lub częściowym utrzymaniu osoby, z którą się gospodarstwo</w:t>
      </w:r>
      <w:r w:rsidR="00CA027E">
        <w:rPr>
          <w:rFonts w:ascii="Arial" w:hAnsi="Arial" w:cs="Arial"/>
          <w:sz w:val="22"/>
          <w:szCs w:val="22"/>
        </w:rPr>
        <w:t xml:space="preserve"> </w:t>
      </w:r>
      <w:r w:rsidRPr="00056EB2">
        <w:rPr>
          <w:rFonts w:ascii="Arial" w:hAnsi="Arial" w:cs="Arial"/>
          <w:sz w:val="22"/>
          <w:szCs w:val="22"/>
        </w:rPr>
        <w:t>domowe prowadzi, a wszystko to dodatkowo uzupełnione powinno być cechami stałości, które</w:t>
      </w:r>
      <w:r w:rsidR="00CA027E">
        <w:rPr>
          <w:rFonts w:ascii="Arial" w:hAnsi="Arial" w:cs="Arial"/>
          <w:sz w:val="22"/>
          <w:szCs w:val="22"/>
        </w:rPr>
        <w:t xml:space="preserve"> </w:t>
      </w:r>
      <w:r w:rsidRPr="00056EB2">
        <w:rPr>
          <w:rFonts w:ascii="Arial" w:hAnsi="Arial" w:cs="Arial"/>
          <w:sz w:val="22"/>
          <w:szCs w:val="22"/>
        </w:rPr>
        <w:t>tego typu sytuację charakteryzują.</w:t>
      </w:r>
    </w:p>
    <w:bookmarkEnd w:id="10"/>
    <w:p w14:paraId="6A857D4F" w14:textId="77777777" w:rsidR="00736752" w:rsidRDefault="00736752" w:rsidP="006437F0">
      <w:pPr>
        <w:autoSpaceDE w:val="0"/>
        <w:autoSpaceDN w:val="0"/>
        <w:adjustRightInd w:val="0"/>
        <w:spacing w:before="120" w:after="120" w:line="271" w:lineRule="auto"/>
        <w:jc w:val="both"/>
        <w:rPr>
          <w:rFonts w:ascii="Arial" w:hAnsi="Arial" w:cs="Arial"/>
          <w:sz w:val="22"/>
          <w:szCs w:val="22"/>
        </w:rPr>
      </w:pPr>
      <w:r w:rsidRPr="00AA63AA">
        <w:rPr>
          <w:rFonts w:ascii="Arial" w:hAnsi="Arial" w:cs="Arial"/>
          <w:b/>
          <w:sz w:val="22"/>
          <w:szCs w:val="22"/>
        </w:rPr>
        <w:t xml:space="preserve">wytyczne </w:t>
      </w:r>
      <w:r w:rsidRPr="00AA63AA">
        <w:rPr>
          <w:rFonts w:ascii="Arial" w:hAnsi="Arial" w:cs="Arial"/>
          <w:sz w:val="22"/>
          <w:szCs w:val="22"/>
        </w:rPr>
        <w:t>– instrument prawny, o którym mowa w art. 2 pkt 38 ustawy;</w:t>
      </w:r>
    </w:p>
    <w:p w14:paraId="59F62C34" w14:textId="11FA29B2" w:rsidR="00B65058" w:rsidRPr="00F23AE6" w:rsidRDefault="00B65058" w:rsidP="002A4F69">
      <w:pPr>
        <w:spacing w:before="120" w:after="120" w:line="276" w:lineRule="auto"/>
        <w:rPr>
          <w:rFonts w:ascii="Arial" w:hAnsi="Arial" w:cs="Arial"/>
          <w:sz w:val="22"/>
          <w:szCs w:val="22"/>
        </w:rPr>
      </w:pPr>
      <w:bookmarkStart w:id="11" w:name="_Hlk215563657"/>
      <w:r w:rsidRPr="00F23AE6">
        <w:rPr>
          <w:rFonts w:ascii="Arial" w:hAnsi="Arial" w:cs="Arial"/>
          <w:b/>
          <w:sz w:val="22"/>
          <w:szCs w:val="22"/>
        </w:rPr>
        <w:t>zakończenie postępowania -</w:t>
      </w:r>
      <w:r w:rsidRPr="00F23AE6">
        <w:rPr>
          <w:rFonts w:ascii="Arial" w:hAnsi="Arial" w:cs="Arial"/>
          <w:sz w:val="22"/>
          <w:szCs w:val="22"/>
        </w:rPr>
        <w:t xml:space="preserve"> </w:t>
      </w:r>
      <w:r w:rsidRPr="00F23AE6">
        <w:rPr>
          <w:rFonts w:ascii="Arial" w:hAnsi="Arial" w:cs="Arial"/>
          <w:sz w:val="22"/>
        </w:rPr>
        <w:t xml:space="preserve"> zgodnie z art. 57 ust. 2 ustawy opublikowanie informacji</w:t>
      </w:r>
      <w:r w:rsidR="00CA027E">
        <w:rPr>
          <w:rFonts w:ascii="Arial" w:hAnsi="Arial" w:cs="Arial"/>
          <w:sz w:val="22"/>
        </w:rPr>
        <w:t xml:space="preserve"> </w:t>
      </w:r>
      <w:r w:rsidRPr="00F23AE6">
        <w:rPr>
          <w:rFonts w:ascii="Arial" w:hAnsi="Arial" w:cs="Arial"/>
          <w:sz w:val="22"/>
        </w:rPr>
        <w:t>o projektach wybranych do dofinansowania oraz o projektach, które otrzymały ocenę</w:t>
      </w:r>
      <w:r w:rsidR="00CA027E">
        <w:rPr>
          <w:rFonts w:ascii="Arial" w:hAnsi="Arial" w:cs="Arial"/>
          <w:sz w:val="22"/>
        </w:rPr>
        <w:t xml:space="preserve"> </w:t>
      </w:r>
      <w:r w:rsidRPr="00F23AE6">
        <w:rPr>
          <w:rFonts w:ascii="Arial" w:hAnsi="Arial" w:cs="Arial"/>
          <w:sz w:val="22"/>
        </w:rPr>
        <w:t>negatywną, o której mowa w art. 56 ust. 5 i 6 ustawy, w odniesieniu do wszystkich projektów</w:t>
      </w:r>
      <w:r w:rsidR="00CA027E">
        <w:rPr>
          <w:rFonts w:ascii="Arial" w:hAnsi="Arial" w:cs="Arial"/>
          <w:sz w:val="22"/>
        </w:rPr>
        <w:t xml:space="preserve"> </w:t>
      </w:r>
      <w:r w:rsidRPr="00F23AE6">
        <w:rPr>
          <w:rFonts w:ascii="Arial" w:hAnsi="Arial" w:cs="Arial"/>
          <w:sz w:val="22"/>
        </w:rPr>
        <w:t>objętych postępowaniem;</w:t>
      </w:r>
    </w:p>
    <w:bookmarkEnd w:id="11"/>
    <w:p w14:paraId="13AA2E45" w14:textId="77777777" w:rsidR="00736752" w:rsidRPr="00AA63AA" w:rsidRDefault="00736752">
      <w:pPr>
        <w:rPr>
          <w:rFonts w:ascii="Arial" w:hAnsi="Arial" w:cs="Arial"/>
          <w:sz w:val="22"/>
          <w:szCs w:val="22"/>
        </w:rPr>
      </w:pPr>
      <w:r w:rsidRPr="00AA63AA">
        <w:rPr>
          <w:rFonts w:ascii="Arial" w:hAnsi="Arial" w:cs="Arial"/>
          <w:sz w:val="22"/>
          <w:szCs w:val="22"/>
        </w:rPr>
        <w:br w:type="page"/>
      </w:r>
    </w:p>
    <w:p w14:paraId="02BDBFA6" w14:textId="77777777" w:rsidR="004E75AD" w:rsidRPr="00AA63AA" w:rsidRDefault="007E6385" w:rsidP="00F4538C">
      <w:pPr>
        <w:pStyle w:val="Nagwek1"/>
        <w:numPr>
          <w:ilvl w:val="0"/>
          <w:numId w:val="10"/>
        </w:numPr>
        <w:shd w:val="clear" w:color="auto" w:fill="FFFFFF"/>
        <w:spacing w:before="120" w:after="120" w:line="271" w:lineRule="auto"/>
        <w:ind w:left="357" w:hanging="357"/>
        <w:rPr>
          <w:rFonts w:ascii="Arial" w:hAnsi="Arial" w:cs="Arial"/>
          <w:sz w:val="22"/>
          <w:szCs w:val="22"/>
        </w:rPr>
      </w:pPr>
      <w:bookmarkStart w:id="12" w:name="_Toc134708005"/>
      <w:bookmarkStart w:id="13" w:name="_Toc134708039"/>
      <w:bookmarkStart w:id="14" w:name="_Toc430615345"/>
      <w:bookmarkStart w:id="15" w:name="_Toc430633266"/>
      <w:bookmarkStart w:id="16" w:name="_Toc430646214"/>
      <w:bookmarkStart w:id="17" w:name="_Toc430545280"/>
      <w:bookmarkStart w:id="18" w:name="_Toc430615346"/>
      <w:bookmarkStart w:id="19" w:name="_Toc430633267"/>
      <w:bookmarkStart w:id="20" w:name="_Toc430646215"/>
      <w:bookmarkStart w:id="21" w:name="_Toc218232529"/>
      <w:bookmarkEnd w:id="1"/>
      <w:bookmarkEnd w:id="12"/>
      <w:bookmarkEnd w:id="13"/>
      <w:bookmarkEnd w:id="14"/>
      <w:bookmarkEnd w:id="15"/>
      <w:bookmarkEnd w:id="16"/>
      <w:bookmarkEnd w:id="17"/>
      <w:bookmarkEnd w:id="18"/>
      <w:bookmarkEnd w:id="19"/>
      <w:bookmarkEnd w:id="20"/>
      <w:r w:rsidRPr="00AA63AA">
        <w:rPr>
          <w:rFonts w:ascii="Arial" w:hAnsi="Arial" w:cs="Arial"/>
          <w:sz w:val="22"/>
          <w:szCs w:val="22"/>
        </w:rPr>
        <w:lastRenderedPageBreak/>
        <w:t>INFORMACJE OGÓLNE</w:t>
      </w:r>
      <w:bookmarkEnd w:id="21"/>
    </w:p>
    <w:p w14:paraId="446DE7B8" w14:textId="77777777" w:rsidR="00B249C2" w:rsidRPr="00AA63AA" w:rsidRDefault="007E6385" w:rsidP="00F4538C">
      <w:pPr>
        <w:pStyle w:val="Nagwek2"/>
        <w:numPr>
          <w:ilvl w:val="1"/>
          <w:numId w:val="8"/>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22" w:name="_Toc218232530"/>
      <w:r w:rsidRPr="00AA63AA">
        <w:rPr>
          <w:rFonts w:ascii="Arial" w:hAnsi="Arial" w:cs="Arial"/>
          <w:i w:val="0"/>
          <w:sz w:val="22"/>
          <w:szCs w:val="22"/>
        </w:rPr>
        <w:t xml:space="preserve">Cel Regulaminu </w:t>
      </w:r>
      <w:r w:rsidR="00031A24" w:rsidRPr="00AA63AA">
        <w:rPr>
          <w:rFonts w:ascii="Arial" w:hAnsi="Arial" w:cs="Arial"/>
          <w:i w:val="0"/>
          <w:sz w:val="22"/>
          <w:szCs w:val="22"/>
        </w:rPr>
        <w:t>wyboru</w:t>
      </w:r>
      <w:bookmarkEnd w:id="22"/>
    </w:p>
    <w:p w14:paraId="475F6253" w14:textId="1F538575" w:rsidR="004E75AD" w:rsidRPr="00AA63AA" w:rsidRDefault="007E6385"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Celem </w:t>
      </w:r>
      <w:r w:rsidR="00FA11EF" w:rsidRPr="00AA63AA">
        <w:rPr>
          <w:rFonts w:ascii="Arial" w:hAnsi="Arial" w:cs="Arial"/>
          <w:sz w:val="22"/>
          <w:szCs w:val="22"/>
        </w:rPr>
        <w:t>R</w:t>
      </w:r>
      <w:r w:rsidRPr="00AA63AA">
        <w:rPr>
          <w:rFonts w:ascii="Arial" w:hAnsi="Arial" w:cs="Arial"/>
          <w:sz w:val="22"/>
          <w:szCs w:val="22"/>
        </w:rPr>
        <w:t xml:space="preserve">egulaminu </w:t>
      </w:r>
      <w:r w:rsidR="00B324AC" w:rsidRPr="00AA63AA">
        <w:rPr>
          <w:rFonts w:ascii="Arial" w:hAnsi="Arial" w:cs="Arial"/>
          <w:sz w:val="22"/>
          <w:szCs w:val="22"/>
        </w:rPr>
        <w:t xml:space="preserve">wyboru projektów </w:t>
      </w:r>
      <w:r w:rsidR="009023C2" w:rsidRPr="00AA63AA">
        <w:rPr>
          <w:rFonts w:ascii="Arial" w:hAnsi="Arial" w:cs="Arial"/>
          <w:sz w:val="22"/>
          <w:szCs w:val="22"/>
        </w:rPr>
        <w:t>jest dostarczenie W</w:t>
      </w:r>
      <w:r w:rsidRPr="00AA63AA">
        <w:rPr>
          <w:rFonts w:ascii="Arial" w:hAnsi="Arial" w:cs="Arial"/>
          <w:sz w:val="22"/>
          <w:szCs w:val="22"/>
        </w:rPr>
        <w:t>nioskodawcom informacji przydatnych na etapie przygotowywania wniosku o dofinansowanie realizacji projektu, a</w:t>
      </w:r>
      <w:r w:rsidR="00336877" w:rsidRPr="00AA63AA">
        <w:rPr>
          <w:rFonts w:ascii="Arial" w:hAnsi="Arial" w:cs="Arial"/>
          <w:sz w:val="22"/>
          <w:szCs w:val="22"/>
        </w:rPr>
        <w:t> </w:t>
      </w:r>
      <w:r w:rsidRPr="00AA63AA">
        <w:rPr>
          <w:rFonts w:ascii="Arial" w:hAnsi="Arial" w:cs="Arial"/>
          <w:sz w:val="22"/>
          <w:szCs w:val="22"/>
        </w:rPr>
        <w:t xml:space="preserve">następnie jego złożenia do oceny w ramach </w:t>
      </w:r>
      <w:r w:rsidR="009809B1" w:rsidRPr="00AA63AA">
        <w:rPr>
          <w:rFonts w:ascii="Arial" w:hAnsi="Arial" w:cs="Arial"/>
          <w:sz w:val="22"/>
          <w:szCs w:val="22"/>
        </w:rPr>
        <w:t>naboru</w:t>
      </w:r>
      <w:r w:rsidRPr="00AA63AA">
        <w:rPr>
          <w:rFonts w:ascii="Arial" w:hAnsi="Arial" w:cs="Arial"/>
          <w:sz w:val="22"/>
          <w:szCs w:val="22"/>
        </w:rPr>
        <w:t xml:space="preserve"> ogłoszonego przez </w:t>
      </w:r>
      <w:r w:rsidR="004E7C9B" w:rsidRPr="00AA63AA">
        <w:rPr>
          <w:rFonts w:ascii="Arial" w:hAnsi="Arial" w:cs="Arial"/>
          <w:sz w:val="22"/>
          <w:szCs w:val="22"/>
        </w:rPr>
        <w:t xml:space="preserve">IP </w:t>
      </w:r>
      <w:r w:rsidR="005E4A57" w:rsidRPr="00AA63AA">
        <w:rPr>
          <w:rFonts w:ascii="Arial" w:hAnsi="Arial" w:cs="Arial"/>
          <w:sz w:val="22"/>
          <w:szCs w:val="22"/>
        </w:rPr>
        <w:t>FEPZ</w:t>
      </w:r>
      <w:r w:rsidRPr="00AA63AA">
        <w:rPr>
          <w:rFonts w:ascii="Arial" w:hAnsi="Arial" w:cs="Arial"/>
          <w:sz w:val="22"/>
          <w:szCs w:val="22"/>
        </w:rPr>
        <w:t xml:space="preserve">. </w:t>
      </w:r>
      <w:r w:rsidR="004E7C9B" w:rsidRPr="00AA63AA">
        <w:rPr>
          <w:rFonts w:ascii="Arial" w:hAnsi="Arial" w:cs="Arial"/>
          <w:sz w:val="22"/>
          <w:szCs w:val="22"/>
        </w:rPr>
        <w:t xml:space="preserve">IP </w:t>
      </w:r>
      <w:r w:rsidR="005E4A57" w:rsidRPr="00AA63AA">
        <w:rPr>
          <w:rFonts w:ascii="Arial" w:hAnsi="Arial" w:cs="Arial"/>
          <w:sz w:val="22"/>
          <w:szCs w:val="22"/>
        </w:rPr>
        <w:t xml:space="preserve">FEPZ </w:t>
      </w:r>
      <w:r w:rsidRPr="00AA63AA">
        <w:rPr>
          <w:rFonts w:ascii="Arial" w:hAnsi="Arial" w:cs="Arial"/>
          <w:sz w:val="22"/>
          <w:szCs w:val="22"/>
        </w:rPr>
        <w:t xml:space="preserve">zastrzega sobie prawo do wprowadzania zmian w niniejszym </w:t>
      </w:r>
      <w:r w:rsidR="006437F0" w:rsidRPr="00AA63AA">
        <w:rPr>
          <w:rFonts w:ascii="Arial" w:hAnsi="Arial" w:cs="Arial"/>
          <w:sz w:val="22"/>
          <w:szCs w:val="22"/>
        </w:rPr>
        <w:t>R</w:t>
      </w:r>
      <w:r w:rsidRPr="00AA63AA">
        <w:rPr>
          <w:rFonts w:ascii="Arial" w:hAnsi="Arial" w:cs="Arial"/>
          <w:sz w:val="22"/>
          <w:szCs w:val="22"/>
        </w:rPr>
        <w:t xml:space="preserve">egulaminie </w:t>
      </w:r>
      <w:r w:rsidR="00962ABB" w:rsidRPr="00AA63AA">
        <w:rPr>
          <w:rFonts w:ascii="Arial" w:hAnsi="Arial" w:cs="Arial"/>
          <w:sz w:val="22"/>
          <w:szCs w:val="22"/>
        </w:rPr>
        <w:t xml:space="preserve">wyboru </w:t>
      </w:r>
      <w:r w:rsidRPr="00AA63AA">
        <w:rPr>
          <w:rFonts w:ascii="Arial" w:hAnsi="Arial" w:cs="Arial"/>
          <w:sz w:val="22"/>
          <w:szCs w:val="22"/>
        </w:rPr>
        <w:t xml:space="preserve">w trakcie trwania </w:t>
      </w:r>
      <w:r w:rsidR="009809B1" w:rsidRPr="00AA63AA">
        <w:rPr>
          <w:rFonts w:ascii="Arial" w:hAnsi="Arial" w:cs="Arial"/>
          <w:sz w:val="22"/>
          <w:szCs w:val="22"/>
        </w:rPr>
        <w:t>naboru</w:t>
      </w:r>
      <w:r w:rsidRPr="00AA63AA">
        <w:rPr>
          <w:rFonts w:ascii="Arial" w:hAnsi="Arial" w:cs="Arial"/>
          <w:sz w:val="22"/>
          <w:szCs w:val="22"/>
        </w:rPr>
        <w:t>, z</w:t>
      </w:r>
      <w:r w:rsidR="007905E1" w:rsidRPr="00AA63AA">
        <w:rPr>
          <w:rFonts w:ascii="Arial" w:hAnsi="Arial" w:cs="Arial"/>
          <w:sz w:val="22"/>
          <w:szCs w:val="22"/>
        </w:rPr>
        <w:t> </w:t>
      </w:r>
      <w:r w:rsidRPr="00AA63AA">
        <w:rPr>
          <w:rFonts w:ascii="Arial" w:hAnsi="Arial" w:cs="Arial"/>
          <w:sz w:val="22"/>
          <w:szCs w:val="22"/>
        </w:rPr>
        <w:t>zastrzeżeniem zmian skutk</w:t>
      </w:r>
      <w:r w:rsidR="009023C2" w:rsidRPr="00AA63AA">
        <w:rPr>
          <w:rFonts w:ascii="Arial" w:hAnsi="Arial" w:cs="Arial"/>
          <w:sz w:val="22"/>
          <w:szCs w:val="22"/>
        </w:rPr>
        <w:t>ujących nierównym traktowaniem W</w:t>
      </w:r>
      <w:r w:rsidRPr="00AA63AA">
        <w:rPr>
          <w:rFonts w:ascii="Arial" w:hAnsi="Arial" w:cs="Arial"/>
          <w:sz w:val="22"/>
          <w:szCs w:val="22"/>
        </w:rPr>
        <w:t xml:space="preserve">nioskodawców, chyba że konieczność wprowadzenia tych zmian wynika z przepisów powszechnie obowiązującego prawa lub np. zatwierdzenia projektów dokumentów (m.in. wytycznych, rozporządzenia). </w:t>
      </w:r>
    </w:p>
    <w:p w14:paraId="314BEAE3" w14:textId="77777777" w:rsidR="00A940CA" w:rsidRPr="00AA63AA" w:rsidRDefault="007E6385"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 przypadku zmiany </w:t>
      </w:r>
      <w:r w:rsidR="006437F0" w:rsidRPr="00AA63AA">
        <w:rPr>
          <w:rFonts w:ascii="Arial" w:hAnsi="Arial" w:cs="Arial"/>
          <w:sz w:val="22"/>
          <w:szCs w:val="22"/>
        </w:rPr>
        <w:t>Re</w:t>
      </w:r>
      <w:r w:rsidRPr="00AA63AA">
        <w:rPr>
          <w:rFonts w:ascii="Arial" w:hAnsi="Arial" w:cs="Arial"/>
          <w:sz w:val="22"/>
          <w:szCs w:val="22"/>
        </w:rPr>
        <w:t xml:space="preserve">gulaminu </w:t>
      </w:r>
      <w:r w:rsidR="00962ABB" w:rsidRPr="00AA63AA">
        <w:rPr>
          <w:rFonts w:ascii="Arial" w:hAnsi="Arial" w:cs="Arial"/>
          <w:sz w:val="22"/>
          <w:szCs w:val="22"/>
        </w:rPr>
        <w:t xml:space="preserve">wyboru </w:t>
      </w:r>
      <w:r w:rsidR="004433A0" w:rsidRPr="00AA63AA">
        <w:rPr>
          <w:rFonts w:ascii="Arial" w:hAnsi="Arial" w:cs="Arial"/>
          <w:sz w:val="22"/>
          <w:szCs w:val="22"/>
        </w:rPr>
        <w:t>IP</w:t>
      </w:r>
      <w:r w:rsidR="00A86AD6" w:rsidRPr="00AA63AA">
        <w:rPr>
          <w:rFonts w:ascii="Arial" w:hAnsi="Arial" w:cs="Arial"/>
          <w:sz w:val="22"/>
          <w:szCs w:val="22"/>
        </w:rPr>
        <w:t xml:space="preserve"> FEPZ</w:t>
      </w:r>
      <w:r w:rsidRPr="00AA63AA">
        <w:rPr>
          <w:rFonts w:ascii="Arial" w:hAnsi="Arial" w:cs="Arial"/>
          <w:sz w:val="22"/>
          <w:szCs w:val="22"/>
        </w:rPr>
        <w:t xml:space="preserve"> zamieszcza w każdym miejscu, w którym podała do publicznej wiadomości </w:t>
      </w:r>
      <w:r w:rsidR="006437F0" w:rsidRPr="00AA63AA">
        <w:rPr>
          <w:rFonts w:ascii="Arial" w:hAnsi="Arial" w:cs="Arial"/>
          <w:sz w:val="22"/>
          <w:szCs w:val="22"/>
        </w:rPr>
        <w:t>R</w:t>
      </w:r>
      <w:r w:rsidRPr="00AA63AA">
        <w:rPr>
          <w:rFonts w:ascii="Arial" w:hAnsi="Arial" w:cs="Arial"/>
          <w:sz w:val="22"/>
          <w:szCs w:val="22"/>
        </w:rPr>
        <w:t xml:space="preserve">egulamin informację o jego zmianie, aktualną treść </w:t>
      </w:r>
      <w:r w:rsidR="00E63327" w:rsidRPr="00AA63AA">
        <w:rPr>
          <w:rFonts w:ascii="Arial" w:hAnsi="Arial" w:cs="Arial"/>
          <w:sz w:val="22"/>
          <w:szCs w:val="22"/>
        </w:rPr>
        <w:t>R</w:t>
      </w:r>
      <w:r w:rsidRPr="00AA63AA">
        <w:rPr>
          <w:rFonts w:ascii="Arial" w:hAnsi="Arial" w:cs="Arial"/>
          <w:sz w:val="22"/>
          <w:szCs w:val="22"/>
        </w:rPr>
        <w:t xml:space="preserve">egulaminu, uzasadnienie oraz termin, od którego zmiana obowiązuje. </w:t>
      </w:r>
    </w:p>
    <w:p w14:paraId="487ECD0C" w14:textId="77777777" w:rsidR="004E75AD" w:rsidRPr="00AA63AA" w:rsidRDefault="00704CC1"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IP FEPZ u</w:t>
      </w:r>
      <w:r w:rsidR="007E6385" w:rsidRPr="00AA63AA">
        <w:rPr>
          <w:rFonts w:ascii="Arial" w:hAnsi="Arial" w:cs="Arial"/>
          <w:sz w:val="22"/>
          <w:szCs w:val="22"/>
        </w:rPr>
        <w:t xml:space="preserve">dostępnia na stronach internetowych </w:t>
      </w:r>
      <w:hyperlink r:id="rId9" w:history="1">
        <w:r w:rsidR="00A745F3" w:rsidRPr="006252DF">
          <w:rPr>
            <w:rStyle w:val="Hipercze"/>
            <w:rFonts w:ascii="Arial" w:hAnsi="Arial" w:cs="Arial"/>
            <w:sz w:val="22"/>
            <w:szCs w:val="22"/>
          </w:rPr>
          <w:t>https://funduszeue.wzp.pl</w:t>
        </w:r>
      </w:hyperlink>
      <w:r w:rsidR="00A745F3">
        <w:rPr>
          <w:rStyle w:val="Hipercze"/>
          <w:rFonts w:ascii="Arial" w:hAnsi="Arial" w:cs="Arial"/>
          <w:sz w:val="22"/>
          <w:szCs w:val="22"/>
        </w:rPr>
        <w:t xml:space="preserve"> </w:t>
      </w:r>
      <w:r w:rsidR="002C3E48" w:rsidRPr="00AA63AA">
        <w:rPr>
          <w:rFonts w:ascii="Arial" w:hAnsi="Arial" w:cs="Arial"/>
          <w:sz w:val="22"/>
          <w:szCs w:val="22"/>
        </w:rPr>
        <w:t xml:space="preserve">oraz na portalu </w:t>
      </w:r>
      <w:hyperlink r:id="rId10" w:history="1">
        <w:r w:rsidR="002A3178" w:rsidRPr="00AA63AA">
          <w:rPr>
            <w:rStyle w:val="Hipercze"/>
            <w:rFonts w:ascii="Arial" w:hAnsi="Arial" w:cs="Arial"/>
            <w:sz w:val="22"/>
            <w:szCs w:val="22"/>
          </w:rPr>
          <w:t>www.funduszeeuropejskie.gov.pl</w:t>
        </w:r>
      </w:hyperlink>
      <w:r w:rsidR="002A3178" w:rsidRPr="00AA63AA">
        <w:rPr>
          <w:rFonts w:ascii="Arial" w:hAnsi="Arial" w:cs="Arial"/>
          <w:sz w:val="22"/>
          <w:szCs w:val="22"/>
        </w:rPr>
        <w:t xml:space="preserve"> </w:t>
      </w:r>
      <w:r w:rsidR="00CA1FFC" w:rsidRPr="00AA63AA">
        <w:rPr>
          <w:rFonts w:ascii="Arial" w:hAnsi="Arial" w:cs="Arial"/>
          <w:sz w:val="22"/>
          <w:szCs w:val="22"/>
        </w:rPr>
        <w:t xml:space="preserve">poprzednie i obowiązujące wersje </w:t>
      </w:r>
      <w:r w:rsidR="006437F0" w:rsidRPr="00AA63AA">
        <w:rPr>
          <w:rFonts w:ascii="Arial" w:hAnsi="Arial" w:cs="Arial"/>
          <w:sz w:val="22"/>
          <w:szCs w:val="22"/>
        </w:rPr>
        <w:t>R</w:t>
      </w:r>
      <w:r w:rsidR="0045442B" w:rsidRPr="00AA63AA">
        <w:rPr>
          <w:rFonts w:ascii="Arial" w:hAnsi="Arial" w:cs="Arial"/>
          <w:sz w:val="22"/>
          <w:szCs w:val="22"/>
        </w:rPr>
        <w:t>e</w:t>
      </w:r>
      <w:r w:rsidR="00CA1FFC" w:rsidRPr="00AA63AA">
        <w:rPr>
          <w:rFonts w:ascii="Arial" w:hAnsi="Arial" w:cs="Arial"/>
          <w:sz w:val="22"/>
          <w:szCs w:val="22"/>
        </w:rPr>
        <w:t>gulaminu</w:t>
      </w:r>
      <w:r w:rsidR="00962ABB" w:rsidRPr="00AA63AA">
        <w:rPr>
          <w:rFonts w:ascii="Arial" w:hAnsi="Arial" w:cs="Arial"/>
          <w:sz w:val="22"/>
          <w:szCs w:val="22"/>
        </w:rPr>
        <w:t xml:space="preserve"> wyboru</w:t>
      </w:r>
      <w:r w:rsidR="00CA1FFC" w:rsidRPr="00AA63AA">
        <w:rPr>
          <w:rFonts w:ascii="Arial" w:hAnsi="Arial" w:cs="Arial"/>
          <w:sz w:val="22"/>
          <w:szCs w:val="22"/>
        </w:rPr>
        <w:t>. W</w:t>
      </w:r>
      <w:r w:rsidR="009023C2" w:rsidRPr="00AA63AA">
        <w:rPr>
          <w:rFonts w:ascii="Arial" w:hAnsi="Arial" w:cs="Arial"/>
          <w:sz w:val="22"/>
          <w:szCs w:val="22"/>
        </w:rPr>
        <w:t xml:space="preserve"> związku z</w:t>
      </w:r>
      <w:r w:rsidR="007905E1" w:rsidRPr="00AA63AA">
        <w:rPr>
          <w:rFonts w:ascii="Arial" w:hAnsi="Arial" w:cs="Arial"/>
          <w:sz w:val="22"/>
          <w:szCs w:val="22"/>
        </w:rPr>
        <w:t> </w:t>
      </w:r>
      <w:r w:rsidR="009023C2" w:rsidRPr="00AA63AA">
        <w:rPr>
          <w:rFonts w:ascii="Arial" w:hAnsi="Arial" w:cs="Arial"/>
          <w:sz w:val="22"/>
          <w:szCs w:val="22"/>
        </w:rPr>
        <w:t>tym zaleca się, aby W</w:t>
      </w:r>
      <w:r w:rsidR="00CA1FFC" w:rsidRPr="00AA63AA">
        <w:rPr>
          <w:rFonts w:ascii="Arial" w:hAnsi="Arial" w:cs="Arial"/>
          <w:sz w:val="22"/>
          <w:szCs w:val="22"/>
        </w:rPr>
        <w:t xml:space="preserve">nioskodawcy </w:t>
      </w:r>
      <w:r w:rsidR="00B64CFF" w:rsidRPr="00AA63AA">
        <w:rPr>
          <w:rFonts w:ascii="Arial" w:hAnsi="Arial" w:cs="Arial"/>
          <w:sz w:val="22"/>
          <w:szCs w:val="22"/>
        </w:rPr>
        <w:t xml:space="preserve">zapoznawali się </w:t>
      </w:r>
      <w:r w:rsidR="00CA1FFC" w:rsidRPr="00AA63AA">
        <w:rPr>
          <w:rFonts w:ascii="Arial" w:hAnsi="Arial" w:cs="Arial"/>
          <w:sz w:val="22"/>
          <w:szCs w:val="22"/>
        </w:rPr>
        <w:t xml:space="preserve">na bieżąco z informacjami zamieszczanymi na </w:t>
      </w:r>
      <w:r w:rsidR="007525B9" w:rsidRPr="00AA63AA">
        <w:rPr>
          <w:rFonts w:ascii="Arial" w:hAnsi="Arial" w:cs="Arial"/>
          <w:sz w:val="22"/>
          <w:szCs w:val="22"/>
        </w:rPr>
        <w:t xml:space="preserve">ww. </w:t>
      </w:r>
      <w:r w:rsidR="00CA1FFC" w:rsidRPr="00AA63AA">
        <w:rPr>
          <w:rFonts w:ascii="Arial" w:hAnsi="Arial" w:cs="Arial"/>
          <w:sz w:val="22"/>
          <w:szCs w:val="22"/>
        </w:rPr>
        <w:t>stronach internetowych</w:t>
      </w:r>
      <w:r w:rsidR="007525B9" w:rsidRPr="00AA63AA">
        <w:rPr>
          <w:rFonts w:ascii="Arial" w:hAnsi="Arial" w:cs="Arial"/>
          <w:sz w:val="22"/>
          <w:szCs w:val="22"/>
        </w:rPr>
        <w:t xml:space="preserve">. </w:t>
      </w:r>
    </w:p>
    <w:p w14:paraId="438D233F" w14:textId="77777777" w:rsidR="004E75AD" w:rsidRPr="00AA63AA" w:rsidRDefault="00453A19" w:rsidP="00F4538C">
      <w:pPr>
        <w:pStyle w:val="Nagwek2"/>
        <w:numPr>
          <w:ilvl w:val="1"/>
          <w:numId w:val="8"/>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23" w:name="_Toc440617813"/>
      <w:bookmarkStart w:id="24" w:name="_Toc440622190"/>
      <w:bookmarkStart w:id="25" w:name="_Toc440622252"/>
      <w:bookmarkStart w:id="26" w:name="_Toc440625536"/>
      <w:bookmarkStart w:id="27" w:name="_Toc441476613"/>
      <w:bookmarkStart w:id="28" w:name="_Toc441479662"/>
      <w:bookmarkStart w:id="29" w:name="_Toc441580557"/>
      <w:bookmarkStart w:id="30" w:name="_Toc441580708"/>
      <w:bookmarkStart w:id="31" w:name="_Toc441588406"/>
      <w:bookmarkStart w:id="32" w:name="_Toc441588776"/>
      <w:bookmarkStart w:id="33" w:name="_Toc218232531"/>
      <w:bookmarkEnd w:id="23"/>
      <w:bookmarkEnd w:id="24"/>
      <w:bookmarkEnd w:id="25"/>
      <w:bookmarkEnd w:id="26"/>
      <w:bookmarkEnd w:id="27"/>
      <w:bookmarkEnd w:id="28"/>
      <w:bookmarkEnd w:id="29"/>
      <w:bookmarkEnd w:id="30"/>
      <w:bookmarkEnd w:id="31"/>
      <w:bookmarkEnd w:id="32"/>
      <w:r w:rsidRPr="00AA63AA">
        <w:rPr>
          <w:rFonts w:ascii="Arial" w:hAnsi="Arial" w:cs="Arial"/>
          <w:i w:val="0"/>
          <w:sz w:val="22"/>
          <w:szCs w:val="22"/>
        </w:rPr>
        <w:t>Podstaw</w:t>
      </w:r>
      <w:r w:rsidR="009B59C4" w:rsidRPr="00AA63AA">
        <w:rPr>
          <w:rFonts w:ascii="Arial" w:hAnsi="Arial" w:cs="Arial"/>
          <w:i w:val="0"/>
          <w:sz w:val="22"/>
          <w:szCs w:val="22"/>
        </w:rPr>
        <w:t>a</w:t>
      </w:r>
      <w:r w:rsidRPr="00AA63AA">
        <w:rPr>
          <w:rFonts w:ascii="Arial" w:hAnsi="Arial" w:cs="Arial"/>
          <w:i w:val="0"/>
          <w:sz w:val="22"/>
          <w:szCs w:val="22"/>
        </w:rPr>
        <w:t xml:space="preserve"> prawn</w:t>
      </w:r>
      <w:r w:rsidR="009B59C4" w:rsidRPr="00AA63AA">
        <w:rPr>
          <w:rFonts w:ascii="Arial" w:hAnsi="Arial" w:cs="Arial"/>
          <w:i w:val="0"/>
          <w:sz w:val="22"/>
          <w:szCs w:val="22"/>
        </w:rPr>
        <w:t>a</w:t>
      </w:r>
      <w:bookmarkEnd w:id="33"/>
    </w:p>
    <w:p w14:paraId="188DF238" w14:textId="62338E7A" w:rsidR="004E75AD" w:rsidRPr="00AA63AA" w:rsidRDefault="007E6385"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Niniejszy </w:t>
      </w:r>
      <w:r w:rsidR="00E63327" w:rsidRPr="00AA63AA">
        <w:rPr>
          <w:rFonts w:ascii="Arial" w:hAnsi="Arial" w:cs="Arial"/>
          <w:sz w:val="22"/>
          <w:szCs w:val="22"/>
        </w:rPr>
        <w:t>R</w:t>
      </w:r>
      <w:r w:rsidRPr="00AA63AA">
        <w:rPr>
          <w:rFonts w:ascii="Arial" w:hAnsi="Arial" w:cs="Arial"/>
          <w:sz w:val="22"/>
          <w:szCs w:val="22"/>
        </w:rPr>
        <w:t>egulamin</w:t>
      </w:r>
      <w:r w:rsidR="00962ABB" w:rsidRPr="00AA63AA">
        <w:rPr>
          <w:rFonts w:ascii="Arial" w:hAnsi="Arial" w:cs="Arial"/>
          <w:sz w:val="22"/>
          <w:szCs w:val="22"/>
        </w:rPr>
        <w:t xml:space="preserve"> wyboru</w:t>
      </w:r>
      <w:r w:rsidRPr="00AA63AA">
        <w:rPr>
          <w:rFonts w:ascii="Arial" w:hAnsi="Arial" w:cs="Arial"/>
          <w:sz w:val="22"/>
          <w:szCs w:val="22"/>
        </w:rPr>
        <w:t xml:space="preserve"> został opracowany m.in. na podstawie następujących aktów prawnych i dokumentów: </w:t>
      </w:r>
    </w:p>
    <w:p w14:paraId="18920904" w14:textId="77777777" w:rsidR="00AB1320" w:rsidRPr="00AA63AA" w:rsidRDefault="006437F0"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cs="Arial"/>
          <w:sz w:val="22"/>
          <w:szCs w:val="22"/>
        </w:rPr>
        <w:t xml:space="preserve">rozporządzenia </w:t>
      </w:r>
      <w:r w:rsidR="00AB1320" w:rsidRPr="00AA63AA">
        <w:rPr>
          <w:rFonts w:ascii="Arial" w:hAnsi="Arial" w:cs="Arial"/>
          <w:sz w:val="22"/>
          <w:szCs w:val="22"/>
        </w:rPr>
        <w:t>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w:t>
      </w:r>
      <w:r w:rsidR="002E3988" w:rsidRPr="00AA63AA">
        <w:rPr>
          <w:rFonts w:ascii="Arial" w:hAnsi="Arial" w:cs="Arial"/>
          <w:sz w:val="22"/>
          <w:szCs w:val="22"/>
        </w:rPr>
        <w:t> </w:t>
      </w:r>
      <w:r w:rsidR="00AB1320" w:rsidRPr="00AA63AA">
        <w:rPr>
          <w:rFonts w:ascii="Arial" w:hAnsi="Arial" w:cs="Arial"/>
          <w:sz w:val="22"/>
          <w:szCs w:val="22"/>
        </w:rPr>
        <w:t>Instrumentu Wsparcia Finansowego na rzecz Zarządzania Granicami i Polityki Wizowej</w:t>
      </w:r>
      <w:r w:rsidR="009E56CE" w:rsidRPr="00AA63AA">
        <w:rPr>
          <w:rFonts w:ascii="Arial" w:hAnsi="Arial" w:cs="Arial"/>
          <w:sz w:val="22"/>
          <w:szCs w:val="22"/>
        </w:rPr>
        <w:t xml:space="preserve"> (Dz. U. UE. L. z 2021 r. Nr 231, str. 159 z </w:t>
      </w:r>
      <w:proofErr w:type="spellStart"/>
      <w:r w:rsidR="009E56CE" w:rsidRPr="00AA63AA">
        <w:rPr>
          <w:rFonts w:ascii="Arial" w:hAnsi="Arial" w:cs="Arial"/>
          <w:sz w:val="22"/>
          <w:szCs w:val="22"/>
        </w:rPr>
        <w:t>późn</w:t>
      </w:r>
      <w:proofErr w:type="spellEnd"/>
      <w:r w:rsidR="009E56CE" w:rsidRPr="00AA63AA">
        <w:rPr>
          <w:rFonts w:ascii="Arial" w:hAnsi="Arial" w:cs="Arial"/>
          <w:sz w:val="22"/>
          <w:szCs w:val="22"/>
        </w:rPr>
        <w:t>. zm.);</w:t>
      </w:r>
    </w:p>
    <w:p w14:paraId="35709A8C" w14:textId="77777777" w:rsidR="006E591D" w:rsidRPr="00AA63AA" w:rsidRDefault="006437F0"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cs="Arial"/>
          <w:sz w:val="22"/>
          <w:szCs w:val="22"/>
        </w:rPr>
        <w:t xml:space="preserve">rozporządzenia </w:t>
      </w:r>
      <w:r w:rsidR="006E591D" w:rsidRPr="00AA63AA">
        <w:rPr>
          <w:rFonts w:ascii="Arial" w:hAnsi="Arial" w:cs="Arial"/>
          <w:sz w:val="22"/>
          <w:szCs w:val="22"/>
        </w:rPr>
        <w:t xml:space="preserve">Parlamentu Europejskiego i Rady (UE) 2021/1057 z dnia 24 czerwca 2021 r. ustanawiające Europejski Fundusz Społeczny Plus (EFS+) oraz uchylające rozporządzenie (UE) nr 1296/2013 (Dz. Urz. UE L 231 z 30.06.2021, str. 21, z </w:t>
      </w:r>
      <w:proofErr w:type="spellStart"/>
      <w:r w:rsidR="006E591D" w:rsidRPr="00AA63AA">
        <w:rPr>
          <w:rFonts w:ascii="Arial" w:hAnsi="Arial" w:cs="Arial"/>
          <w:sz w:val="22"/>
          <w:szCs w:val="22"/>
        </w:rPr>
        <w:t>późn</w:t>
      </w:r>
      <w:proofErr w:type="spellEnd"/>
      <w:r w:rsidR="006E591D" w:rsidRPr="00AA63AA">
        <w:rPr>
          <w:rFonts w:ascii="Arial" w:hAnsi="Arial" w:cs="Arial"/>
          <w:sz w:val="22"/>
          <w:szCs w:val="22"/>
        </w:rPr>
        <w:t>. zm.)</w:t>
      </w:r>
      <w:r w:rsidR="00A940CA" w:rsidRPr="00AA63AA">
        <w:rPr>
          <w:rFonts w:ascii="Arial" w:hAnsi="Arial" w:cs="Arial"/>
          <w:sz w:val="22"/>
          <w:szCs w:val="22"/>
        </w:rPr>
        <w:t>;</w:t>
      </w:r>
    </w:p>
    <w:p w14:paraId="3BE5BA43" w14:textId="77777777" w:rsidR="00A940CA" w:rsidRPr="00AA63AA" w:rsidRDefault="00A940CA"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cs="Arial"/>
          <w:sz w:val="22"/>
          <w:szCs w:val="22"/>
        </w:rPr>
        <w:t>rozporządzenie Parlamentu Europejskiego i Rady (UE) 2021/1058 z dnia 24 czerwca 2021 r. w sprawie Europejskiego Funduszu Rozwoju Regionalnego i Funduszu Spójności</w:t>
      </w:r>
      <w:r w:rsidR="009E56CE" w:rsidRPr="00AA63AA">
        <w:rPr>
          <w:rFonts w:ascii="Arial" w:hAnsi="Arial" w:cs="Arial"/>
          <w:sz w:val="22"/>
          <w:szCs w:val="22"/>
        </w:rPr>
        <w:t xml:space="preserve"> (Dz. U. UE. L. z 2021 r. Nr 231, str. 60 z </w:t>
      </w:r>
      <w:proofErr w:type="spellStart"/>
      <w:r w:rsidR="009E56CE" w:rsidRPr="00AA63AA">
        <w:rPr>
          <w:rFonts w:ascii="Arial" w:hAnsi="Arial" w:cs="Arial"/>
          <w:sz w:val="22"/>
          <w:szCs w:val="22"/>
        </w:rPr>
        <w:t>późn</w:t>
      </w:r>
      <w:proofErr w:type="spellEnd"/>
      <w:r w:rsidR="009E56CE" w:rsidRPr="00AA63AA">
        <w:rPr>
          <w:rFonts w:ascii="Arial" w:hAnsi="Arial" w:cs="Arial"/>
          <w:sz w:val="22"/>
          <w:szCs w:val="22"/>
        </w:rPr>
        <w:t>. zm.)</w:t>
      </w:r>
      <w:r w:rsidRPr="00AA63AA">
        <w:rPr>
          <w:rFonts w:ascii="Arial" w:hAnsi="Arial" w:cs="Arial"/>
          <w:sz w:val="22"/>
          <w:szCs w:val="22"/>
        </w:rPr>
        <w:t>;</w:t>
      </w:r>
    </w:p>
    <w:p w14:paraId="73859640" w14:textId="77777777" w:rsidR="00C749FB" w:rsidRPr="00AA63AA" w:rsidRDefault="00C749FB" w:rsidP="00C749FB">
      <w:pPr>
        <w:pStyle w:val="Akapitzlist"/>
        <w:numPr>
          <w:ilvl w:val="0"/>
          <w:numId w:val="6"/>
        </w:numPr>
        <w:spacing w:before="120" w:after="120" w:line="271" w:lineRule="auto"/>
        <w:ind w:left="357" w:hanging="357"/>
        <w:contextualSpacing w:val="0"/>
        <w:rPr>
          <w:rFonts w:ascii="Arial" w:hAnsi="Arial" w:cs="Arial"/>
          <w:sz w:val="22"/>
          <w:szCs w:val="22"/>
        </w:rPr>
      </w:pPr>
      <w:bookmarkStart w:id="34" w:name="_Hlk215563982"/>
      <w:r w:rsidRPr="00AA63AA">
        <w:rPr>
          <w:rFonts w:ascii="Arial" w:hAnsi="Arial"/>
          <w:sz w:val="22"/>
        </w:rPr>
        <w:t>r</w:t>
      </w:r>
      <w:r w:rsidRPr="00AA63AA">
        <w:rPr>
          <w:rFonts w:ascii="Arial" w:hAnsi="Arial" w:cs="Arial"/>
          <w:sz w:val="22"/>
          <w:szCs w:val="22"/>
        </w:rPr>
        <w:t>ozporządzeni</w:t>
      </w:r>
      <w:r w:rsidRPr="00AA63AA">
        <w:rPr>
          <w:rFonts w:ascii="Arial" w:hAnsi="Arial"/>
          <w:sz w:val="22"/>
        </w:rPr>
        <w:t>a</w:t>
      </w:r>
      <w:r>
        <w:rPr>
          <w:rFonts w:ascii="Arial" w:hAnsi="Arial" w:cs="Arial"/>
          <w:sz w:val="22"/>
          <w:szCs w:val="22"/>
        </w:rPr>
        <w:t xml:space="preserve"> </w:t>
      </w:r>
      <w:r w:rsidRPr="002264E7">
        <w:rPr>
          <w:rFonts w:ascii="Arial" w:hAnsi="Arial" w:cs="Arial"/>
          <w:sz w:val="22"/>
          <w:szCs w:val="22"/>
        </w:rPr>
        <w:t>Parlamentu Europejskiego i Rady (UE,</w:t>
      </w:r>
      <w:r>
        <w:rPr>
          <w:rFonts w:ascii="Arial" w:hAnsi="Arial" w:cs="Arial"/>
          <w:sz w:val="22"/>
          <w:szCs w:val="22"/>
        </w:rPr>
        <w:t>EURATOM</w:t>
      </w:r>
      <w:r w:rsidRPr="002264E7">
        <w:rPr>
          <w:rFonts w:ascii="Arial" w:hAnsi="Arial" w:cs="Arial"/>
          <w:sz w:val="22"/>
          <w:szCs w:val="22"/>
        </w:rPr>
        <w:t>) 2024/2509</w:t>
      </w:r>
      <w:r w:rsidRPr="002264E7">
        <w:rPr>
          <w:rFonts w:ascii="Arial" w:hAnsi="Arial"/>
          <w:sz w:val="22"/>
          <w:szCs w:val="22"/>
        </w:rPr>
        <w:t xml:space="preserve"> </w:t>
      </w:r>
      <w:r w:rsidRPr="002264E7">
        <w:rPr>
          <w:rFonts w:ascii="Arial" w:hAnsi="Arial" w:cs="Arial"/>
          <w:sz w:val="22"/>
          <w:szCs w:val="22"/>
        </w:rPr>
        <w:t>z dnia 23</w:t>
      </w:r>
      <w:r>
        <w:rPr>
          <w:rFonts w:ascii="Arial" w:hAnsi="Arial" w:cs="Arial"/>
          <w:sz w:val="22"/>
          <w:szCs w:val="22"/>
        </w:rPr>
        <w:t> </w:t>
      </w:r>
      <w:r w:rsidRPr="002264E7">
        <w:rPr>
          <w:rFonts w:ascii="Arial" w:hAnsi="Arial" w:cs="Arial"/>
          <w:sz w:val="22"/>
          <w:szCs w:val="22"/>
        </w:rPr>
        <w:t>września 2024 r</w:t>
      </w:r>
      <w:r w:rsidRPr="002264E7">
        <w:rPr>
          <w:rFonts w:ascii="Arial" w:hAnsi="Arial"/>
          <w:sz w:val="22"/>
          <w:szCs w:val="22"/>
        </w:rPr>
        <w:t xml:space="preserve"> </w:t>
      </w:r>
      <w:r w:rsidRPr="002264E7">
        <w:rPr>
          <w:rFonts w:ascii="Arial" w:hAnsi="Arial" w:cs="Arial"/>
          <w:sz w:val="22"/>
          <w:szCs w:val="22"/>
        </w:rPr>
        <w:t xml:space="preserve">. w sprawie zasad finansowych mających zastosowanie do budżetu ogólnego Unii, (wersja przekształcona) (Dz.U. UE L z dnia 26 września 2024 r.) </w:t>
      </w:r>
      <w:r w:rsidRPr="00AA63AA">
        <w:rPr>
          <w:rFonts w:ascii="Arial" w:hAnsi="Arial" w:cs="Arial"/>
          <w:sz w:val="22"/>
          <w:szCs w:val="22"/>
        </w:rPr>
        <w:t>;</w:t>
      </w:r>
    </w:p>
    <w:bookmarkEnd w:id="34"/>
    <w:p w14:paraId="3DD40C91" w14:textId="78055560" w:rsidR="008033B9" w:rsidRPr="00AA63AA" w:rsidRDefault="006437F0"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Style w:val="markedcontent"/>
          <w:rFonts w:ascii="Arial" w:hAnsi="Arial" w:cs="Arial"/>
          <w:sz w:val="22"/>
          <w:szCs w:val="22"/>
        </w:rPr>
        <w:t xml:space="preserve">rozporządzenia </w:t>
      </w:r>
      <w:r w:rsidR="008033B9" w:rsidRPr="00AA63AA">
        <w:rPr>
          <w:rStyle w:val="markedcontent"/>
          <w:rFonts w:ascii="Arial" w:hAnsi="Arial" w:cs="Arial"/>
          <w:sz w:val="22"/>
          <w:szCs w:val="22"/>
        </w:rPr>
        <w:t>Parlamentu Europejskiego i Rady (UE) 2016/679 z dnia 27</w:t>
      </w:r>
      <w:r w:rsidR="00134C11">
        <w:rPr>
          <w:rStyle w:val="markedcontent"/>
          <w:rFonts w:ascii="Arial" w:hAnsi="Arial" w:cs="Arial"/>
          <w:sz w:val="22"/>
          <w:szCs w:val="22"/>
        </w:rPr>
        <w:t xml:space="preserve"> </w:t>
      </w:r>
      <w:r w:rsidR="008033B9" w:rsidRPr="00AA63AA">
        <w:rPr>
          <w:rStyle w:val="markedcontent"/>
          <w:rFonts w:ascii="Arial" w:hAnsi="Arial" w:cs="Arial"/>
          <w:sz w:val="22"/>
          <w:szCs w:val="22"/>
        </w:rPr>
        <w:t>kwietnia 2016 r. w sprawie ochrony osób fizycznych w związku z przetwarzaniem</w:t>
      </w:r>
      <w:r w:rsidR="00134C11">
        <w:rPr>
          <w:rStyle w:val="markedcontent"/>
          <w:rFonts w:ascii="Arial" w:hAnsi="Arial" w:cs="Arial"/>
          <w:sz w:val="22"/>
          <w:szCs w:val="22"/>
        </w:rPr>
        <w:t xml:space="preserve"> </w:t>
      </w:r>
      <w:r w:rsidR="008033B9" w:rsidRPr="00AA63AA">
        <w:rPr>
          <w:rStyle w:val="markedcontent"/>
          <w:rFonts w:ascii="Arial" w:hAnsi="Arial" w:cs="Arial"/>
          <w:sz w:val="22"/>
          <w:szCs w:val="22"/>
        </w:rPr>
        <w:t>danych osobowych i w sprawie swobodnego przepływu takich danych oraz</w:t>
      </w:r>
      <w:r w:rsidR="00134C11">
        <w:rPr>
          <w:rStyle w:val="markedcontent"/>
          <w:rFonts w:ascii="Arial" w:hAnsi="Arial" w:cs="Arial"/>
          <w:sz w:val="22"/>
          <w:szCs w:val="22"/>
        </w:rPr>
        <w:t xml:space="preserve"> </w:t>
      </w:r>
      <w:r w:rsidR="008033B9" w:rsidRPr="00AA63AA">
        <w:rPr>
          <w:rStyle w:val="markedcontent"/>
          <w:rFonts w:ascii="Arial" w:hAnsi="Arial" w:cs="Arial"/>
          <w:sz w:val="22"/>
          <w:szCs w:val="22"/>
        </w:rPr>
        <w:t xml:space="preserve">uchylenia dyrektywy 95/46/WE (Dz.U. UE.L. 119/1 z 04.05.2016, z </w:t>
      </w:r>
      <w:proofErr w:type="spellStart"/>
      <w:r w:rsidR="008033B9" w:rsidRPr="00AA63AA">
        <w:rPr>
          <w:rStyle w:val="markedcontent"/>
          <w:rFonts w:ascii="Arial" w:hAnsi="Arial" w:cs="Arial"/>
          <w:sz w:val="22"/>
          <w:szCs w:val="22"/>
        </w:rPr>
        <w:t>późn</w:t>
      </w:r>
      <w:proofErr w:type="spellEnd"/>
      <w:r w:rsidR="008033B9" w:rsidRPr="00AA63AA">
        <w:rPr>
          <w:rStyle w:val="markedcontent"/>
          <w:rFonts w:ascii="Arial" w:hAnsi="Arial" w:cs="Arial"/>
          <w:sz w:val="22"/>
          <w:szCs w:val="22"/>
        </w:rPr>
        <w:t>. zm.)</w:t>
      </w:r>
      <w:r w:rsidR="00134C11">
        <w:rPr>
          <w:rStyle w:val="markedcontent"/>
          <w:rFonts w:ascii="Arial" w:hAnsi="Arial" w:cs="Arial"/>
          <w:sz w:val="22"/>
          <w:szCs w:val="22"/>
        </w:rPr>
        <w:t xml:space="preserve"> </w:t>
      </w:r>
      <w:r w:rsidR="008033B9" w:rsidRPr="00AA63AA">
        <w:rPr>
          <w:rStyle w:val="markedcontent"/>
          <w:rFonts w:ascii="Arial" w:hAnsi="Arial" w:cs="Arial"/>
          <w:sz w:val="22"/>
          <w:szCs w:val="22"/>
        </w:rPr>
        <w:t>zwanego dalej „RODO”</w:t>
      </w:r>
    </w:p>
    <w:p w14:paraId="0AF2F384" w14:textId="1C1B5FA3" w:rsidR="004E75AD" w:rsidRPr="008471C2" w:rsidRDefault="007E6385"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cs="Arial"/>
          <w:sz w:val="22"/>
          <w:szCs w:val="22"/>
        </w:rPr>
        <w:t>u</w:t>
      </w:r>
      <w:r w:rsidR="00AB1320" w:rsidRPr="00AA63AA">
        <w:rPr>
          <w:rFonts w:ascii="Arial" w:hAnsi="Arial" w:cs="Arial"/>
          <w:sz w:val="22"/>
          <w:szCs w:val="22"/>
        </w:rPr>
        <w:t>stawy z dnia 28 kwietnia 2022 r. o zasadach realizacji zadań finansowanych ze środków europejskich w perspektywie finansowej 2021-2027</w:t>
      </w:r>
      <w:r w:rsidR="00CD3D53" w:rsidRPr="00AA63AA">
        <w:rPr>
          <w:rFonts w:ascii="Arial" w:hAnsi="Arial" w:cs="Arial"/>
          <w:sz w:val="22"/>
          <w:szCs w:val="22"/>
        </w:rPr>
        <w:t xml:space="preserve"> </w:t>
      </w:r>
      <w:bookmarkStart w:id="35" w:name="_Hlk215564040"/>
      <w:r w:rsidR="00D97758" w:rsidRPr="008471C2">
        <w:rPr>
          <w:rFonts w:ascii="Arial" w:hAnsi="Arial" w:cs="Arial"/>
          <w:sz w:val="22"/>
          <w:szCs w:val="22"/>
        </w:rPr>
        <w:t xml:space="preserve">(Dz. U. </w:t>
      </w:r>
      <w:r w:rsidR="008471C2">
        <w:rPr>
          <w:rFonts w:ascii="Arial" w:hAnsi="Arial" w:cs="Arial"/>
          <w:sz w:val="22"/>
          <w:szCs w:val="22"/>
        </w:rPr>
        <w:t xml:space="preserve">z 2022 r. </w:t>
      </w:r>
      <w:r w:rsidR="00D97758" w:rsidRPr="008471C2">
        <w:rPr>
          <w:rFonts w:ascii="Arial" w:hAnsi="Arial" w:cs="Arial"/>
          <w:sz w:val="22"/>
          <w:szCs w:val="22"/>
        </w:rPr>
        <w:t xml:space="preserve">poz. 1079 z </w:t>
      </w:r>
      <w:proofErr w:type="spellStart"/>
      <w:r w:rsidR="00D97758" w:rsidRPr="008471C2">
        <w:rPr>
          <w:rFonts w:ascii="Arial" w:hAnsi="Arial" w:cs="Arial"/>
          <w:sz w:val="22"/>
          <w:szCs w:val="22"/>
        </w:rPr>
        <w:t>późn</w:t>
      </w:r>
      <w:proofErr w:type="spellEnd"/>
      <w:r w:rsidR="00D97758" w:rsidRPr="008471C2">
        <w:rPr>
          <w:rFonts w:ascii="Arial" w:hAnsi="Arial" w:cs="Arial"/>
          <w:sz w:val="22"/>
          <w:szCs w:val="22"/>
        </w:rPr>
        <w:t>. zm.</w:t>
      </w:r>
      <w:r w:rsidR="00CD3D53" w:rsidRPr="008471C2">
        <w:rPr>
          <w:rFonts w:ascii="Arial" w:hAnsi="Arial" w:cs="Arial"/>
          <w:sz w:val="22"/>
          <w:szCs w:val="22"/>
        </w:rPr>
        <w:t>);</w:t>
      </w:r>
    </w:p>
    <w:p w14:paraId="35A2E1C7" w14:textId="3E33B316" w:rsidR="00D97758" w:rsidRPr="002A4F69" w:rsidRDefault="00C749FB" w:rsidP="00D97758">
      <w:pPr>
        <w:pStyle w:val="Akapitzlist"/>
        <w:numPr>
          <w:ilvl w:val="0"/>
          <w:numId w:val="6"/>
        </w:numPr>
        <w:spacing w:before="120" w:after="120" w:line="271" w:lineRule="auto"/>
        <w:ind w:left="357" w:hanging="357"/>
        <w:contextualSpacing w:val="0"/>
        <w:rPr>
          <w:rFonts w:ascii="Arial" w:hAnsi="Arial" w:cs="Arial"/>
          <w:sz w:val="22"/>
          <w:szCs w:val="22"/>
        </w:rPr>
      </w:pPr>
      <w:bookmarkStart w:id="36" w:name="_Hlk215564079"/>
      <w:bookmarkEnd w:id="35"/>
      <w:r w:rsidRPr="00AA63AA">
        <w:rPr>
          <w:rFonts w:ascii="Arial" w:hAnsi="Arial" w:cs="Arial"/>
          <w:sz w:val="22"/>
          <w:szCs w:val="22"/>
        </w:rPr>
        <w:lastRenderedPageBreak/>
        <w:t xml:space="preserve">ustawy z dnia 20 </w:t>
      </w:r>
      <w:r>
        <w:rPr>
          <w:rFonts w:ascii="Arial" w:hAnsi="Arial" w:cs="Arial"/>
          <w:sz w:val="22"/>
          <w:szCs w:val="22"/>
        </w:rPr>
        <w:t>marca</w:t>
      </w:r>
      <w:r w:rsidRPr="00AA63AA">
        <w:rPr>
          <w:rFonts w:ascii="Arial" w:hAnsi="Arial" w:cs="Arial"/>
          <w:sz w:val="22"/>
          <w:szCs w:val="22"/>
        </w:rPr>
        <w:t xml:space="preserve"> 20</w:t>
      </w:r>
      <w:r>
        <w:rPr>
          <w:rFonts w:ascii="Arial" w:hAnsi="Arial" w:cs="Arial"/>
          <w:sz w:val="22"/>
          <w:szCs w:val="22"/>
        </w:rPr>
        <w:t>25</w:t>
      </w:r>
      <w:r w:rsidRPr="00AA63AA">
        <w:rPr>
          <w:rFonts w:ascii="Arial" w:hAnsi="Arial" w:cs="Arial"/>
          <w:sz w:val="22"/>
          <w:szCs w:val="22"/>
        </w:rPr>
        <w:t xml:space="preserve"> r. o </w:t>
      </w:r>
      <w:r>
        <w:rPr>
          <w:rFonts w:ascii="Arial" w:hAnsi="Arial" w:cs="Arial"/>
          <w:sz w:val="22"/>
          <w:szCs w:val="22"/>
        </w:rPr>
        <w:t xml:space="preserve">rynku pracy i służbach zatrudnienia </w:t>
      </w:r>
      <w:r w:rsidRPr="008471C2">
        <w:rPr>
          <w:rFonts w:ascii="Arial" w:hAnsi="Arial" w:cs="Arial"/>
          <w:sz w:val="22"/>
          <w:szCs w:val="22"/>
        </w:rPr>
        <w:t>(</w:t>
      </w:r>
      <w:r w:rsidR="00D97758" w:rsidRPr="008471C2">
        <w:rPr>
          <w:rFonts w:ascii="Arial" w:hAnsi="Arial" w:cs="Arial"/>
          <w:sz w:val="22"/>
          <w:szCs w:val="22"/>
        </w:rPr>
        <w:t xml:space="preserve">Dz. U. </w:t>
      </w:r>
      <w:r w:rsidR="00247820">
        <w:rPr>
          <w:rFonts w:ascii="Arial" w:hAnsi="Arial" w:cs="Arial"/>
          <w:sz w:val="22"/>
          <w:szCs w:val="22"/>
        </w:rPr>
        <w:t xml:space="preserve">z 2025 r. </w:t>
      </w:r>
      <w:r w:rsidR="00D97758" w:rsidRPr="008471C2">
        <w:rPr>
          <w:rFonts w:ascii="Arial" w:hAnsi="Arial" w:cs="Arial"/>
          <w:sz w:val="22"/>
          <w:szCs w:val="22"/>
        </w:rPr>
        <w:t xml:space="preserve">poz. 620 z </w:t>
      </w:r>
      <w:proofErr w:type="spellStart"/>
      <w:r w:rsidR="00D97758" w:rsidRPr="008471C2">
        <w:rPr>
          <w:rFonts w:ascii="Arial" w:hAnsi="Arial" w:cs="Arial"/>
          <w:sz w:val="22"/>
          <w:szCs w:val="22"/>
        </w:rPr>
        <w:t>późn</w:t>
      </w:r>
      <w:proofErr w:type="spellEnd"/>
      <w:r w:rsidR="00D97758" w:rsidRPr="008471C2">
        <w:rPr>
          <w:rFonts w:ascii="Arial" w:hAnsi="Arial" w:cs="Arial"/>
          <w:sz w:val="22"/>
          <w:szCs w:val="22"/>
        </w:rPr>
        <w:t>. zm.</w:t>
      </w:r>
      <w:r w:rsidRPr="008471C2">
        <w:rPr>
          <w:rFonts w:ascii="Arial" w:hAnsi="Arial" w:cs="Arial"/>
          <w:sz w:val="22"/>
          <w:szCs w:val="22"/>
        </w:rPr>
        <w:t>);</w:t>
      </w:r>
    </w:p>
    <w:bookmarkEnd w:id="36"/>
    <w:p w14:paraId="0BA16425" w14:textId="58BD4342" w:rsidR="002D6A47" w:rsidRPr="008471C2" w:rsidRDefault="00CD3D53"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8471C2">
        <w:rPr>
          <w:rFonts w:ascii="Arial" w:hAnsi="Arial" w:cs="Arial"/>
          <w:sz w:val="22"/>
          <w:szCs w:val="22"/>
        </w:rPr>
        <w:t>ustaw</w:t>
      </w:r>
      <w:r w:rsidR="004173F6" w:rsidRPr="008471C2">
        <w:rPr>
          <w:rFonts w:ascii="Arial" w:hAnsi="Arial" w:cs="Arial"/>
          <w:sz w:val="22"/>
          <w:szCs w:val="22"/>
        </w:rPr>
        <w:t>y</w:t>
      </w:r>
      <w:r w:rsidRPr="008471C2">
        <w:rPr>
          <w:rFonts w:ascii="Arial" w:hAnsi="Arial" w:cs="Arial"/>
          <w:sz w:val="22"/>
          <w:szCs w:val="22"/>
        </w:rPr>
        <w:t xml:space="preserve"> z dnia </w:t>
      </w:r>
      <w:r w:rsidR="00CE2097" w:rsidRPr="008471C2">
        <w:rPr>
          <w:rFonts w:ascii="Arial" w:hAnsi="Arial" w:cs="Arial"/>
          <w:sz w:val="22"/>
          <w:szCs w:val="22"/>
        </w:rPr>
        <w:t>11</w:t>
      </w:r>
      <w:r w:rsidRPr="008471C2">
        <w:rPr>
          <w:rFonts w:ascii="Arial" w:hAnsi="Arial" w:cs="Arial"/>
          <w:sz w:val="22"/>
          <w:szCs w:val="22"/>
        </w:rPr>
        <w:t xml:space="preserve"> </w:t>
      </w:r>
      <w:r w:rsidR="00CE2097" w:rsidRPr="008471C2">
        <w:rPr>
          <w:rFonts w:ascii="Arial" w:hAnsi="Arial" w:cs="Arial"/>
          <w:sz w:val="22"/>
          <w:szCs w:val="22"/>
        </w:rPr>
        <w:t>września 2019 r.</w:t>
      </w:r>
      <w:r w:rsidRPr="008471C2">
        <w:rPr>
          <w:rFonts w:ascii="Arial" w:hAnsi="Arial" w:cs="Arial"/>
          <w:sz w:val="22"/>
          <w:szCs w:val="22"/>
        </w:rPr>
        <w:t xml:space="preserve"> Prawo zamówień publicznych </w:t>
      </w:r>
      <w:bookmarkStart w:id="37" w:name="_Hlk216762274"/>
      <w:r w:rsidR="00D97758" w:rsidRPr="008471C2">
        <w:rPr>
          <w:rFonts w:ascii="Arial" w:hAnsi="Arial" w:cs="Arial"/>
          <w:sz w:val="22"/>
          <w:szCs w:val="22"/>
        </w:rPr>
        <w:t>(</w:t>
      </w:r>
      <w:bookmarkStart w:id="38" w:name="_Hlk215564121"/>
      <w:proofErr w:type="spellStart"/>
      <w:r w:rsidR="00D97758" w:rsidRPr="008471C2">
        <w:rPr>
          <w:rFonts w:ascii="Arial" w:hAnsi="Arial" w:cs="Arial"/>
          <w:sz w:val="22"/>
          <w:szCs w:val="22"/>
        </w:rPr>
        <w:t>t.j</w:t>
      </w:r>
      <w:proofErr w:type="spellEnd"/>
      <w:r w:rsidR="00D97758" w:rsidRPr="008471C2">
        <w:rPr>
          <w:rFonts w:ascii="Arial" w:hAnsi="Arial" w:cs="Arial"/>
          <w:sz w:val="22"/>
          <w:szCs w:val="22"/>
        </w:rPr>
        <w:t xml:space="preserve">. Dz. U. z 2024 r. poz. 1320 z </w:t>
      </w:r>
      <w:proofErr w:type="spellStart"/>
      <w:r w:rsidR="00D97758" w:rsidRPr="008471C2">
        <w:rPr>
          <w:rFonts w:ascii="Arial" w:hAnsi="Arial" w:cs="Arial"/>
          <w:sz w:val="22"/>
          <w:szCs w:val="22"/>
        </w:rPr>
        <w:t>późn</w:t>
      </w:r>
      <w:proofErr w:type="spellEnd"/>
      <w:r w:rsidR="00D97758" w:rsidRPr="008471C2">
        <w:rPr>
          <w:rFonts w:ascii="Arial" w:hAnsi="Arial" w:cs="Arial"/>
          <w:sz w:val="22"/>
          <w:szCs w:val="22"/>
        </w:rPr>
        <w:t>. zm.)</w:t>
      </w:r>
      <w:r w:rsidR="002D6A47" w:rsidRPr="008471C2">
        <w:rPr>
          <w:rFonts w:ascii="Arial" w:hAnsi="Arial" w:cs="Arial"/>
          <w:sz w:val="22"/>
          <w:szCs w:val="22"/>
        </w:rPr>
        <w:t>;</w:t>
      </w:r>
    </w:p>
    <w:bookmarkEnd w:id="37"/>
    <w:bookmarkEnd w:id="38"/>
    <w:p w14:paraId="498B964A" w14:textId="11D8A8EB" w:rsidR="004E75AD" w:rsidRPr="008471C2" w:rsidRDefault="00CD3D53"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cs="Arial"/>
          <w:sz w:val="22"/>
          <w:szCs w:val="22"/>
        </w:rPr>
        <w:t>ustaw</w:t>
      </w:r>
      <w:r w:rsidR="004173F6" w:rsidRPr="00AA63AA">
        <w:rPr>
          <w:rFonts w:ascii="Arial" w:hAnsi="Arial" w:cs="Arial"/>
          <w:sz w:val="22"/>
          <w:szCs w:val="22"/>
        </w:rPr>
        <w:t>y</w:t>
      </w:r>
      <w:r w:rsidRPr="00AA63AA">
        <w:rPr>
          <w:rFonts w:ascii="Arial" w:hAnsi="Arial" w:cs="Arial"/>
          <w:sz w:val="22"/>
          <w:szCs w:val="22"/>
        </w:rPr>
        <w:t xml:space="preserve"> z dnia 27 sierpnia 2009 r. o finansach </w:t>
      </w:r>
      <w:r w:rsidRPr="008471C2">
        <w:rPr>
          <w:rFonts w:ascii="Arial" w:hAnsi="Arial" w:cs="Arial"/>
          <w:sz w:val="22"/>
          <w:szCs w:val="22"/>
        </w:rPr>
        <w:t xml:space="preserve">publicznych </w:t>
      </w:r>
      <w:r w:rsidR="002D6A47" w:rsidRPr="008471C2">
        <w:rPr>
          <w:rFonts w:ascii="Arial" w:hAnsi="Arial" w:cs="Arial"/>
          <w:sz w:val="22"/>
          <w:szCs w:val="22"/>
        </w:rPr>
        <w:t>(</w:t>
      </w:r>
      <w:bookmarkStart w:id="39" w:name="_Hlk215564169"/>
      <w:proofErr w:type="spellStart"/>
      <w:r w:rsidR="00D97758" w:rsidRPr="008471C2">
        <w:rPr>
          <w:rFonts w:ascii="Arial" w:hAnsi="Arial" w:cs="Arial"/>
          <w:sz w:val="22"/>
          <w:szCs w:val="22"/>
        </w:rPr>
        <w:t>t.j</w:t>
      </w:r>
      <w:proofErr w:type="spellEnd"/>
      <w:r w:rsidR="00D97758" w:rsidRPr="008471C2">
        <w:rPr>
          <w:rFonts w:ascii="Arial" w:hAnsi="Arial" w:cs="Arial"/>
          <w:sz w:val="22"/>
          <w:szCs w:val="22"/>
        </w:rPr>
        <w:t>. Dz. U. z 2025 r. poz. 1483</w:t>
      </w:r>
      <w:bookmarkEnd w:id="39"/>
      <w:r w:rsidR="00D97758" w:rsidRPr="008471C2">
        <w:rPr>
          <w:rFonts w:ascii="Arial" w:hAnsi="Arial" w:cs="Arial"/>
          <w:sz w:val="22"/>
          <w:szCs w:val="22"/>
        </w:rPr>
        <w:t>)</w:t>
      </w:r>
      <w:r w:rsidR="002D6A47" w:rsidRPr="008471C2">
        <w:rPr>
          <w:rFonts w:ascii="Arial" w:hAnsi="Arial" w:cs="Arial"/>
          <w:sz w:val="22"/>
          <w:szCs w:val="22"/>
        </w:rPr>
        <w:t>;</w:t>
      </w:r>
    </w:p>
    <w:p w14:paraId="0B116D3A" w14:textId="77708116" w:rsidR="004E75AD" w:rsidRPr="00F46026" w:rsidRDefault="00CD3D53"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cs="Arial"/>
          <w:sz w:val="22"/>
          <w:szCs w:val="22"/>
        </w:rPr>
        <w:t>ustaw</w:t>
      </w:r>
      <w:r w:rsidR="004173F6" w:rsidRPr="00AA63AA">
        <w:rPr>
          <w:rFonts w:ascii="Arial" w:hAnsi="Arial" w:cs="Arial"/>
          <w:sz w:val="22"/>
          <w:szCs w:val="22"/>
        </w:rPr>
        <w:t>y</w:t>
      </w:r>
      <w:r w:rsidRPr="00AA63AA">
        <w:rPr>
          <w:rFonts w:ascii="Arial" w:hAnsi="Arial" w:cs="Arial"/>
          <w:sz w:val="22"/>
          <w:szCs w:val="22"/>
        </w:rPr>
        <w:t xml:space="preserve"> z dnia 29 września 1994 r. o rachunkowości </w:t>
      </w:r>
      <w:r w:rsidR="002D6A47" w:rsidRPr="00AA63AA">
        <w:rPr>
          <w:rFonts w:ascii="Arial" w:hAnsi="Arial" w:cs="Arial"/>
          <w:sz w:val="22"/>
          <w:szCs w:val="22"/>
        </w:rPr>
        <w:t>(</w:t>
      </w:r>
      <w:bookmarkStart w:id="40" w:name="_Hlk215564314"/>
      <w:proofErr w:type="spellStart"/>
      <w:r w:rsidR="00050C0A" w:rsidRPr="00F46026">
        <w:rPr>
          <w:rFonts w:ascii="Arial" w:hAnsi="Arial" w:cs="Arial"/>
          <w:sz w:val="22"/>
          <w:szCs w:val="22"/>
        </w:rPr>
        <w:t>t.j</w:t>
      </w:r>
      <w:proofErr w:type="spellEnd"/>
      <w:r w:rsidR="00050C0A" w:rsidRPr="00F46026">
        <w:rPr>
          <w:rFonts w:ascii="Arial" w:hAnsi="Arial" w:cs="Arial"/>
          <w:sz w:val="22"/>
          <w:szCs w:val="22"/>
        </w:rPr>
        <w:t xml:space="preserve">. Dz. U. z 2023 r. poz. 120 z </w:t>
      </w:r>
      <w:proofErr w:type="spellStart"/>
      <w:r w:rsidR="00050C0A" w:rsidRPr="00F46026">
        <w:rPr>
          <w:rFonts w:ascii="Arial" w:hAnsi="Arial" w:cs="Arial"/>
          <w:sz w:val="22"/>
          <w:szCs w:val="22"/>
        </w:rPr>
        <w:t>późn</w:t>
      </w:r>
      <w:proofErr w:type="spellEnd"/>
      <w:r w:rsidR="00050C0A" w:rsidRPr="00F46026">
        <w:rPr>
          <w:rFonts w:ascii="Arial" w:hAnsi="Arial" w:cs="Arial"/>
          <w:sz w:val="22"/>
          <w:szCs w:val="22"/>
        </w:rPr>
        <w:t>. zm.</w:t>
      </w:r>
      <w:bookmarkEnd w:id="40"/>
      <w:r w:rsidR="002D6A47" w:rsidRPr="00F46026">
        <w:rPr>
          <w:rFonts w:ascii="Arial" w:hAnsi="Arial" w:cs="Arial"/>
          <w:sz w:val="22"/>
          <w:szCs w:val="22"/>
        </w:rPr>
        <w:t>);</w:t>
      </w:r>
    </w:p>
    <w:p w14:paraId="36980377" w14:textId="176FAABA" w:rsidR="004E75AD" w:rsidRPr="00AA63AA" w:rsidRDefault="00CD3D53"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cs="Arial"/>
          <w:sz w:val="22"/>
          <w:szCs w:val="22"/>
        </w:rPr>
        <w:t>ustaw</w:t>
      </w:r>
      <w:r w:rsidR="004173F6" w:rsidRPr="00AA63AA">
        <w:rPr>
          <w:rFonts w:ascii="Arial" w:hAnsi="Arial" w:cs="Arial"/>
          <w:sz w:val="22"/>
          <w:szCs w:val="22"/>
        </w:rPr>
        <w:t>y</w:t>
      </w:r>
      <w:r w:rsidRPr="00AA63AA">
        <w:rPr>
          <w:rFonts w:ascii="Arial" w:hAnsi="Arial" w:cs="Arial"/>
          <w:sz w:val="22"/>
          <w:szCs w:val="22"/>
        </w:rPr>
        <w:t xml:space="preserve"> z dnia 30 kwietnia 2004 r. o postępowaniu w sprawach dotyczących pomocy </w:t>
      </w:r>
      <w:r w:rsidRPr="00F46026">
        <w:rPr>
          <w:rFonts w:ascii="Arial" w:hAnsi="Arial" w:cs="Arial"/>
          <w:sz w:val="22"/>
          <w:szCs w:val="22"/>
        </w:rPr>
        <w:t xml:space="preserve">publicznej </w:t>
      </w:r>
      <w:r w:rsidR="002D6A47" w:rsidRPr="00F46026">
        <w:rPr>
          <w:rFonts w:ascii="Arial" w:hAnsi="Arial" w:cs="Arial"/>
          <w:sz w:val="22"/>
          <w:szCs w:val="22"/>
        </w:rPr>
        <w:t>(</w:t>
      </w:r>
      <w:bookmarkStart w:id="41" w:name="_Hlk215564333"/>
      <w:proofErr w:type="spellStart"/>
      <w:r w:rsidR="00050C0A" w:rsidRPr="00F46026">
        <w:rPr>
          <w:rFonts w:ascii="Arial" w:hAnsi="Arial" w:cs="Arial"/>
          <w:sz w:val="22"/>
          <w:szCs w:val="22"/>
        </w:rPr>
        <w:t>t.j</w:t>
      </w:r>
      <w:proofErr w:type="spellEnd"/>
      <w:r w:rsidR="00050C0A" w:rsidRPr="00F46026">
        <w:rPr>
          <w:rFonts w:ascii="Arial" w:hAnsi="Arial" w:cs="Arial"/>
          <w:sz w:val="22"/>
          <w:szCs w:val="22"/>
        </w:rPr>
        <w:t>. Dz. U. z 2025 r. poz. 468</w:t>
      </w:r>
      <w:r w:rsidR="00050C0A" w:rsidRPr="00F46026" w:rsidDel="00050C0A">
        <w:rPr>
          <w:rFonts w:ascii="Arial" w:hAnsi="Arial" w:cs="Arial"/>
          <w:sz w:val="22"/>
          <w:szCs w:val="22"/>
        </w:rPr>
        <w:t xml:space="preserve"> </w:t>
      </w:r>
      <w:bookmarkEnd w:id="41"/>
      <w:r w:rsidR="002D6A47" w:rsidRPr="00AA63AA">
        <w:rPr>
          <w:rFonts w:ascii="Arial" w:hAnsi="Arial" w:cs="Arial"/>
          <w:sz w:val="22"/>
          <w:szCs w:val="22"/>
        </w:rPr>
        <w:t>);</w:t>
      </w:r>
    </w:p>
    <w:p w14:paraId="5889A928" w14:textId="5B479099" w:rsidR="004E75AD" w:rsidRPr="002A4F69" w:rsidRDefault="007E6385" w:rsidP="002A4F69">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cs="Arial"/>
          <w:sz w:val="22"/>
          <w:szCs w:val="22"/>
        </w:rPr>
        <w:t>ustaw</w:t>
      </w:r>
      <w:r w:rsidR="004173F6" w:rsidRPr="00AA63AA">
        <w:rPr>
          <w:rFonts w:ascii="Arial" w:hAnsi="Arial" w:cs="Arial"/>
          <w:sz w:val="22"/>
          <w:szCs w:val="22"/>
        </w:rPr>
        <w:t>y</w:t>
      </w:r>
      <w:r w:rsidR="00CD3D53" w:rsidRPr="00AA63AA">
        <w:rPr>
          <w:rFonts w:ascii="Arial" w:hAnsi="Arial" w:cs="Arial"/>
          <w:sz w:val="22"/>
          <w:szCs w:val="22"/>
        </w:rPr>
        <w:t xml:space="preserve"> z dnia 14 czerwca 1960 r. – Kodeks postępowania </w:t>
      </w:r>
      <w:r w:rsidR="00CD3D53" w:rsidRPr="00F46026">
        <w:rPr>
          <w:rFonts w:ascii="Arial" w:hAnsi="Arial" w:cs="Arial"/>
          <w:sz w:val="22"/>
          <w:szCs w:val="22"/>
        </w:rPr>
        <w:t xml:space="preserve">administracyjnego </w:t>
      </w:r>
      <w:r w:rsidR="002D6A47" w:rsidRPr="00F46026">
        <w:rPr>
          <w:rFonts w:ascii="Arial" w:hAnsi="Arial" w:cs="Arial"/>
          <w:sz w:val="22"/>
          <w:szCs w:val="22"/>
        </w:rPr>
        <w:t>(</w:t>
      </w:r>
      <w:bookmarkStart w:id="42" w:name="_Hlk215564357"/>
      <w:r w:rsidR="00340929" w:rsidRPr="00340929">
        <w:rPr>
          <w:rFonts w:ascii="Arial" w:hAnsi="Arial" w:cs="Arial"/>
          <w:sz w:val="22"/>
          <w:szCs w:val="22"/>
        </w:rPr>
        <w:t>Dz.U.2025.1691</w:t>
      </w:r>
      <w:bookmarkEnd w:id="42"/>
      <w:r w:rsidR="002D6A47" w:rsidRPr="00F46026">
        <w:rPr>
          <w:rFonts w:ascii="Arial" w:hAnsi="Arial" w:cs="Arial"/>
          <w:sz w:val="22"/>
          <w:szCs w:val="22"/>
        </w:rPr>
        <w:t>);</w:t>
      </w:r>
    </w:p>
    <w:p w14:paraId="342B4F5B" w14:textId="77777777" w:rsidR="004E75AD" w:rsidRPr="0062175A" w:rsidRDefault="007E6385"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cs="Arial"/>
          <w:sz w:val="22"/>
          <w:szCs w:val="22"/>
        </w:rPr>
        <w:t>Rozporządzeni</w:t>
      </w:r>
      <w:r w:rsidR="004173F6" w:rsidRPr="00AA63AA">
        <w:rPr>
          <w:rFonts w:ascii="Arial" w:hAnsi="Arial" w:cs="Arial"/>
          <w:sz w:val="22"/>
          <w:szCs w:val="22"/>
        </w:rPr>
        <w:t>a</w:t>
      </w:r>
      <w:r w:rsidR="00CD3D53" w:rsidRPr="00AA63AA">
        <w:rPr>
          <w:rFonts w:ascii="Arial" w:hAnsi="Arial" w:cs="Arial"/>
          <w:sz w:val="22"/>
          <w:szCs w:val="22"/>
        </w:rPr>
        <w:t xml:space="preserve"> </w:t>
      </w:r>
      <w:r w:rsidR="00CD3D53" w:rsidRPr="0062175A">
        <w:rPr>
          <w:rFonts w:ascii="Arial" w:hAnsi="Arial" w:cs="Arial"/>
          <w:sz w:val="22"/>
          <w:szCs w:val="22"/>
        </w:rPr>
        <w:t>Komisji (UE) nr 651/2014 z 17.06.2014 uznające niektóre rodzaje pomocy za zgodne z rynkiem wewnętrznym w zastosowaniu art. 107 i 108 Traktatu (Dz. Urz. UE L 187 z 26.06.2014, s. 1);</w:t>
      </w:r>
    </w:p>
    <w:p w14:paraId="40B2F170" w14:textId="63831D1D" w:rsidR="004E75AD" w:rsidRPr="002A4F69" w:rsidRDefault="006D3EE8" w:rsidP="002A4F69">
      <w:pPr>
        <w:pStyle w:val="Akapitzlist"/>
        <w:numPr>
          <w:ilvl w:val="0"/>
          <w:numId w:val="6"/>
        </w:numPr>
        <w:spacing w:before="120" w:after="120" w:line="271" w:lineRule="auto"/>
        <w:ind w:left="357" w:hanging="357"/>
        <w:contextualSpacing w:val="0"/>
        <w:rPr>
          <w:rFonts w:ascii="Arial" w:hAnsi="Arial" w:cs="Arial"/>
          <w:sz w:val="22"/>
          <w:szCs w:val="22"/>
        </w:rPr>
      </w:pPr>
      <w:r w:rsidRPr="0062175A">
        <w:rPr>
          <w:rFonts w:ascii="Arial" w:hAnsi="Arial" w:cs="Arial"/>
          <w:sz w:val="22"/>
          <w:szCs w:val="22"/>
        </w:rPr>
        <w:t xml:space="preserve">Rozporządzenie Komisji (UE) 2023/2831 z dnia 13 grudnia 2023 r. w sprawie stosowania art. 107 i 108 Traktatu o funkcjonowaniu Unii Europejskiej do pomocy de </w:t>
      </w:r>
      <w:proofErr w:type="spellStart"/>
      <w:r w:rsidRPr="0062175A">
        <w:rPr>
          <w:rFonts w:ascii="Arial" w:hAnsi="Arial" w:cs="Arial"/>
          <w:sz w:val="22"/>
          <w:szCs w:val="22"/>
        </w:rPr>
        <w:t>minimis</w:t>
      </w:r>
      <w:proofErr w:type="spellEnd"/>
      <w:r w:rsidRPr="0062175A">
        <w:rPr>
          <w:rFonts w:ascii="Arial" w:hAnsi="Arial" w:cs="Arial"/>
          <w:sz w:val="22"/>
          <w:szCs w:val="22"/>
        </w:rPr>
        <w:t xml:space="preserve"> (Dz. Urz. UE L 295, str. 2831</w:t>
      </w:r>
      <w:r w:rsidR="00F46026" w:rsidRPr="0062175A">
        <w:rPr>
          <w:rFonts w:ascii="Arial" w:hAnsi="Arial" w:cs="Arial"/>
          <w:sz w:val="22"/>
          <w:szCs w:val="22"/>
        </w:rPr>
        <w:t>)</w:t>
      </w:r>
      <w:r w:rsidRPr="0062175A">
        <w:rPr>
          <w:rFonts w:ascii="Arial" w:hAnsi="Arial" w:cs="Arial"/>
          <w:sz w:val="22"/>
          <w:szCs w:val="22"/>
        </w:rPr>
        <w:t>;</w:t>
      </w:r>
    </w:p>
    <w:p w14:paraId="2BE5208B" w14:textId="0AB4E020" w:rsidR="003F6C34" w:rsidRDefault="003F6C34" w:rsidP="002A046C">
      <w:pPr>
        <w:numPr>
          <w:ilvl w:val="0"/>
          <w:numId w:val="6"/>
        </w:numPr>
        <w:spacing w:before="120" w:after="60"/>
        <w:ind w:left="426" w:hanging="426"/>
        <w:jc w:val="both"/>
        <w:rPr>
          <w:rFonts w:ascii="Arial" w:hAnsi="Arial" w:cs="Arial"/>
          <w:sz w:val="22"/>
          <w:szCs w:val="22"/>
        </w:rPr>
      </w:pPr>
      <w:r w:rsidRPr="001A7C42">
        <w:rPr>
          <w:rFonts w:ascii="Arial" w:hAnsi="Arial" w:cs="Arial"/>
          <w:sz w:val="22"/>
          <w:szCs w:val="22"/>
        </w:rPr>
        <w:t xml:space="preserve">Rozporządzenie Ministra Funduszy i Polityki Regionalnej </w:t>
      </w:r>
      <w:bookmarkStart w:id="43" w:name="_Hlk157677721"/>
      <w:r w:rsidR="00A670C1">
        <w:rPr>
          <w:rFonts w:ascii="Arial" w:hAnsi="Arial" w:cs="Arial"/>
          <w:sz w:val="22"/>
          <w:szCs w:val="22"/>
        </w:rPr>
        <w:t xml:space="preserve">z dnia 20 grudnia 2022 </w:t>
      </w:r>
      <w:r w:rsidR="00A670C1" w:rsidRPr="00832C03">
        <w:rPr>
          <w:rFonts w:ascii="Arial" w:hAnsi="Arial" w:cs="Arial"/>
          <w:sz w:val="22"/>
          <w:szCs w:val="22"/>
        </w:rPr>
        <w:t>r</w:t>
      </w:r>
      <w:bookmarkEnd w:id="43"/>
      <w:r w:rsidR="00A670C1" w:rsidRPr="00832C03">
        <w:rPr>
          <w:rFonts w:ascii="Arial" w:hAnsi="Arial" w:cs="Arial"/>
          <w:sz w:val="22"/>
          <w:szCs w:val="22"/>
        </w:rPr>
        <w:t>.</w:t>
      </w:r>
      <w:r w:rsidR="00832C03">
        <w:rPr>
          <w:rFonts w:ascii="Arial" w:hAnsi="Arial" w:cs="Arial"/>
          <w:sz w:val="22"/>
          <w:szCs w:val="22"/>
        </w:rPr>
        <w:t xml:space="preserve"> </w:t>
      </w:r>
      <w:r w:rsidRPr="00832C03">
        <w:rPr>
          <w:rFonts w:ascii="Arial" w:hAnsi="Arial" w:cs="Arial"/>
          <w:sz w:val="22"/>
          <w:szCs w:val="22"/>
        </w:rPr>
        <w:t>w</w:t>
      </w:r>
      <w:r w:rsidR="00832C03">
        <w:rPr>
          <w:rFonts w:ascii="Arial" w:hAnsi="Arial" w:cs="Arial"/>
          <w:sz w:val="22"/>
          <w:szCs w:val="22"/>
        </w:rPr>
        <w:t> </w:t>
      </w:r>
      <w:r w:rsidRPr="00832C03">
        <w:rPr>
          <w:rFonts w:ascii="Arial" w:hAnsi="Arial" w:cs="Arial"/>
          <w:sz w:val="22"/>
          <w:szCs w:val="22"/>
        </w:rPr>
        <w:t xml:space="preserve">sprawie udzielania pomocy de </w:t>
      </w:r>
      <w:proofErr w:type="spellStart"/>
      <w:r w:rsidRPr="00832C03">
        <w:rPr>
          <w:rFonts w:ascii="Arial" w:hAnsi="Arial" w:cs="Arial"/>
          <w:sz w:val="22"/>
          <w:szCs w:val="22"/>
        </w:rPr>
        <w:t>minimis</w:t>
      </w:r>
      <w:proofErr w:type="spellEnd"/>
      <w:r w:rsidRPr="00832C03">
        <w:rPr>
          <w:rFonts w:ascii="Arial" w:hAnsi="Arial" w:cs="Arial"/>
          <w:sz w:val="22"/>
          <w:szCs w:val="22"/>
        </w:rPr>
        <w:t xml:space="preserve"> oraz pomocy publicznej w ramach programów finansowanych z Europejskiego Funduszu Społecznego Plus (EFS+) na lata 2021-2027 </w:t>
      </w:r>
      <w:r w:rsidR="00F46026" w:rsidRPr="00CC1C31">
        <w:rPr>
          <w:rFonts w:ascii="Arial" w:hAnsi="Arial" w:cs="Arial"/>
          <w:sz w:val="22"/>
          <w:szCs w:val="22"/>
        </w:rPr>
        <w:t>(</w:t>
      </w:r>
      <w:bookmarkStart w:id="44" w:name="_Hlk215564742"/>
      <w:r w:rsidR="00F46026" w:rsidRPr="00CC1C31">
        <w:rPr>
          <w:rFonts w:ascii="Arial" w:hAnsi="Arial" w:cs="Arial"/>
          <w:sz w:val="22"/>
          <w:szCs w:val="22"/>
        </w:rPr>
        <w:t>Dz. U. z 2025 r. poz. 37</w:t>
      </w:r>
      <w:bookmarkEnd w:id="44"/>
      <w:r w:rsidR="00F46026" w:rsidRPr="00CC1C31">
        <w:rPr>
          <w:rFonts w:ascii="Arial" w:hAnsi="Arial" w:cs="Arial"/>
          <w:sz w:val="22"/>
          <w:szCs w:val="22"/>
        </w:rPr>
        <w:t>);</w:t>
      </w:r>
    </w:p>
    <w:p w14:paraId="1D535679" w14:textId="5806D1EA" w:rsidR="00F46026" w:rsidRPr="002A046C" w:rsidRDefault="00FB5BEB" w:rsidP="002A046C">
      <w:pPr>
        <w:numPr>
          <w:ilvl w:val="0"/>
          <w:numId w:val="6"/>
        </w:numPr>
        <w:spacing w:before="120" w:after="60"/>
        <w:ind w:left="426" w:hanging="426"/>
        <w:jc w:val="both"/>
        <w:rPr>
          <w:rFonts w:ascii="Arial" w:hAnsi="Arial" w:cs="Arial"/>
          <w:sz w:val="22"/>
          <w:szCs w:val="22"/>
        </w:rPr>
      </w:pPr>
      <w:bookmarkStart w:id="45" w:name="_Hlk215564779"/>
      <w:r w:rsidRPr="00FB5BEB">
        <w:rPr>
          <w:rFonts w:ascii="Arial" w:hAnsi="Arial" w:cs="Arial"/>
          <w:sz w:val="22"/>
          <w:szCs w:val="22"/>
        </w:rPr>
        <w:t>Rozporządzenie Rady (UE) nr 2015/1589 z dnia 13 lipca 2015 r. ustanawiające szczegółowe zasady stosowania art. 108 Traktatu o funkcjonowaniu Unii Europejskiej (</w:t>
      </w:r>
      <w:proofErr w:type="spellStart"/>
      <w:r w:rsidRPr="00FB5BEB">
        <w:rPr>
          <w:rFonts w:ascii="Arial" w:hAnsi="Arial" w:cs="Arial"/>
          <w:sz w:val="22"/>
          <w:szCs w:val="22"/>
        </w:rPr>
        <w:t>DZ.Urz.UE.L</w:t>
      </w:r>
      <w:proofErr w:type="spellEnd"/>
      <w:r w:rsidRPr="00FB5BEB">
        <w:rPr>
          <w:rFonts w:ascii="Arial" w:hAnsi="Arial" w:cs="Arial"/>
          <w:sz w:val="22"/>
          <w:szCs w:val="22"/>
        </w:rPr>
        <w:t xml:space="preserve"> Nr 248 , poz.9</w:t>
      </w:r>
      <w:r>
        <w:rPr>
          <w:rFonts w:ascii="Arial" w:hAnsi="Arial" w:cs="Arial"/>
          <w:sz w:val="22"/>
          <w:szCs w:val="22"/>
        </w:rPr>
        <w:t>);</w:t>
      </w:r>
    </w:p>
    <w:bookmarkEnd w:id="45"/>
    <w:p w14:paraId="101E3995" w14:textId="0050667D" w:rsidR="004E75AD" w:rsidRPr="00AA63AA" w:rsidRDefault="006437F0"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cs="Arial"/>
          <w:sz w:val="22"/>
          <w:szCs w:val="22"/>
        </w:rPr>
        <w:t xml:space="preserve">Wytycznych </w:t>
      </w:r>
      <w:r w:rsidR="00586835" w:rsidRPr="00AA63AA">
        <w:rPr>
          <w:rFonts w:ascii="Arial" w:hAnsi="Arial" w:cs="Arial"/>
          <w:sz w:val="22"/>
          <w:szCs w:val="22"/>
        </w:rPr>
        <w:t>dotycząc</w:t>
      </w:r>
      <w:r w:rsidRPr="00AA63AA">
        <w:rPr>
          <w:rFonts w:ascii="Arial" w:hAnsi="Arial" w:cs="Arial"/>
          <w:sz w:val="22"/>
          <w:szCs w:val="22"/>
        </w:rPr>
        <w:t>ych</w:t>
      </w:r>
      <w:r w:rsidR="00586835" w:rsidRPr="00AA63AA">
        <w:rPr>
          <w:rFonts w:ascii="Arial" w:hAnsi="Arial" w:cs="Arial"/>
          <w:sz w:val="22"/>
          <w:szCs w:val="22"/>
        </w:rPr>
        <w:t xml:space="preserve"> kwalifikowalności wydatków na lata 2021-2027</w:t>
      </w:r>
      <w:r w:rsidR="00586835" w:rsidRPr="00AA63AA" w:rsidDel="00586835">
        <w:rPr>
          <w:rFonts w:ascii="Arial" w:hAnsi="Arial" w:cs="Arial"/>
          <w:sz w:val="22"/>
          <w:szCs w:val="22"/>
        </w:rPr>
        <w:t xml:space="preserve"> </w:t>
      </w:r>
      <w:bookmarkStart w:id="46" w:name="_Hlk215564807"/>
      <w:r w:rsidR="00A716DB">
        <w:rPr>
          <w:rFonts w:ascii="Arial" w:hAnsi="Arial" w:cs="Arial"/>
          <w:sz w:val="22"/>
          <w:szCs w:val="22"/>
        </w:rPr>
        <w:t>z dnia 14 marca 2025 r.</w:t>
      </w:r>
      <w:r w:rsidR="00E30671" w:rsidRPr="00AA63AA">
        <w:rPr>
          <w:rFonts w:ascii="Arial" w:hAnsi="Arial" w:cs="Arial"/>
          <w:sz w:val="22"/>
          <w:szCs w:val="22"/>
        </w:rPr>
        <w:t>;</w:t>
      </w:r>
    </w:p>
    <w:bookmarkEnd w:id="46"/>
    <w:p w14:paraId="7293CEBC" w14:textId="43801404" w:rsidR="003B2A70" w:rsidRPr="00AA63AA" w:rsidRDefault="003B2A70" w:rsidP="003B2A70">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cs="Arial"/>
          <w:sz w:val="22"/>
          <w:szCs w:val="22"/>
        </w:rPr>
        <w:t>Wytyczne dotyczące wyboru projektów na lata 2021-2027</w:t>
      </w:r>
      <w:r w:rsidR="00E009D9">
        <w:rPr>
          <w:rFonts w:ascii="Arial" w:hAnsi="Arial" w:cs="Arial"/>
          <w:sz w:val="22"/>
          <w:szCs w:val="22"/>
        </w:rPr>
        <w:t xml:space="preserve"> </w:t>
      </w:r>
      <w:bookmarkStart w:id="47" w:name="_Hlk215564837"/>
      <w:r w:rsidR="00E009D9">
        <w:rPr>
          <w:rFonts w:ascii="Arial" w:hAnsi="Arial" w:cs="Arial"/>
          <w:sz w:val="22"/>
          <w:szCs w:val="22"/>
        </w:rPr>
        <w:t>z dnia 3 czerwca 2025 r.</w:t>
      </w:r>
      <w:r w:rsidRPr="00AA63AA">
        <w:rPr>
          <w:rFonts w:ascii="Arial" w:hAnsi="Arial"/>
          <w:sz w:val="22"/>
        </w:rPr>
        <w:t>;</w:t>
      </w:r>
      <w:bookmarkEnd w:id="47"/>
    </w:p>
    <w:p w14:paraId="2B6EF8AF" w14:textId="5B6105DB" w:rsidR="004E75AD" w:rsidRPr="00AA63AA" w:rsidRDefault="00586835" w:rsidP="00F4538C">
      <w:pPr>
        <w:pStyle w:val="Akapitzlist"/>
        <w:numPr>
          <w:ilvl w:val="0"/>
          <w:numId w:val="6"/>
        </w:numPr>
        <w:spacing w:before="120" w:after="120" w:line="271" w:lineRule="auto"/>
        <w:ind w:left="426" w:hanging="437"/>
        <w:contextualSpacing w:val="0"/>
        <w:rPr>
          <w:rFonts w:ascii="Arial" w:hAnsi="Arial" w:cs="Arial"/>
          <w:sz w:val="22"/>
          <w:szCs w:val="22"/>
        </w:rPr>
      </w:pPr>
      <w:r w:rsidRPr="00AA63AA">
        <w:rPr>
          <w:rFonts w:ascii="Arial" w:hAnsi="Arial" w:cs="Arial"/>
          <w:sz w:val="22"/>
          <w:szCs w:val="22"/>
        </w:rPr>
        <w:t>Wytyczn</w:t>
      </w:r>
      <w:r w:rsidR="006437F0" w:rsidRPr="00AA63AA">
        <w:rPr>
          <w:rFonts w:ascii="Arial" w:hAnsi="Arial" w:cs="Arial"/>
          <w:sz w:val="22"/>
          <w:szCs w:val="22"/>
        </w:rPr>
        <w:t>ych</w:t>
      </w:r>
      <w:r w:rsidRPr="00AA63AA">
        <w:rPr>
          <w:rFonts w:ascii="Arial" w:hAnsi="Arial" w:cs="Arial"/>
          <w:sz w:val="22"/>
          <w:szCs w:val="22"/>
        </w:rPr>
        <w:t xml:space="preserve"> dotycząc</w:t>
      </w:r>
      <w:r w:rsidR="006437F0" w:rsidRPr="00AA63AA">
        <w:rPr>
          <w:rFonts w:ascii="Arial" w:hAnsi="Arial" w:cs="Arial"/>
          <w:sz w:val="22"/>
          <w:szCs w:val="22"/>
        </w:rPr>
        <w:t>ych</w:t>
      </w:r>
      <w:r w:rsidRPr="00AA63AA">
        <w:rPr>
          <w:rFonts w:ascii="Arial" w:hAnsi="Arial" w:cs="Arial"/>
          <w:sz w:val="22"/>
          <w:szCs w:val="22"/>
        </w:rPr>
        <w:t xml:space="preserve"> monitorowania postępu rzeczowego realizacji programów na lata 2021-2027</w:t>
      </w:r>
      <w:r w:rsidRPr="00AA63AA" w:rsidDel="00586835">
        <w:rPr>
          <w:rFonts w:ascii="Arial" w:hAnsi="Arial" w:cs="Arial"/>
          <w:sz w:val="22"/>
          <w:szCs w:val="22"/>
        </w:rPr>
        <w:t xml:space="preserve"> </w:t>
      </w:r>
      <w:bookmarkStart w:id="48" w:name="_Hlk215564874"/>
      <w:r w:rsidR="00E009D9">
        <w:rPr>
          <w:rFonts w:ascii="Arial" w:hAnsi="Arial" w:cs="Arial"/>
          <w:sz w:val="22"/>
          <w:szCs w:val="22"/>
        </w:rPr>
        <w:t>z dnia 22 września 2025 r.</w:t>
      </w:r>
      <w:r w:rsidR="00E30671" w:rsidRPr="00AA63AA">
        <w:rPr>
          <w:rFonts w:ascii="Arial" w:hAnsi="Arial" w:cs="Arial"/>
          <w:sz w:val="22"/>
          <w:szCs w:val="22"/>
        </w:rPr>
        <w:t>;</w:t>
      </w:r>
    </w:p>
    <w:bookmarkEnd w:id="48"/>
    <w:p w14:paraId="5B472B1D" w14:textId="30DCAF16" w:rsidR="005C31D8" w:rsidRPr="00AA63AA" w:rsidRDefault="006437F0"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cs="Arial"/>
          <w:sz w:val="22"/>
          <w:szCs w:val="22"/>
        </w:rPr>
        <w:t xml:space="preserve">Wytycznych </w:t>
      </w:r>
      <w:r w:rsidR="005C31D8" w:rsidRPr="00AA63AA">
        <w:rPr>
          <w:rFonts w:ascii="Arial" w:hAnsi="Arial" w:cs="Arial"/>
          <w:sz w:val="22"/>
          <w:szCs w:val="22"/>
        </w:rPr>
        <w:t>dotycząc</w:t>
      </w:r>
      <w:r w:rsidRPr="00AA63AA">
        <w:rPr>
          <w:rFonts w:ascii="Arial" w:hAnsi="Arial" w:cs="Arial"/>
          <w:sz w:val="22"/>
          <w:szCs w:val="22"/>
        </w:rPr>
        <w:t>ych</w:t>
      </w:r>
      <w:r w:rsidR="005C31D8" w:rsidRPr="00AA63AA">
        <w:rPr>
          <w:rFonts w:ascii="Arial" w:hAnsi="Arial" w:cs="Arial"/>
          <w:sz w:val="22"/>
          <w:szCs w:val="22"/>
        </w:rPr>
        <w:t xml:space="preserve"> realizacji projektów z udziałem środków Europejskiego Funduszu Społecznego Plus w regionalnych programach na lata 2021-2027</w:t>
      </w:r>
      <w:r w:rsidR="00E009D9">
        <w:rPr>
          <w:rFonts w:ascii="Arial" w:hAnsi="Arial" w:cs="Arial"/>
          <w:sz w:val="22"/>
          <w:szCs w:val="22"/>
        </w:rPr>
        <w:t xml:space="preserve"> </w:t>
      </w:r>
      <w:r w:rsidR="00707FC1">
        <w:rPr>
          <w:rFonts w:ascii="Arial" w:hAnsi="Arial" w:cs="Arial"/>
          <w:sz w:val="22"/>
          <w:szCs w:val="22"/>
        </w:rPr>
        <w:t xml:space="preserve">z </w:t>
      </w:r>
      <w:bookmarkStart w:id="49" w:name="_Hlk215564922"/>
      <w:r w:rsidR="00E009D9">
        <w:rPr>
          <w:rFonts w:ascii="Arial" w:hAnsi="Arial" w:cs="Arial"/>
          <w:sz w:val="22"/>
          <w:szCs w:val="22"/>
        </w:rPr>
        <w:t xml:space="preserve">dnia </w:t>
      </w:r>
      <w:r w:rsidR="00E009D9" w:rsidRPr="00A657C1">
        <w:rPr>
          <w:rFonts w:ascii="Arial" w:hAnsi="Arial" w:cs="Arial"/>
          <w:sz w:val="22"/>
          <w:szCs w:val="22"/>
        </w:rPr>
        <w:t>25 czerwca 2025 r.;</w:t>
      </w:r>
      <w:r w:rsidR="00E009D9" w:rsidRPr="00A657C1" w:rsidDel="00EE164E">
        <w:rPr>
          <w:rFonts w:ascii="Arial" w:hAnsi="Arial" w:cs="Arial"/>
          <w:sz w:val="22"/>
          <w:szCs w:val="22"/>
        </w:rPr>
        <w:t xml:space="preserve"> </w:t>
      </w:r>
      <w:bookmarkEnd w:id="49"/>
    </w:p>
    <w:p w14:paraId="544DD3B2" w14:textId="7743D148" w:rsidR="005C31D8" w:rsidRPr="00F46026" w:rsidRDefault="006437F0"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cs="Arial"/>
          <w:sz w:val="22"/>
          <w:szCs w:val="22"/>
        </w:rPr>
        <w:t xml:space="preserve">Wytycznych </w:t>
      </w:r>
      <w:r w:rsidR="00CE2097" w:rsidRPr="00AA63AA">
        <w:rPr>
          <w:rFonts w:ascii="Arial" w:hAnsi="Arial" w:cs="Arial"/>
          <w:sz w:val="22"/>
          <w:szCs w:val="22"/>
        </w:rPr>
        <w:t>dotycząc</w:t>
      </w:r>
      <w:r w:rsidRPr="00AA63AA">
        <w:rPr>
          <w:rFonts w:ascii="Arial" w:hAnsi="Arial" w:cs="Arial"/>
          <w:sz w:val="22"/>
          <w:szCs w:val="22"/>
        </w:rPr>
        <w:t>ych</w:t>
      </w:r>
      <w:r w:rsidR="00CE2097" w:rsidRPr="00AA63AA">
        <w:rPr>
          <w:rFonts w:ascii="Arial" w:hAnsi="Arial" w:cs="Arial"/>
          <w:sz w:val="22"/>
          <w:szCs w:val="22"/>
        </w:rPr>
        <w:t xml:space="preserve"> realizacji zasad równościowych w ramach funduszy unijnych na lata 2021-2027</w:t>
      </w:r>
      <w:r w:rsidR="00E009D9">
        <w:rPr>
          <w:rFonts w:ascii="Arial" w:hAnsi="Arial" w:cs="Arial"/>
          <w:sz w:val="22"/>
          <w:szCs w:val="22"/>
        </w:rPr>
        <w:t xml:space="preserve"> </w:t>
      </w:r>
      <w:bookmarkStart w:id="50" w:name="_Hlk215564948"/>
      <w:r w:rsidR="00E009D9" w:rsidRPr="00A657C1">
        <w:rPr>
          <w:rFonts w:ascii="Arial" w:hAnsi="Arial" w:cs="Arial"/>
          <w:sz w:val="22"/>
          <w:szCs w:val="22"/>
        </w:rPr>
        <w:t xml:space="preserve">z </w:t>
      </w:r>
      <w:r w:rsidR="00E009D9" w:rsidRPr="00F46026">
        <w:rPr>
          <w:rFonts w:ascii="Arial" w:hAnsi="Arial" w:cs="Arial"/>
          <w:sz w:val="22"/>
          <w:szCs w:val="22"/>
        </w:rPr>
        <w:t>dnia 10 marca 2025 r.</w:t>
      </w:r>
      <w:r w:rsidR="009B4D8B" w:rsidRPr="00F46026">
        <w:rPr>
          <w:rFonts w:ascii="Arial" w:hAnsi="Arial" w:cs="Arial"/>
          <w:sz w:val="22"/>
          <w:szCs w:val="22"/>
        </w:rPr>
        <w:t>;</w:t>
      </w:r>
      <w:bookmarkEnd w:id="50"/>
    </w:p>
    <w:p w14:paraId="48BF3D8A" w14:textId="25853701" w:rsidR="006437F0" w:rsidRPr="00AA63AA" w:rsidRDefault="006437F0"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6026">
        <w:rPr>
          <w:rFonts w:ascii="Arial" w:hAnsi="Arial" w:cs="Arial"/>
          <w:sz w:val="22"/>
          <w:szCs w:val="22"/>
        </w:rPr>
        <w:t>Wytycznych dotyczących informacji i promocji Funduszy Europejskich na lata 2021-2027</w:t>
      </w:r>
      <w:r w:rsidR="00887A38" w:rsidRPr="00F46026">
        <w:rPr>
          <w:rFonts w:ascii="Arial" w:hAnsi="Arial"/>
          <w:sz w:val="22"/>
        </w:rPr>
        <w:t xml:space="preserve"> </w:t>
      </w:r>
      <w:bookmarkStart w:id="51" w:name="_Hlk215564967"/>
      <w:r w:rsidR="00887A38" w:rsidRPr="00F46026">
        <w:rPr>
          <w:rFonts w:ascii="Arial" w:hAnsi="Arial"/>
          <w:sz w:val="22"/>
        </w:rPr>
        <w:t>z dnia 19 kwietnia 2023 r.</w:t>
      </w:r>
      <w:r w:rsidRPr="00F46026">
        <w:rPr>
          <w:rFonts w:ascii="Arial" w:hAnsi="Arial" w:cs="Arial"/>
          <w:sz w:val="22"/>
          <w:szCs w:val="22"/>
        </w:rPr>
        <w:t>;</w:t>
      </w:r>
      <w:r w:rsidRPr="00AA63AA">
        <w:rPr>
          <w:rFonts w:ascii="Arial" w:hAnsi="Arial" w:cs="Arial"/>
          <w:sz w:val="22"/>
          <w:szCs w:val="22"/>
        </w:rPr>
        <w:t xml:space="preserve"> </w:t>
      </w:r>
    </w:p>
    <w:bookmarkEnd w:id="51"/>
    <w:p w14:paraId="6BA8A3DB" w14:textId="79F84726" w:rsidR="003B2A70" w:rsidRPr="002A4F69" w:rsidRDefault="003B2A70" w:rsidP="00887A38">
      <w:pPr>
        <w:pStyle w:val="Akapitzlist"/>
        <w:numPr>
          <w:ilvl w:val="0"/>
          <w:numId w:val="6"/>
        </w:numPr>
        <w:spacing w:before="120" w:after="120" w:line="271" w:lineRule="auto"/>
        <w:ind w:left="357" w:hanging="357"/>
        <w:contextualSpacing w:val="0"/>
        <w:rPr>
          <w:rFonts w:ascii="Arial" w:hAnsi="Arial" w:cs="Arial"/>
          <w:sz w:val="22"/>
          <w:szCs w:val="22"/>
          <w:lang w:eastAsia="x-none"/>
        </w:rPr>
      </w:pPr>
      <w:r>
        <w:fldChar w:fldCharType="begin"/>
      </w:r>
      <w:r>
        <w:instrText>HYPERLINK "https://www.funduszeeuropejskie.gov.pl/media/119614/wytyczne_dotyczace_sposobu_korygowania_nieprawidlowosci_na_lata_2021_2027.pdf" \o "Wytyczne dotyczące sposobu korygowania nieprawidłowości na lata 2021-2027"</w:instrText>
      </w:r>
      <w:r>
        <w:fldChar w:fldCharType="separate"/>
      </w:r>
      <w:r w:rsidRPr="00AA63AA">
        <w:rPr>
          <w:rFonts w:ascii="Arial" w:hAnsi="Arial" w:cs="Arial"/>
          <w:sz w:val="22"/>
          <w:szCs w:val="22"/>
        </w:rPr>
        <w:t xml:space="preserve">Wytyczne dotyczące sposobu korygowania nieprawidłowości na lata 2021-2027 </w:t>
      </w:r>
      <w:r>
        <w:fldChar w:fldCharType="end"/>
      </w:r>
      <w:bookmarkStart w:id="52" w:name="_Hlk215564997"/>
      <w:r w:rsidR="00887A38" w:rsidRPr="00887A38">
        <w:rPr>
          <w:rFonts w:ascii="Arial" w:hAnsi="Arial" w:cs="Arial"/>
          <w:sz w:val="22"/>
          <w:szCs w:val="22"/>
          <w:lang w:eastAsia="x-none"/>
        </w:rPr>
        <w:t>z dnia 4 lipca 2023 r.</w:t>
      </w:r>
      <w:r w:rsidR="00887A38" w:rsidRPr="00887A38">
        <w:rPr>
          <w:rFonts w:ascii="Arial" w:hAnsi="Arial" w:cs="Arial"/>
          <w:sz w:val="22"/>
          <w:szCs w:val="22"/>
          <w:lang w:val="x-none" w:eastAsia="x-none"/>
        </w:rPr>
        <w:t>;</w:t>
      </w:r>
    </w:p>
    <w:bookmarkEnd w:id="52"/>
    <w:p w14:paraId="3FA308C3" w14:textId="11204136" w:rsidR="001D5EEF" w:rsidRPr="002A4F69" w:rsidRDefault="00422917" w:rsidP="00887A38">
      <w:pPr>
        <w:pStyle w:val="Akapitzlist"/>
        <w:numPr>
          <w:ilvl w:val="0"/>
          <w:numId w:val="6"/>
        </w:numPr>
        <w:spacing w:before="120" w:after="120" w:line="271" w:lineRule="auto"/>
        <w:ind w:left="357" w:hanging="357"/>
        <w:contextualSpacing w:val="0"/>
        <w:rPr>
          <w:rFonts w:ascii="Arial" w:hAnsi="Arial" w:cs="Arial"/>
          <w:sz w:val="22"/>
          <w:szCs w:val="22"/>
        </w:rPr>
      </w:pPr>
      <w:r w:rsidRPr="00F46026">
        <w:rPr>
          <w:rFonts w:ascii="Arial" w:hAnsi="Arial" w:cs="Arial"/>
          <w:sz w:val="22"/>
          <w:szCs w:val="22"/>
        </w:rPr>
        <w:t>Programu Fundusze Europejskie dla Pomorza Zachodniego 2021-2027</w:t>
      </w:r>
      <w:r w:rsidR="00887A38" w:rsidRPr="00F46026">
        <w:rPr>
          <w:rFonts w:ascii="Arial" w:hAnsi="Arial" w:cs="Arial"/>
          <w:sz w:val="22"/>
          <w:szCs w:val="22"/>
        </w:rPr>
        <w:t xml:space="preserve"> </w:t>
      </w:r>
      <w:bookmarkStart w:id="53" w:name="_Hlk215565019"/>
      <w:r w:rsidR="00887A38" w:rsidRPr="00F46026">
        <w:rPr>
          <w:rFonts w:ascii="Arial" w:hAnsi="Arial" w:cs="Arial"/>
          <w:sz w:val="22"/>
          <w:szCs w:val="22"/>
        </w:rPr>
        <w:t>wersja 1.3 z dnia 7 grudnia 2022 r.;</w:t>
      </w:r>
      <w:r w:rsidR="00887A38" w:rsidRPr="00F46026" w:rsidDel="00EE164E">
        <w:rPr>
          <w:rFonts w:ascii="Arial" w:hAnsi="Arial"/>
          <w:sz w:val="22"/>
        </w:rPr>
        <w:t xml:space="preserve"> </w:t>
      </w:r>
    </w:p>
    <w:bookmarkEnd w:id="53"/>
    <w:p w14:paraId="6C93F296" w14:textId="3EA14B88" w:rsidR="001D5EEF" w:rsidRDefault="001D5EEF">
      <w:pPr>
        <w:pStyle w:val="Akapitzlist"/>
        <w:numPr>
          <w:ilvl w:val="0"/>
          <w:numId w:val="6"/>
        </w:numPr>
        <w:spacing w:before="120" w:after="120" w:line="271" w:lineRule="auto"/>
        <w:ind w:left="357" w:hanging="357"/>
        <w:rPr>
          <w:rFonts w:ascii="Arial" w:hAnsi="Arial" w:cs="Arial"/>
          <w:sz w:val="22"/>
          <w:szCs w:val="22"/>
        </w:rPr>
      </w:pPr>
      <w:r w:rsidRPr="00AA63AA">
        <w:rPr>
          <w:rFonts w:ascii="Arial" w:hAnsi="Arial" w:cs="Arial"/>
          <w:sz w:val="22"/>
          <w:szCs w:val="22"/>
        </w:rPr>
        <w:t>S</w:t>
      </w:r>
      <w:r w:rsidR="00CD28E6" w:rsidRPr="00AA63AA">
        <w:rPr>
          <w:rFonts w:ascii="Arial" w:hAnsi="Arial" w:cs="Arial"/>
          <w:sz w:val="22"/>
          <w:szCs w:val="22"/>
        </w:rPr>
        <w:t>zczegółowego</w:t>
      </w:r>
      <w:r w:rsidRPr="00AA63AA">
        <w:rPr>
          <w:rFonts w:ascii="Arial" w:hAnsi="Arial" w:cs="Arial"/>
          <w:sz w:val="22"/>
          <w:szCs w:val="22"/>
        </w:rPr>
        <w:t xml:space="preserve"> Opis</w:t>
      </w:r>
      <w:r w:rsidR="00CD28E6" w:rsidRPr="00AA63AA">
        <w:rPr>
          <w:rFonts w:ascii="Arial" w:hAnsi="Arial" w:cs="Arial"/>
          <w:sz w:val="22"/>
          <w:szCs w:val="22"/>
        </w:rPr>
        <w:t>u</w:t>
      </w:r>
      <w:r w:rsidRPr="00AA63AA">
        <w:rPr>
          <w:rFonts w:ascii="Arial" w:hAnsi="Arial" w:cs="Arial"/>
          <w:sz w:val="22"/>
          <w:szCs w:val="22"/>
        </w:rPr>
        <w:t xml:space="preserve"> Osi </w:t>
      </w:r>
      <w:r w:rsidRPr="008F380C">
        <w:rPr>
          <w:rFonts w:ascii="Arial" w:hAnsi="Arial" w:cs="Arial"/>
          <w:sz w:val="22"/>
          <w:szCs w:val="22"/>
        </w:rPr>
        <w:t xml:space="preserve">Priorytetowych </w:t>
      </w:r>
      <w:r w:rsidR="00422917" w:rsidRPr="008F380C">
        <w:rPr>
          <w:rFonts w:ascii="Arial" w:hAnsi="Arial" w:cs="Arial"/>
          <w:sz w:val="22"/>
          <w:szCs w:val="22"/>
        </w:rPr>
        <w:t xml:space="preserve">Programu Fundusze Europejskie dla Pomorza Zachodniego 2021-2027 </w:t>
      </w:r>
      <w:bookmarkStart w:id="54" w:name="_Hlk215565050"/>
      <w:r w:rsidR="002E4169" w:rsidRPr="008F380C">
        <w:rPr>
          <w:rFonts w:ascii="Arial" w:hAnsi="Arial" w:cs="Arial"/>
          <w:sz w:val="22"/>
          <w:szCs w:val="22"/>
        </w:rPr>
        <w:t>w</w:t>
      </w:r>
      <w:r w:rsidR="002E4169" w:rsidRPr="002A4F69">
        <w:rPr>
          <w:rFonts w:ascii="Arial" w:hAnsi="Arial" w:cs="Arial"/>
          <w:sz w:val="22"/>
          <w:szCs w:val="22"/>
        </w:rPr>
        <w:t xml:space="preserve">ersja </w:t>
      </w:r>
      <w:r w:rsidR="00F46026" w:rsidRPr="008F380C">
        <w:rPr>
          <w:rFonts w:ascii="Arial" w:hAnsi="Arial" w:cs="Arial"/>
          <w:sz w:val="22"/>
          <w:szCs w:val="22"/>
        </w:rPr>
        <w:t>19.0</w:t>
      </w:r>
      <w:r w:rsidR="002E4169" w:rsidRPr="002A4F69">
        <w:rPr>
          <w:rFonts w:ascii="Arial" w:hAnsi="Arial" w:cs="Arial"/>
          <w:sz w:val="22"/>
          <w:szCs w:val="22"/>
        </w:rPr>
        <w:t xml:space="preserve"> </w:t>
      </w:r>
      <w:r w:rsidR="002E4169">
        <w:rPr>
          <w:rFonts w:ascii="Arial" w:hAnsi="Arial" w:cs="Arial"/>
          <w:sz w:val="22"/>
          <w:szCs w:val="22"/>
        </w:rPr>
        <w:t>obowiązująca od dnia 17.11.2025 r.</w:t>
      </w:r>
      <w:r w:rsidR="009B4D8B" w:rsidRPr="002A4F69">
        <w:rPr>
          <w:rFonts w:ascii="Arial" w:hAnsi="Arial" w:cs="Arial"/>
          <w:sz w:val="22"/>
          <w:szCs w:val="22"/>
        </w:rPr>
        <w:t>;</w:t>
      </w:r>
    </w:p>
    <w:bookmarkEnd w:id="54"/>
    <w:p w14:paraId="1FBBD3DF" w14:textId="77777777" w:rsidR="003E78C5" w:rsidRPr="002A4F69" w:rsidRDefault="003E78C5" w:rsidP="002A4F69">
      <w:pPr>
        <w:pStyle w:val="Akapitzlist"/>
        <w:spacing w:before="120" w:after="120" w:line="271" w:lineRule="auto"/>
        <w:ind w:left="357"/>
        <w:rPr>
          <w:rFonts w:ascii="Arial" w:hAnsi="Arial" w:cs="Arial"/>
          <w:sz w:val="22"/>
          <w:szCs w:val="22"/>
        </w:rPr>
      </w:pPr>
    </w:p>
    <w:p w14:paraId="02CE44DB" w14:textId="4A0724B2" w:rsidR="001D5EEF" w:rsidRPr="00AA63AA" w:rsidRDefault="001D5EEF" w:rsidP="00F4538C">
      <w:pPr>
        <w:pStyle w:val="Akapitzlist"/>
        <w:numPr>
          <w:ilvl w:val="0"/>
          <w:numId w:val="6"/>
        </w:numPr>
        <w:spacing w:before="120" w:after="120" w:line="271" w:lineRule="auto"/>
        <w:ind w:left="357" w:hanging="357"/>
        <w:contextualSpacing w:val="0"/>
        <w:rPr>
          <w:rFonts w:ascii="Arial" w:hAnsi="Arial" w:cs="Arial"/>
          <w:sz w:val="22"/>
          <w:szCs w:val="22"/>
        </w:rPr>
      </w:pPr>
      <w:bookmarkStart w:id="55" w:name="_Hlk215565988"/>
      <w:r w:rsidRPr="00AA63AA">
        <w:rPr>
          <w:rFonts w:ascii="Arial" w:hAnsi="Arial" w:cs="Arial"/>
          <w:sz w:val="22"/>
          <w:szCs w:val="22"/>
        </w:rPr>
        <w:lastRenderedPageBreak/>
        <w:t>U</w:t>
      </w:r>
      <w:r w:rsidR="00CD28E6" w:rsidRPr="00AA63AA">
        <w:rPr>
          <w:rFonts w:ascii="Arial" w:hAnsi="Arial" w:cs="Arial"/>
          <w:sz w:val="22"/>
          <w:szCs w:val="22"/>
        </w:rPr>
        <w:t>chwały</w:t>
      </w:r>
      <w:r w:rsidRPr="00AA63AA">
        <w:rPr>
          <w:rFonts w:ascii="Arial" w:hAnsi="Arial" w:cs="Arial"/>
          <w:sz w:val="22"/>
          <w:szCs w:val="22"/>
        </w:rPr>
        <w:t xml:space="preserve"> nr </w:t>
      </w:r>
      <w:r w:rsidR="002E4169" w:rsidRPr="002E4169">
        <w:rPr>
          <w:rFonts w:ascii="Arial" w:hAnsi="Arial" w:cs="Arial"/>
          <w:sz w:val="22"/>
          <w:szCs w:val="22"/>
        </w:rPr>
        <w:t xml:space="preserve">26/25 </w:t>
      </w:r>
      <w:r w:rsidRPr="00AA63AA">
        <w:rPr>
          <w:rFonts w:ascii="Arial" w:hAnsi="Arial" w:cs="Arial"/>
          <w:sz w:val="22"/>
          <w:szCs w:val="22"/>
        </w:rPr>
        <w:t>Komitetu Monitorującego</w:t>
      </w:r>
      <w:r w:rsidR="003F5080">
        <w:rPr>
          <w:rFonts w:ascii="Arial" w:hAnsi="Arial" w:cs="Arial"/>
          <w:sz w:val="22"/>
          <w:szCs w:val="22"/>
        </w:rPr>
        <w:t xml:space="preserve"> program regionalny</w:t>
      </w:r>
      <w:r w:rsidRPr="00AA63AA">
        <w:rPr>
          <w:rFonts w:ascii="Arial" w:hAnsi="Arial" w:cs="Arial"/>
          <w:sz w:val="22"/>
          <w:szCs w:val="22"/>
        </w:rPr>
        <w:t xml:space="preserve"> </w:t>
      </w:r>
      <w:r w:rsidR="00422917" w:rsidRPr="00AA63AA">
        <w:rPr>
          <w:rFonts w:ascii="Arial" w:hAnsi="Arial" w:cs="Arial"/>
          <w:sz w:val="22"/>
          <w:szCs w:val="22"/>
        </w:rPr>
        <w:t xml:space="preserve">Fundusze Europejskie dla Pomorza Zachodniego 2021-2027 </w:t>
      </w:r>
      <w:r w:rsidRPr="00AA63AA">
        <w:rPr>
          <w:rFonts w:ascii="Arial" w:hAnsi="Arial" w:cs="Arial"/>
          <w:sz w:val="22"/>
          <w:szCs w:val="22"/>
        </w:rPr>
        <w:t>z</w:t>
      </w:r>
      <w:r w:rsidR="00CE42F6" w:rsidRPr="00AA63AA">
        <w:rPr>
          <w:rFonts w:ascii="Arial" w:hAnsi="Arial" w:cs="Arial"/>
          <w:sz w:val="22"/>
          <w:szCs w:val="22"/>
        </w:rPr>
        <w:t> </w:t>
      </w:r>
      <w:r w:rsidRPr="00AA63AA">
        <w:rPr>
          <w:rFonts w:ascii="Arial" w:hAnsi="Arial" w:cs="Arial"/>
          <w:sz w:val="22"/>
          <w:szCs w:val="22"/>
        </w:rPr>
        <w:t>dnia</w:t>
      </w:r>
      <w:r w:rsidR="002E4169">
        <w:rPr>
          <w:rFonts w:ascii="Arial" w:hAnsi="Arial" w:cs="Arial"/>
          <w:sz w:val="22"/>
          <w:szCs w:val="22"/>
        </w:rPr>
        <w:t xml:space="preserve"> 11.06.2025 r.</w:t>
      </w:r>
      <w:r w:rsidRPr="00AA63AA">
        <w:rPr>
          <w:rFonts w:ascii="Arial" w:hAnsi="Arial" w:cs="Arial"/>
          <w:sz w:val="22"/>
          <w:szCs w:val="22"/>
        </w:rPr>
        <w:t xml:space="preserve"> w sprawie</w:t>
      </w:r>
      <w:r w:rsidR="003F5080">
        <w:rPr>
          <w:rFonts w:ascii="Arial" w:hAnsi="Arial" w:cs="Arial"/>
          <w:sz w:val="22"/>
          <w:szCs w:val="22"/>
        </w:rPr>
        <w:t xml:space="preserve"> przyjęcia</w:t>
      </w:r>
      <w:r w:rsidR="00C749FB">
        <w:rPr>
          <w:rFonts w:ascii="Arial" w:hAnsi="Arial" w:cs="Arial"/>
          <w:sz w:val="22"/>
          <w:szCs w:val="22"/>
        </w:rPr>
        <w:t xml:space="preserve"> aktualizacji</w:t>
      </w:r>
      <w:r w:rsidR="003F5080">
        <w:rPr>
          <w:rFonts w:ascii="Arial" w:hAnsi="Arial" w:cs="Arial"/>
          <w:sz w:val="22"/>
          <w:szCs w:val="22"/>
        </w:rPr>
        <w:t xml:space="preserve"> kryteriów wspólnych dopuszczalności w zakresie </w:t>
      </w:r>
      <w:r w:rsidR="00C749FB">
        <w:rPr>
          <w:rFonts w:ascii="Arial" w:hAnsi="Arial" w:cs="Arial"/>
          <w:sz w:val="22"/>
          <w:szCs w:val="22"/>
        </w:rPr>
        <w:t xml:space="preserve">interwencji </w:t>
      </w:r>
      <w:r w:rsidR="003F5080">
        <w:rPr>
          <w:rFonts w:ascii="Arial" w:hAnsi="Arial" w:cs="Arial"/>
          <w:sz w:val="22"/>
          <w:szCs w:val="22"/>
        </w:rPr>
        <w:t xml:space="preserve">Europejskiego Funduszu Społecznego Plus </w:t>
      </w:r>
      <w:r w:rsidR="00C749FB">
        <w:rPr>
          <w:rFonts w:ascii="Arial" w:hAnsi="Arial" w:cs="Arial"/>
          <w:sz w:val="22"/>
          <w:szCs w:val="22"/>
        </w:rPr>
        <w:t xml:space="preserve">programu </w:t>
      </w:r>
      <w:r w:rsidR="003F5080">
        <w:rPr>
          <w:rFonts w:ascii="Arial" w:hAnsi="Arial" w:cs="Arial"/>
          <w:sz w:val="22"/>
          <w:szCs w:val="22"/>
        </w:rPr>
        <w:t xml:space="preserve">Fundusze Europejskie </w:t>
      </w:r>
      <w:r w:rsidR="00C749FB">
        <w:rPr>
          <w:rFonts w:ascii="Arial" w:hAnsi="Arial" w:cs="Arial"/>
          <w:sz w:val="22"/>
          <w:szCs w:val="22"/>
        </w:rPr>
        <w:t xml:space="preserve">dla </w:t>
      </w:r>
      <w:r w:rsidR="003F5080">
        <w:rPr>
          <w:rFonts w:ascii="Arial" w:hAnsi="Arial" w:cs="Arial"/>
          <w:sz w:val="22"/>
          <w:szCs w:val="22"/>
        </w:rPr>
        <w:t>Pomorza Zachodniego</w:t>
      </w:r>
      <w:r w:rsidR="00C749FB">
        <w:rPr>
          <w:rFonts w:ascii="Arial" w:hAnsi="Arial" w:cs="Arial"/>
          <w:sz w:val="22"/>
          <w:szCs w:val="22"/>
        </w:rPr>
        <w:t xml:space="preserve"> 2021 2027</w:t>
      </w:r>
      <w:bookmarkEnd w:id="55"/>
      <w:r w:rsidR="009B4D8B" w:rsidRPr="00AA63AA">
        <w:rPr>
          <w:rFonts w:ascii="Arial" w:hAnsi="Arial" w:cs="Arial"/>
          <w:sz w:val="22"/>
          <w:szCs w:val="22"/>
        </w:rPr>
        <w:t>;</w:t>
      </w:r>
    </w:p>
    <w:p w14:paraId="3E342973" w14:textId="5F1A145B" w:rsidR="001D5EEF" w:rsidRDefault="001D5EEF" w:rsidP="00F4538C">
      <w:pPr>
        <w:pStyle w:val="Akapitzlist"/>
        <w:numPr>
          <w:ilvl w:val="0"/>
          <w:numId w:val="6"/>
        </w:numPr>
        <w:spacing w:before="120" w:after="120" w:line="271" w:lineRule="auto"/>
        <w:ind w:left="357" w:hanging="357"/>
        <w:contextualSpacing w:val="0"/>
        <w:rPr>
          <w:rFonts w:ascii="Arial" w:hAnsi="Arial" w:cs="Arial"/>
          <w:sz w:val="22"/>
          <w:szCs w:val="22"/>
        </w:rPr>
      </w:pPr>
      <w:bookmarkStart w:id="56" w:name="_Hlk215566010"/>
      <w:r w:rsidRPr="00AA63AA">
        <w:rPr>
          <w:rFonts w:ascii="Arial" w:hAnsi="Arial" w:cs="Arial"/>
          <w:sz w:val="22"/>
          <w:szCs w:val="22"/>
        </w:rPr>
        <w:t>Uchwał</w:t>
      </w:r>
      <w:r w:rsidR="00CD28E6" w:rsidRPr="00AA63AA">
        <w:rPr>
          <w:rFonts w:ascii="Arial" w:hAnsi="Arial" w:cs="Arial"/>
          <w:sz w:val="22"/>
          <w:szCs w:val="22"/>
        </w:rPr>
        <w:t>y</w:t>
      </w:r>
      <w:r w:rsidRPr="00AA63AA">
        <w:rPr>
          <w:rFonts w:ascii="Arial" w:hAnsi="Arial" w:cs="Arial"/>
          <w:sz w:val="22"/>
          <w:szCs w:val="22"/>
        </w:rPr>
        <w:t xml:space="preserve"> nr </w:t>
      </w:r>
      <w:r w:rsidR="002E4169">
        <w:rPr>
          <w:rFonts w:ascii="Arial" w:hAnsi="Arial" w:cs="Arial"/>
          <w:sz w:val="22"/>
          <w:szCs w:val="22"/>
        </w:rPr>
        <w:t xml:space="preserve">51/24 </w:t>
      </w:r>
      <w:r w:rsidRPr="00AA63AA">
        <w:rPr>
          <w:rFonts w:ascii="Arial" w:hAnsi="Arial" w:cs="Arial"/>
          <w:sz w:val="22"/>
          <w:szCs w:val="22"/>
        </w:rPr>
        <w:t xml:space="preserve">Komitetu Monitorującego </w:t>
      </w:r>
      <w:r w:rsidR="00B324AC" w:rsidRPr="00AA63AA">
        <w:rPr>
          <w:rFonts w:ascii="Arial" w:hAnsi="Arial" w:cs="Arial"/>
          <w:sz w:val="22"/>
          <w:szCs w:val="22"/>
        </w:rPr>
        <w:t>p</w:t>
      </w:r>
      <w:r w:rsidR="00422917" w:rsidRPr="00AA63AA">
        <w:rPr>
          <w:rFonts w:ascii="Arial" w:hAnsi="Arial" w:cs="Arial"/>
          <w:sz w:val="22"/>
          <w:szCs w:val="22"/>
        </w:rPr>
        <w:t xml:space="preserve">rogram </w:t>
      </w:r>
      <w:r w:rsidR="003F5080">
        <w:rPr>
          <w:rFonts w:ascii="Arial" w:hAnsi="Arial" w:cs="Arial"/>
          <w:sz w:val="22"/>
          <w:szCs w:val="22"/>
        </w:rPr>
        <w:t xml:space="preserve">regionalny </w:t>
      </w:r>
      <w:r w:rsidR="00422917" w:rsidRPr="00AA63AA">
        <w:rPr>
          <w:rFonts w:ascii="Arial" w:hAnsi="Arial" w:cs="Arial"/>
          <w:sz w:val="22"/>
          <w:szCs w:val="22"/>
        </w:rPr>
        <w:t>Fundusze Europejskie dla Pomorza Zachodniego 2021-2027</w:t>
      </w:r>
      <w:r w:rsidRPr="00AA63AA">
        <w:rPr>
          <w:rFonts w:ascii="Arial" w:hAnsi="Arial" w:cs="Arial"/>
          <w:sz w:val="22"/>
          <w:szCs w:val="22"/>
        </w:rPr>
        <w:t xml:space="preserve"> z</w:t>
      </w:r>
      <w:r w:rsidR="00CE42F6" w:rsidRPr="00AA63AA">
        <w:rPr>
          <w:rFonts w:ascii="Arial" w:hAnsi="Arial" w:cs="Arial"/>
          <w:sz w:val="22"/>
          <w:szCs w:val="22"/>
        </w:rPr>
        <w:t> </w:t>
      </w:r>
      <w:r w:rsidRPr="00AA63AA">
        <w:rPr>
          <w:rFonts w:ascii="Arial" w:hAnsi="Arial" w:cs="Arial"/>
          <w:sz w:val="22"/>
          <w:szCs w:val="22"/>
        </w:rPr>
        <w:t>dnia</w:t>
      </w:r>
      <w:r w:rsidR="002E4169">
        <w:rPr>
          <w:rFonts w:ascii="Arial" w:hAnsi="Arial" w:cs="Arial"/>
          <w:sz w:val="22"/>
          <w:szCs w:val="22"/>
        </w:rPr>
        <w:t xml:space="preserve"> 20.11.2024 r.</w:t>
      </w:r>
      <w:r w:rsidR="001F01F6">
        <w:rPr>
          <w:rFonts w:ascii="Arial" w:hAnsi="Arial" w:cs="Arial"/>
          <w:sz w:val="22"/>
          <w:szCs w:val="22"/>
        </w:rPr>
        <w:t xml:space="preserve"> </w:t>
      </w:r>
      <w:r w:rsidR="001F01F6" w:rsidRPr="006252DF">
        <w:rPr>
          <w:rFonts w:ascii="Arial" w:hAnsi="Arial" w:cs="Arial"/>
          <w:sz w:val="22"/>
          <w:szCs w:val="22"/>
        </w:rPr>
        <w:t>w sprawie przyjęcia</w:t>
      </w:r>
      <w:r w:rsidR="00C749FB">
        <w:rPr>
          <w:rFonts w:ascii="Arial" w:hAnsi="Arial" w:cs="Arial"/>
          <w:sz w:val="22"/>
          <w:szCs w:val="22"/>
        </w:rPr>
        <w:t xml:space="preserve"> aktualizacji</w:t>
      </w:r>
      <w:r w:rsidR="001F01F6" w:rsidRPr="006252DF">
        <w:rPr>
          <w:rFonts w:ascii="Arial" w:hAnsi="Arial" w:cs="Arial"/>
          <w:sz w:val="22"/>
          <w:szCs w:val="22"/>
        </w:rPr>
        <w:t xml:space="preserve"> kryteriów </w:t>
      </w:r>
      <w:r w:rsidR="001F01F6">
        <w:rPr>
          <w:rFonts w:ascii="Arial" w:hAnsi="Arial" w:cs="Arial"/>
          <w:sz w:val="22"/>
          <w:szCs w:val="22"/>
        </w:rPr>
        <w:t>wspólnych jakościowych wyboru projektów w ramach programu Fundusze Europejskie dla Pomorza Zachodniego 2021-2027 w zakresie Europejskiego Funduszu Społecznego Plus dla działań realizowanych w ramach Priorytetu 6 Fundusze Europejskie na rzecz aktywnego Pomorza Zachodniego, dla</w:t>
      </w:r>
      <w:r w:rsidR="00C749FB">
        <w:rPr>
          <w:rFonts w:ascii="Arial" w:hAnsi="Arial" w:cs="Arial"/>
          <w:sz w:val="22"/>
          <w:szCs w:val="22"/>
        </w:rPr>
        <w:t xml:space="preserve"> wyboru projektów w sposób </w:t>
      </w:r>
      <w:r w:rsidR="001F01F6">
        <w:rPr>
          <w:rFonts w:ascii="Arial" w:hAnsi="Arial" w:cs="Arial"/>
          <w:sz w:val="22"/>
          <w:szCs w:val="22"/>
        </w:rPr>
        <w:t xml:space="preserve"> konkurencyjn</w:t>
      </w:r>
      <w:r w:rsidR="00C749FB">
        <w:rPr>
          <w:rFonts w:ascii="Arial" w:hAnsi="Arial" w:cs="Arial"/>
          <w:sz w:val="22"/>
          <w:szCs w:val="22"/>
        </w:rPr>
        <w:t>y</w:t>
      </w:r>
      <w:r w:rsidR="001F01F6">
        <w:rPr>
          <w:rFonts w:ascii="Arial" w:hAnsi="Arial" w:cs="Arial"/>
          <w:sz w:val="22"/>
          <w:szCs w:val="22"/>
        </w:rPr>
        <w:t xml:space="preserve"> i niekonkurencyjn</w:t>
      </w:r>
      <w:r w:rsidR="00C749FB">
        <w:rPr>
          <w:rFonts w:ascii="Arial" w:hAnsi="Arial" w:cs="Arial"/>
          <w:sz w:val="22"/>
          <w:szCs w:val="22"/>
        </w:rPr>
        <w:t>y</w:t>
      </w:r>
      <w:r w:rsidR="009B4D8B" w:rsidRPr="00AA63AA">
        <w:rPr>
          <w:rFonts w:ascii="Arial" w:hAnsi="Arial" w:cs="Arial"/>
          <w:sz w:val="22"/>
          <w:szCs w:val="22"/>
        </w:rPr>
        <w:t>;</w:t>
      </w:r>
    </w:p>
    <w:bookmarkEnd w:id="56"/>
    <w:p w14:paraId="15748DA7" w14:textId="09AC3A19" w:rsidR="00E462EC" w:rsidRPr="00AA63AA" w:rsidRDefault="00E462EC" w:rsidP="00E462EC">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cs="Arial"/>
          <w:sz w:val="22"/>
          <w:szCs w:val="22"/>
        </w:rPr>
        <w:t xml:space="preserve">Uchwała </w:t>
      </w:r>
      <w:r w:rsidRPr="006252DF">
        <w:rPr>
          <w:rFonts w:ascii="Arial" w:hAnsi="Arial" w:cs="Arial"/>
          <w:sz w:val="22"/>
          <w:szCs w:val="22"/>
        </w:rPr>
        <w:t xml:space="preserve">nr </w:t>
      </w:r>
      <w:r w:rsidR="00247820">
        <w:rPr>
          <w:rFonts w:ascii="Arial" w:hAnsi="Arial" w:cs="Arial"/>
          <w:sz w:val="22"/>
          <w:szCs w:val="22"/>
        </w:rPr>
        <w:t>80</w:t>
      </w:r>
      <w:r>
        <w:rPr>
          <w:rFonts w:ascii="Arial" w:hAnsi="Arial" w:cs="Arial"/>
          <w:sz w:val="22"/>
          <w:szCs w:val="22"/>
        </w:rPr>
        <w:t xml:space="preserve">/25 </w:t>
      </w:r>
      <w:r w:rsidRPr="00245A44">
        <w:rPr>
          <w:rFonts w:ascii="Arial" w:hAnsi="Arial" w:cs="Arial"/>
          <w:sz w:val="22"/>
          <w:szCs w:val="22"/>
        </w:rPr>
        <w:t xml:space="preserve">Komitetu Monitorującego program regionalny Fundusze Europejskie dla Pomorza Zachodniego 2021-2027 z dnia </w:t>
      </w:r>
      <w:r w:rsidR="00247820">
        <w:rPr>
          <w:rFonts w:ascii="Arial" w:hAnsi="Arial" w:cs="Arial"/>
          <w:sz w:val="22"/>
          <w:szCs w:val="22"/>
        </w:rPr>
        <w:t>16</w:t>
      </w:r>
      <w:r w:rsidR="00AB7786">
        <w:rPr>
          <w:rFonts w:ascii="Arial" w:hAnsi="Arial" w:cs="Arial"/>
          <w:sz w:val="22"/>
          <w:szCs w:val="22"/>
        </w:rPr>
        <w:t xml:space="preserve"> grudnia </w:t>
      </w:r>
      <w:r w:rsidRPr="00245A44">
        <w:rPr>
          <w:rFonts w:ascii="Arial" w:hAnsi="Arial" w:cs="Arial"/>
          <w:sz w:val="22"/>
          <w:szCs w:val="22"/>
        </w:rPr>
        <w:t>2025 r. w sprawie przyjęcia</w:t>
      </w:r>
      <w:r w:rsidR="00247820">
        <w:rPr>
          <w:rFonts w:ascii="Arial" w:hAnsi="Arial" w:cs="Arial"/>
          <w:sz w:val="22"/>
          <w:szCs w:val="22"/>
        </w:rPr>
        <w:t xml:space="preserve"> aktualizacji</w:t>
      </w:r>
      <w:r w:rsidRPr="00245A44">
        <w:rPr>
          <w:rFonts w:ascii="Arial" w:hAnsi="Arial" w:cs="Arial"/>
          <w:sz w:val="22"/>
          <w:szCs w:val="22"/>
        </w:rPr>
        <w:t xml:space="preserve"> kryteriów specyficznych dopuszczalności dla działania 6.20 Rozwój usług społecznych, w tym świadczonych w społeczności lokalnej (IIT), typ 1-5 programu Fundusze Europejskie dla Pomorza Zachodniego 2021-2027 (niekonkurencyjny sposób wyboru projektu)</w:t>
      </w:r>
      <w:r w:rsidR="00AB7786">
        <w:rPr>
          <w:rFonts w:ascii="Arial" w:hAnsi="Arial" w:cs="Arial"/>
          <w:sz w:val="22"/>
          <w:szCs w:val="22"/>
        </w:rPr>
        <w:t>;</w:t>
      </w:r>
    </w:p>
    <w:p w14:paraId="7226FAD7" w14:textId="295414DA" w:rsidR="00505675" w:rsidRPr="00AA63AA" w:rsidRDefault="00505675"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sz w:val="22"/>
        </w:rPr>
        <w:t>r</w:t>
      </w:r>
      <w:r w:rsidRPr="00AA63AA">
        <w:rPr>
          <w:rFonts w:ascii="Arial" w:hAnsi="Arial" w:cs="Arial"/>
          <w:sz w:val="22"/>
          <w:szCs w:val="22"/>
        </w:rPr>
        <w:t>ozporządzeni</w:t>
      </w:r>
      <w:r w:rsidRPr="00AA63AA">
        <w:rPr>
          <w:rFonts w:ascii="Arial" w:hAnsi="Arial"/>
          <w:sz w:val="22"/>
        </w:rPr>
        <w:t>a</w:t>
      </w:r>
      <w:r w:rsidRPr="00AA63AA">
        <w:rPr>
          <w:rFonts w:ascii="Arial" w:hAnsi="Arial" w:cs="Arial"/>
          <w:sz w:val="22"/>
          <w:szCs w:val="22"/>
        </w:rPr>
        <w:t xml:space="preserve"> Ministra </w:t>
      </w:r>
      <w:r w:rsidR="003B2A70" w:rsidRPr="00AA63AA">
        <w:rPr>
          <w:rFonts w:ascii="Arial" w:hAnsi="Arial" w:cs="Arial"/>
          <w:sz w:val="22"/>
          <w:szCs w:val="22"/>
        </w:rPr>
        <w:t>Funduszy i Polityki Regionalnej</w:t>
      </w:r>
      <w:r w:rsidRPr="00AA63AA">
        <w:rPr>
          <w:rFonts w:ascii="Arial" w:hAnsi="Arial" w:cs="Arial"/>
          <w:sz w:val="22"/>
          <w:szCs w:val="22"/>
        </w:rPr>
        <w:t xml:space="preserve"> z dnia 21 września 2022 r. w sprawie zaliczek w ramach programów finansowanych z udziałem środków europejskich </w:t>
      </w:r>
      <w:r w:rsidRPr="00FD5189">
        <w:rPr>
          <w:rFonts w:ascii="Arial" w:hAnsi="Arial" w:cs="Arial"/>
          <w:sz w:val="22"/>
          <w:szCs w:val="22"/>
        </w:rPr>
        <w:t>(</w:t>
      </w:r>
      <w:bookmarkStart w:id="57" w:name="_Hlk215566957"/>
      <w:r w:rsidR="00050C0A" w:rsidRPr="00FD5189">
        <w:rPr>
          <w:rFonts w:ascii="Arial" w:hAnsi="Arial" w:cs="Arial"/>
          <w:sz w:val="22"/>
          <w:szCs w:val="22"/>
        </w:rPr>
        <w:t>Dz. U. poz. 2055</w:t>
      </w:r>
      <w:bookmarkEnd w:id="57"/>
      <w:r w:rsidRPr="00FD5189">
        <w:rPr>
          <w:rFonts w:ascii="Arial" w:hAnsi="Arial" w:cs="Arial"/>
          <w:sz w:val="22"/>
          <w:szCs w:val="22"/>
        </w:rPr>
        <w:t>)</w:t>
      </w:r>
      <w:r w:rsidRPr="00FD5189">
        <w:rPr>
          <w:rFonts w:ascii="Arial" w:hAnsi="Arial"/>
          <w:sz w:val="22"/>
        </w:rPr>
        <w:t>, zwane</w:t>
      </w:r>
      <w:r w:rsidRPr="00AA63AA">
        <w:rPr>
          <w:rFonts w:ascii="Arial" w:hAnsi="Arial"/>
          <w:sz w:val="22"/>
        </w:rPr>
        <w:t xml:space="preserve"> rozporządzeniem </w:t>
      </w:r>
      <w:r w:rsidRPr="00AA63AA">
        <w:rPr>
          <w:rFonts w:ascii="Arial" w:hAnsi="Arial" w:cs="Arial"/>
          <w:sz w:val="22"/>
          <w:szCs w:val="22"/>
        </w:rPr>
        <w:t>w sprawie zaliczek w ramach programów finansowanych z udziałem środków europejskich</w:t>
      </w:r>
      <w:r w:rsidR="0026314E">
        <w:rPr>
          <w:rFonts w:ascii="Arial" w:hAnsi="Arial"/>
          <w:sz w:val="22"/>
        </w:rPr>
        <w:t>;</w:t>
      </w:r>
    </w:p>
    <w:p w14:paraId="5C7207AF" w14:textId="11D1368D" w:rsidR="00505675" w:rsidRPr="00AA63AA" w:rsidRDefault="00505675"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sz w:val="22"/>
        </w:rPr>
        <w:t>r</w:t>
      </w:r>
      <w:r w:rsidRPr="00AA63AA">
        <w:rPr>
          <w:rFonts w:ascii="Arial" w:hAnsi="Arial" w:cs="Arial"/>
          <w:sz w:val="22"/>
          <w:szCs w:val="22"/>
        </w:rPr>
        <w:t xml:space="preserve">ozporządzenie Ministra Finansów z dnia 21 grudnia 2012 r. w sprawie płatności w ramach programów finansowanych z udziałem środków europejskich oraz przekazywania informacji dotyczących tych </w:t>
      </w:r>
      <w:r w:rsidRPr="00FD5189">
        <w:rPr>
          <w:rFonts w:ascii="Arial" w:hAnsi="Arial" w:cs="Arial"/>
          <w:sz w:val="22"/>
          <w:szCs w:val="22"/>
        </w:rPr>
        <w:t>płatności (</w:t>
      </w:r>
      <w:bookmarkStart w:id="58" w:name="_Hlk215567017"/>
      <w:proofErr w:type="spellStart"/>
      <w:r w:rsidR="001857B2" w:rsidRPr="00FD5189">
        <w:rPr>
          <w:rFonts w:ascii="Arial" w:hAnsi="Arial" w:cs="Arial"/>
          <w:sz w:val="22"/>
          <w:szCs w:val="22"/>
        </w:rPr>
        <w:t>t.j</w:t>
      </w:r>
      <w:proofErr w:type="spellEnd"/>
      <w:r w:rsidR="001857B2" w:rsidRPr="00FD5189">
        <w:rPr>
          <w:rFonts w:ascii="Arial" w:hAnsi="Arial" w:cs="Arial"/>
          <w:sz w:val="22"/>
          <w:szCs w:val="22"/>
        </w:rPr>
        <w:t xml:space="preserve">. Dz. U. z 2024 r. poz. 869 z </w:t>
      </w:r>
      <w:proofErr w:type="spellStart"/>
      <w:r w:rsidR="001857B2" w:rsidRPr="00FD5189">
        <w:rPr>
          <w:rFonts w:ascii="Arial" w:hAnsi="Arial" w:cs="Arial"/>
          <w:sz w:val="22"/>
          <w:szCs w:val="22"/>
        </w:rPr>
        <w:t>późn</w:t>
      </w:r>
      <w:proofErr w:type="spellEnd"/>
      <w:r w:rsidR="001857B2" w:rsidRPr="00FD5189">
        <w:rPr>
          <w:rFonts w:ascii="Arial" w:hAnsi="Arial" w:cs="Arial"/>
          <w:sz w:val="22"/>
          <w:szCs w:val="22"/>
        </w:rPr>
        <w:t>. zm.</w:t>
      </w:r>
      <w:r w:rsidRPr="00FD5189">
        <w:rPr>
          <w:rFonts w:ascii="Arial" w:hAnsi="Arial" w:cs="Arial"/>
          <w:sz w:val="22"/>
          <w:szCs w:val="22"/>
        </w:rPr>
        <w:t>)</w:t>
      </w:r>
      <w:r w:rsidRPr="00FD5189">
        <w:rPr>
          <w:rFonts w:ascii="Arial" w:hAnsi="Arial"/>
          <w:sz w:val="22"/>
        </w:rPr>
        <w:t xml:space="preserve">, </w:t>
      </w:r>
      <w:bookmarkEnd w:id="58"/>
      <w:r w:rsidRPr="00FD5189">
        <w:rPr>
          <w:rFonts w:ascii="Arial" w:hAnsi="Arial"/>
          <w:sz w:val="22"/>
        </w:rPr>
        <w:t>zwane</w:t>
      </w:r>
      <w:r w:rsidRPr="00AA63AA">
        <w:rPr>
          <w:rFonts w:ascii="Arial" w:hAnsi="Arial"/>
          <w:sz w:val="22"/>
        </w:rPr>
        <w:t xml:space="preserve"> dalej r</w:t>
      </w:r>
      <w:r w:rsidRPr="00AA63AA">
        <w:rPr>
          <w:rFonts w:ascii="Arial" w:hAnsi="Arial" w:cs="Arial"/>
          <w:sz w:val="22"/>
          <w:szCs w:val="22"/>
        </w:rPr>
        <w:t>ozporządzenie</w:t>
      </w:r>
      <w:r w:rsidRPr="00AA63AA">
        <w:rPr>
          <w:rFonts w:ascii="Arial" w:hAnsi="Arial"/>
          <w:sz w:val="22"/>
        </w:rPr>
        <w:t xml:space="preserve">m </w:t>
      </w:r>
      <w:r w:rsidRPr="00AA63AA">
        <w:rPr>
          <w:rFonts w:ascii="Arial" w:hAnsi="Arial" w:cs="Arial"/>
          <w:sz w:val="22"/>
          <w:szCs w:val="22"/>
        </w:rPr>
        <w:t>w sprawie płatności w ramach programów finansowanych z udziałem środków europejskich oraz przekazywania informacji dotyczących tych płatności</w:t>
      </w:r>
      <w:r w:rsidR="0026314E">
        <w:rPr>
          <w:rFonts w:ascii="Arial" w:hAnsi="Arial"/>
          <w:sz w:val="22"/>
        </w:rPr>
        <w:t>;</w:t>
      </w:r>
    </w:p>
    <w:p w14:paraId="575A8234" w14:textId="77777777" w:rsidR="003E78C5" w:rsidRDefault="003E78C5" w:rsidP="002A4F69">
      <w:pPr>
        <w:pStyle w:val="Akapitzlist"/>
        <w:numPr>
          <w:ilvl w:val="0"/>
          <w:numId w:val="6"/>
        </w:numPr>
        <w:spacing w:before="120" w:after="120" w:line="271" w:lineRule="auto"/>
        <w:ind w:left="357" w:hanging="357"/>
        <w:contextualSpacing w:val="0"/>
        <w:rPr>
          <w:rFonts w:ascii="Arial" w:hAnsi="Arial" w:cs="Arial"/>
          <w:sz w:val="22"/>
          <w:szCs w:val="22"/>
        </w:rPr>
      </w:pPr>
      <w:bookmarkStart w:id="59" w:name="_Hlk215567038"/>
      <w:r w:rsidRPr="00CA045D">
        <w:rPr>
          <w:rFonts w:ascii="Arial" w:hAnsi="Arial" w:cs="Arial"/>
          <w:sz w:val="22"/>
          <w:szCs w:val="22"/>
        </w:rPr>
        <w:t>Krajowego Programu Przeciwdziałania Ubóstwu i Wykluczeniu Społecznemu. Aktualizacja 2021-2027, polityka publiczna z perspektywą do roku 2030”, stanowiącym załącznik do uchwały nr 105 Rady Ministrów z dnia 17 sierpnia 2021 r. w sprawie przyjęcia polityki publicznej pod nazwą „Krajowy Program Przeciwdziałania Ubóstwu i Wykluczeniu Społecznemu. Aktualizacja 2021–2027, polityka publiczna z perspektywą do roku 2030” (M.P. z 2021 r. poz. 843);</w:t>
      </w:r>
    </w:p>
    <w:p w14:paraId="0D7EC07E" w14:textId="77777777" w:rsidR="003E78C5" w:rsidRDefault="003E78C5" w:rsidP="002A4F69">
      <w:pPr>
        <w:pStyle w:val="Akapitzlist"/>
        <w:numPr>
          <w:ilvl w:val="0"/>
          <w:numId w:val="6"/>
        </w:numPr>
        <w:spacing w:before="120" w:after="120" w:line="271" w:lineRule="auto"/>
        <w:ind w:left="357" w:hanging="357"/>
        <w:contextualSpacing w:val="0"/>
        <w:rPr>
          <w:rFonts w:ascii="Arial" w:hAnsi="Arial" w:cs="Arial"/>
          <w:sz w:val="22"/>
          <w:szCs w:val="22"/>
        </w:rPr>
      </w:pPr>
      <w:bookmarkStart w:id="60" w:name="_Hlk215567056"/>
      <w:bookmarkEnd w:id="59"/>
      <w:r w:rsidRPr="00CA045D">
        <w:rPr>
          <w:rFonts w:ascii="Arial" w:hAnsi="Arial" w:cs="Arial"/>
          <w:sz w:val="22"/>
          <w:szCs w:val="22"/>
        </w:rPr>
        <w:t>Strategii Rozwoju Usług Społecznych, polityka publiczna do roku 2030 (z perspektywą do 2035 r.)”, stanowiącą załącznik do uchwały nr 135 Rady Ministrów z dnia 15 czerwca 2022 r. (M.P. z 2022 r. poz. 767) w sprawie przyjęcia polityki publicznej pod nazwą przeciwdziałania usług społecznych, polityka publiczna do roku 2030 (z perspektywą do 2035 r.);</w:t>
      </w:r>
    </w:p>
    <w:p w14:paraId="381D4BCB" w14:textId="1E4F5CBA" w:rsidR="003E78C5" w:rsidRPr="00FD5189" w:rsidRDefault="003E78C5" w:rsidP="003E78C5">
      <w:pPr>
        <w:pStyle w:val="Akapitzlist"/>
        <w:numPr>
          <w:ilvl w:val="0"/>
          <w:numId w:val="6"/>
        </w:numPr>
        <w:spacing w:before="120" w:after="120" w:line="271" w:lineRule="auto"/>
        <w:ind w:left="357" w:hanging="357"/>
        <w:contextualSpacing w:val="0"/>
        <w:jc w:val="both"/>
        <w:rPr>
          <w:rFonts w:ascii="Arial" w:hAnsi="Arial" w:cs="Arial"/>
          <w:sz w:val="22"/>
          <w:szCs w:val="22"/>
        </w:rPr>
      </w:pPr>
      <w:bookmarkStart w:id="61" w:name="_Hlk215567107"/>
      <w:bookmarkEnd w:id="60"/>
      <w:r w:rsidRPr="00FD5189">
        <w:rPr>
          <w:rFonts w:ascii="Arial" w:hAnsi="Arial" w:cs="Arial"/>
          <w:sz w:val="22"/>
          <w:szCs w:val="22"/>
        </w:rPr>
        <w:t>Ustawy z dnia 5 sierpnia 2022 r. o ekonomii społecznej (</w:t>
      </w:r>
      <w:proofErr w:type="spellStart"/>
      <w:r w:rsidR="001857B2" w:rsidRPr="00FD5189">
        <w:rPr>
          <w:rFonts w:ascii="Arial" w:hAnsi="Arial" w:cs="Arial"/>
          <w:sz w:val="22"/>
          <w:szCs w:val="22"/>
        </w:rPr>
        <w:t>t.j</w:t>
      </w:r>
      <w:proofErr w:type="spellEnd"/>
      <w:r w:rsidR="001857B2" w:rsidRPr="00FD5189">
        <w:rPr>
          <w:rFonts w:ascii="Arial" w:hAnsi="Arial" w:cs="Arial"/>
          <w:sz w:val="22"/>
          <w:szCs w:val="22"/>
        </w:rPr>
        <w:t>. Dz. U. z 2025 r. poz. 806</w:t>
      </w:r>
      <w:r w:rsidRPr="00FD5189">
        <w:rPr>
          <w:rFonts w:ascii="Arial" w:hAnsi="Arial" w:cs="Arial"/>
          <w:sz w:val="22"/>
          <w:szCs w:val="22"/>
        </w:rPr>
        <w:t>);</w:t>
      </w:r>
    </w:p>
    <w:p w14:paraId="563CF3A3" w14:textId="3E12F087" w:rsidR="003E78C5" w:rsidRPr="00FD5189" w:rsidRDefault="003E78C5" w:rsidP="003E78C5">
      <w:pPr>
        <w:pStyle w:val="Akapitzlist"/>
        <w:numPr>
          <w:ilvl w:val="0"/>
          <w:numId w:val="6"/>
        </w:numPr>
        <w:spacing w:before="120" w:after="120" w:line="271" w:lineRule="auto"/>
        <w:ind w:left="357" w:hanging="357"/>
        <w:contextualSpacing w:val="0"/>
        <w:jc w:val="both"/>
        <w:rPr>
          <w:rFonts w:ascii="Arial" w:hAnsi="Arial" w:cs="Arial"/>
          <w:sz w:val="22"/>
          <w:szCs w:val="22"/>
        </w:rPr>
      </w:pPr>
      <w:bookmarkStart w:id="62" w:name="_Hlk215567121"/>
      <w:bookmarkEnd w:id="61"/>
      <w:r w:rsidRPr="00CA045D">
        <w:rPr>
          <w:rFonts w:ascii="Arial" w:hAnsi="Arial" w:cs="Arial"/>
          <w:sz w:val="22"/>
          <w:szCs w:val="22"/>
        </w:rPr>
        <w:t xml:space="preserve">Ustawy z dnia 12 marca 2004 r. o pomocy </w:t>
      </w:r>
      <w:r w:rsidRPr="00FD5189">
        <w:rPr>
          <w:rFonts w:ascii="Arial" w:hAnsi="Arial" w:cs="Arial"/>
          <w:sz w:val="22"/>
          <w:szCs w:val="22"/>
        </w:rPr>
        <w:t>społecznej (</w:t>
      </w:r>
      <w:proofErr w:type="spellStart"/>
      <w:r w:rsidR="001857B2" w:rsidRPr="00FD5189">
        <w:rPr>
          <w:rFonts w:ascii="Arial" w:hAnsi="Arial" w:cs="Arial"/>
          <w:sz w:val="22"/>
          <w:szCs w:val="22"/>
        </w:rPr>
        <w:t>t.j</w:t>
      </w:r>
      <w:proofErr w:type="spellEnd"/>
      <w:r w:rsidR="001857B2" w:rsidRPr="00FD5189">
        <w:rPr>
          <w:rFonts w:ascii="Arial" w:hAnsi="Arial" w:cs="Arial"/>
          <w:sz w:val="22"/>
          <w:szCs w:val="22"/>
        </w:rPr>
        <w:t xml:space="preserve">. Dz. U. z 2025 r. poz. 1214 z </w:t>
      </w:r>
      <w:proofErr w:type="spellStart"/>
      <w:r w:rsidR="001857B2" w:rsidRPr="00FD5189">
        <w:rPr>
          <w:rFonts w:ascii="Arial" w:hAnsi="Arial" w:cs="Arial"/>
          <w:sz w:val="22"/>
          <w:szCs w:val="22"/>
        </w:rPr>
        <w:t>późn</w:t>
      </w:r>
      <w:proofErr w:type="spellEnd"/>
      <w:r w:rsidR="001857B2" w:rsidRPr="00FD5189">
        <w:rPr>
          <w:rFonts w:ascii="Arial" w:hAnsi="Arial" w:cs="Arial"/>
          <w:sz w:val="22"/>
          <w:szCs w:val="22"/>
        </w:rPr>
        <w:t>. zm.</w:t>
      </w:r>
      <w:r w:rsidRPr="00FD5189">
        <w:rPr>
          <w:rFonts w:ascii="Arial" w:hAnsi="Arial" w:cs="Arial"/>
          <w:sz w:val="22"/>
          <w:szCs w:val="22"/>
        </w:rPr>
        <w:t>);</w:t>
      </w:r>
    </w:p>
    <w:p w14:paraId="57470732" w14:textId="38360964" w:rsidR="003E78C5" w:rsidRDefault="003E78C5" w:rsidP="003E78C5">
      <w:pPr>
        <w:pStyle w:val="Akapitzlist"/>
        <w:numPr>
          <w:ilvl w:val="0"/>
          <w:numId w:val="6"/>
        </w:numPr>
        <w:spacing w:before="120" w:after="120" w:line="271" w:lineRule="auto"/>
        <w:ind w:left="357" w:hanging="357"/>
        <w:contextualSpacing w:val="0"/>
        <w:jc w:val="both"/>
        <w:rPr>
          <w:rFonts w:ascii="Arial" w:hAnsi="Arial" w:cs="Arial"/>
          <w:sz w:val="22"/>
          <w:szCs w:val="22"/>
        </w:rPr>
      </w:pPr>
      <w:bookmarkStart w:id="63" w:name="_Hlk215567133"/>
      <w:bookmarkEnd w:id="62"/>
      <w:r w:rsidRPr="00CA045D">
        <w:rPr>
          <w:rFonts w:ascii="Arial" w:hAnsi="Arial" w:cs="Arial"/>
          <w:sz w:val="22"/>
          <w:szCs w:val="22"/>
        </w:rPr>
        <w:t xml:space="preserve">Ustawy z dnia 24 kwietnia 2003 r. o </w:t>
      </w:r>
      <w:r w:rsidRPr="00FD5189">
        <w:rPr>
          <w:rFonts w:ascii="Arial" w:hAnsi="Arial" w:cs="Arial"/>
          <w:sz w:val="22"/>
          <w:szCs w:val="22"/>
        </w:rPr>
        <w:t>działalności pożytku publicznego i o wolontariacie (</w:t>
      </w:r>
      <w:proofErr w:type="spellStart"/>
      <w:r w:rsidR="001857B2" w:rsidRPr="00FD5189">
        <w:rPr>
          <w:rFonts w:ascii="Arial" w:hAnsi="Arial" w:cs="Arial"/>
          <w:sz w:val="22"/>
          <w:szCs w:val="22"/>
        </w:rPr>
        <w:t>t.j</w:t>
      </w:r>
      <w:proofErr w:type="spellEnd"/>
      <w:r w:rsidR="001857B2" w:rsidRPr="00FD5189">
        <w:rPr>
          <w:rFonts w:ascii="Arial" w:hAnsi="Arial" w:cs="Arial"/>
          <w:sz w:val="22"/>
          <w:szCs w:val="22"/>
        </w:rPr>
        <w:t>. Dz. U. z 2025 r. poz. 1338</w:t>
      </w:r>
      <w:r w:rsidRPr="00FD5189">
        <w:rPr>
          <w:rFonts w:ascii="Arial" w:hAnsi="Arial" w:cs="Arial"/>
          <w:sz w:val="22"/>
          <w:szCs w:val="22"/>
        </w:rPr>
        <w:t>);</w:t>
      </w:r>
    </w:p>
    <w:p w14:paraId="7B1060A5" w14:textId="6934582B" w:rsidR="003E78C5" w:rsidRDefault="003E78C5" w:rsidP="003E78C5">
      <w:pPr>
        <w:pStyle w:val="Akapitzlist"/>
        <w:numPr>
          <w:ilvl w:val="0"/>
          <w:numId w:val="6"/>
        </w:numPr>
        <w:spacing w:before="120" w:after="120" w:line="271" w:lineRule="auto"/>
        <w:ind w:left="357" w:hanging="357"/>
        <w:contextualSpacing w:val="0"/>
        <w:jc w:val="both"/>
        <w:rPr>
          <w:rFonts w:ascii="Arial" w:hAnsi="Arial" w:cs="Arial"/>
          <w:sz w:val="22"/>
          <w:szCs w:val="22"/>
        </w:rPr>
      </w:pPr>
      <w:bookmarkStart w:id="64" w:name="_Hlk215567150"/>
      <w:bookmarkEnd w:id="63"/>
      <w:r w:rsidRPr="00CA045D">
        <w:rPr>
          <w:rFonts w:ascii="Arial" w:hAnsi="Arial" w:cs="Arial"/>
          <w:sz w:val="22"/>
          <w:szCs w:val="22"/>
        </w:rPr>
        <w:t xml:space="preserve">Ustawy z dnia 27 sierpnia 1997 r. o rehabilitacji zawodowej i społecznej oraz zatrudnianiu osób </w:t>
      </w:r>
      <w:r w:rsidRPr="00FD5189">
        <w:rPr>
          <w:rFonts w:ascii="Arial" w:hAnsi="Arial" w:cs="Arial"/>
          <w:sz w:val="22"/>
          <w:szCs w:val="22"/>
        </w:rPr>
        <w:t>niepełnosprawnych (</w:t>
      </w:r>
      <w:proofErr w:type="spellStart"/>
      <w:r w:rsidR="001857B2" w:rsidRPr="00FD5189">
        <w:rPr>
          <w:rFonts w:ascii="Arial" w:hAnsi="Arial" w:cs="Arial"/>
          <w:sz w:val="22"/>
          <w:szCs w:val="22"/>
        </w:rPr>
        <w:t>t.j</w:t>
      </w:r>
      <w:proofErr w:type="spellEnd"/>
      <w:r w:rsidR="001857B2" w:rsidRPr="00FD5189">
        <w:rPr>
          <w:rFonts w:ascii="Arial" w:hAnsi="Arial" w:cs="Arial"/>
          <w:sz w:val="22"/>
          <w:szCs w:val="22"/>
        </w:rPr>
        <w:t xml:space="preserve">. Dz. U. z 2025 r. poz. 913 z </w:t>
      </w:r>
      <w:proofErr w:type="spellStart"/>
      <w:r w:rsidR="001857B2" w:rsidRPr="00FD5189">
        <w:rPr>
          <w:rFonts w:ascii="Arial" w:hAnsi="Arial" w:cs="Arial"/>
          <w:sz w:val="22"/>
          <w:szCs w:val="22"/>
        </w:rPr>
        <w:t>późn</w:t>
      </w:r>
      <w:proofErr w:type="spellEnd"/>
      <w:r w:rsidR="001857B2" w:rsidRPr="00FD5189">
        <w:rPr>
          <w:rFonts w:ascii="Arial" w:hAnsi="Arial" w:cs="Arial"/>
          <w:sz w:val="22"/>
          <w:szCs w:val="22"/>
        </w:rPr>
        <w:t>. zm.</w:t>
      </w:r>
      <w:r w:rsidRPr="00FD5189">
        <w:rPr>
          <w:rFonts w:ascii="Arial" w:hAnsi="Arial" w:cs="Arial"/>
          <w:sz w:val="22"/>
          <w:szCs w:val="22"/>
        </w:rPr>
        <w:t>);</w:t>
      </w:r>
    </w:p>
    <w:p w14:paraId="68CB7EFF" w14:textId="17E43161" w:rsidR="003E78C5" w:rsidRPr="00FD5189" w:rsidRDefault="003E78C5" w:rsidP="003E78C5">
      <w:pPr>
        <w:pStyle w:val="Akapitzlist"/>
        <w:numPr>
          <w:ilvl w:val="0"/>
          <w:numId w:val="6"/>
        </w:numPr>
        <w:spacing w:before="120" w:after="120" w:line="271" w:lineRule="auto"/>
        <w:ind w:left="357" w:hanging="357"/>
        <w:contextualSpacing w:val="0"/>
        <w:jc w:val="both"/>
        <w:rPr>
          <w:rFonts w:ascii="Arial" w:hAnsi="Arial" w:cs="Arial"/>
          <w:sz w:val="22"/>
          <w:szCs w:val="22"/>
        </w:rPr>
      </w:pPr>
      <w:bookmarkStart w:id="65" w:name="_Hlk215567163"/>
      <w:bookmarkEnd w:id="64"/>
      <w:r w:rsidRPr="00FD5189">
        <w:rPr>
          <w:rFonts w:ascii="Arial" w:hAnsi="Arial" w:cs="Arial"/>
          <w:sz w:val="22"/>
          <w:szCs w:val="22"/>
        </w:rPr>
        <w:lastRenderedPageBreak/>
        <w:t>Ustawy z dnia 19 sierpnia 1994 r. o ochronie zdrowia psychicznego (</w:t>
      </w:r>
      <w:proofErr w:type="spellStart"/>
      <w:r w:rsidR="00B40DE8" w:rsidRPr="00FD5189">
        <w:rPr>
          <w:rFonts w:ascii="Arial" w:hAnsi="Arial" w:cs="Arial"/>
          <w:sz w:val="22"/>
          <w:szCs w:val="22"/>
        </w:rPr>
        <w:t>t.j</w:t>
      </w:r>
      <w:proofErr w:type="spellEnd"/>
      <w:r w:rsidR="00B40DE8" w:rsidRPr="00FD5189">
        <w:rPr>
          <w:rFonts w:ascii="Arial" w:hAnsi="Arial" w:cs="Arial"/>
          <w:sz w:val="22"/>
          <w:szCs w:val="22"/>
        </w:rPr>
        <w:t>. Dz. U. z 2024 r. poz. 917</w:t>
      </w:r>
      <w:r w:rsidRPr="00FD5189">
        <w:rPr>
          <w:rFonts w:ascii="Arial" w:hAnsi="Arial" w:cs="Arial"/>
          <w:sz w:val="22"/>
          <w:szCs w:val="22"/>
        </w:rPr>
        <w:t>);</w:t>
      </w:r>
    </w:p>
    <w:p w14:paraId="336FB434" w14:textId="39ECC00B" w:rsidR="003E78C5" w:rsidRPr="00FD5189" w:rsidRDefault="003E78C5" w:rsidP="003E78C5">
      <w:pPr>
        <w:pStyle w:val="Akapitzlist"/>
        <w:numPr>
          <w:ilvl w:val="0"/>
          <w:numId w:val="6"/>
        </w:numPr>
        <w:spacing w:before="120" w:after="120" w:line="271" w:lineRule="auto"/>
        <w:ind w:left="357" w:hanging="357"/>
        <w:contextualSpacing w:val="0"/>
        <w:jc w:val="both"/>
        <w:rPr>
          <w:rFonts w:ascii="Arial" w:hAnsi="Arial" w:cs="Arial"/>
          <w:sz w:val="22"/>
          <w:szCs w:val="22"/>
        </w:rPr>
      </w:pPr>
      <w:bookmarkStart w:id="66" w:name="_Hlk215567176"/>
      <w:bookmarkEnd w:id="65"/>
      <w:r w:rsidRPr="00FD5189">
        <w:rPr>
          <w:rFonts w:ascii="Arial" w:hAnsi="Arial" w:cs="Arial"/>
          <w:sz w:val="22"/>
          <w:szCs w:val="22"/>
        </w:rPr>
        <w:t>Ustawy z dnia 19 lipca 2019 r. o zapewnianiu dostępności osobom ze szczególnymi potrzebami (</w:t>
      </w:r>
      <w:proofErr w:type="spellStart"/>
      <w:r w:rsidR="00B40DE8" w:rsidRPr="00FD5189">
        <w:rPr>
          <w:rFonts w:ascii="Arial" w:hAnsi="Arial" w:cs="Arial"/>
          <w:sz w:val="22"/>
          <w:szCs w:val="22"/>
        </w:rPr>
        <w:t>t.j</w:t>
      </w:r>
      <w:proofErr w:type="spellEnd"/>
      <w:r w:rsidR="00B40DE8" w:rsidRPr="00FD5189">
        <w:rPr>
          <w:rFonts w:ascii="Arial" w:hAnsi="Arial" w:cs="Arial"/>
          <w:sz w:val="22"/>
          <w:szCs w:val="22"/>
        </w:rPr>
        <w:t xml:space="preserve">. Dz. U. z 2024 r. poz. 1411 z </w:t>
      </w:r>
      <w:proofErr w:type="spellStart"/>
      <w:r w:rsidR="00B40DE8" w:rsidRPr="00FD5189">
        <w:rPr>
          <w:rFonts w:ascii="Arial" w:hAnsi="Arial" w:cs="Arial"/>
          <w:sz w:val="22"/>
          <w:szCs w:val="22"/>
        </w:rPr>
        <w:t>późn</w:t>
      </w:r>
      <w:proofErr w:type="spellEnd"/>
      <w:r w:rsidR="00B40DE8" w:rsidRPr="00FD5189">
        <w:rPr>
          <w:rFonts w:ascii="Arial" w:hAnsi="Arial" w:cs="Arial"/>
          <w:sz w:val="22"/>
          <w:szCs w:val="22"/>
        </w:rPr>
        <w:t>. zm.</w:t>
      </w:r>
      <w:r w:rsidRPr="00FD5189">
        <w:rPr>
          <w:rFonts w:ascii="Arial" w:hAnsi="Arial" w:cs="Arial"/>
          <w:sz w:val="22"/>
          <w:szCs w:val="22"/>
        </w:rPr>
        <w:t>);</w:t>
      </w:r>
    </w:p>
    <w:p w14:paraId="5178F579" w14:textId="51878006" w:rsidR="003E78C5" w:rsidRPr="00FD5189" w:rsidRDefault="003E78C5" w:rsidP="003E78C5">
      <w:pPr>
        <w:pStyle w:val="Akapitzlist"/>
        <w:numPr>
          <w:ilvl w:val="0"/>
          <w:numId w:val="6"/>
        </w:numPr>
        <w:spacing w:before="120" w:after="120" w:line="271" w:lineRule="auto"/>
        <w:ind w:left="357" w:hanging="357"/>
        <w:contextualSpacing w:val="0"/>
        <w:jc w:val="both"/>
        <w:rPr>
          <w:rFonts w:ascii="Arial" w:hAnsi="Arial" w:cs="Arial"/>
          <w:sz w:val="22"/>
          <w:szCs w:val="22"/>
        </w:rPr>
      </w:pPr>
      <w:bookmarkStart w:id="67" w:name="_Hlk215567188"/>
      <w:bookmarkEnd w:id="66"/>
      <w:r w:rsidRPr="00FD5189">
        <w:rPr>
          <w:rFonts w:ascii="Arial" w:hAnsi="Arial" w:cs="Arial"/>
          <w:sz w:val="22"/>
          <w:szCs w:val="22"/>
        </w:rPr>
        <w:t xml:space="preserve">Ustawy z dnia 28 listopada 2003 r. o świadczeniach rodzinnych </w:t>
      </w:r>
      <w:r w:rsidR="00B40DE8" w:rsidRPr="00FD5189">
        <w:rPr>
          <w:rFonts w:ascii="Arial" w:hAnsi="Arial" w:cs="Arial"/>
          <w:sz w:val="22"/>
          <w:szCs w:val="22"/>
        </w:rPr>
        <w:t>(</w:t>
      </w:r>
      <w:proofErr w:type="spellStart"/>
      <w:r w:rsidR="00B40DE8" w:rsidRPr="00FD5189">
        <w:rPr>
          <w:rFonts w:ascii="Arial" w:hAnsi="Arial" w:cs="Arial"/>
          <w:sz w:val="22"/>
          <w:szCs w:val="22"/>
        </w:rPr>
        <w:t>t.j</w:t>
      </w:r>
      <w:proofErr w:type="spellEnd"/>
      <w:r w:rsidR="00B40DE8" w:rsidRPr="00FD5189">
        <w:rPr>
          <w:rFonts w:ascii="Arial" w:hAnsi="Arial" w:cs="Arial"/>
          <w:sz w:val="22"/>
          <w:szCs w:val="22"/>
        </w:rPr>
        <w:t>. Dz. U. z 2025 r. poz. 1208</w:t>
      </w:r>
      <w:r w:rsidRPr="00FD5189">
        <w:rPr>
          <w:rFonts w:ascii="Arial" w:hAnsi="Arial" w:cs="Arial"/>
          <w:sz w:val="22"/>
          <w:szCs w:val="22"/>
        </w:rPr>
        <w:t>);</w:t>
      </w:r>
    </w:p>
    <w:p w14:paraId="1E953129" w14:textId="635C1B92" w:rsidR="003E78C5" w:rsidRPr="00FD5189" w:rsidRDefault="003E78C5" w:rsidP="003E78C5">
      <w:pPr>
        <w:pStyle w:val="Akapitzlist"/>
        <w:numPr>
          <w:ilvl w:val="0"/>
          <w:numId w:val="6"/>
        </w:numPr>
        <w:spacing w:before="120" w:after="120" w:line="271" w:lineRule="auto"/>
        <w:ind w:left="357" w:hanging="357"/>
        <w:contextualSpacing w:val="0"/>
        <w:jc w:val="both"/>
        <w:rPr>
          <w:rFonts w:ascii="Arial" w:hAnsi="Arial" w:cs="Arial"/>
          <w:sz w:val="22"/>
          <w:szCs w:val="22"/>
        </w:rPr>
      </w:pPr>
      <w:bookmarkStart w:id="68" w:name="_Hlk215567198"/>
      <w:bookmarkEnd w:id="67"/>
      <w:r w:rsidRPr="00CA045D">
        <w:rPr>
          <w:rFonts w:ascii="Arial" w:hAnsi="Arial" w:cs="Arial"/>
          <w:sz w:val="22"/>
          <w:szCs w:val="22"/>
        </w:rPr>
        <w:t xml:space="preserve">Ustawy z dnia 19 lipca 2019 r. o realizowaniu usług społecznych przez centrum usług </w:t>
      </w:r>
      <w:r w:rsidRPr="00FD5189">
        <w:rPr>
          <w:rFonts w:ascii="Arial" w:hAnsi="Arial" w:cs="Arial"/>
          <w:sz w:val="22"/>
          <w:szCs w:val="22"/>
        </w:rPr>
        <w:t>społecznych (</w:t>
      </w:r>
      <w:r w:rsidR="00B40DE8" w:rsidRPr="00FD5189">
        <w:rPr>
          <w:rFonts w:ascii="Arial" w:hAnsi="Arial" w:cs="Arial"/>
          <w:sz w:val="22"/>
          <w:szCs w:val="22"/>
        </w:rPr>
        <w:t xml:space="preserve">Dz. U. poz. 1818 z </w:t>
      </w:r>
      <w:proofErr w:type="spellStart"/>
      <w:r w:rsidR="00B40DE8" w:rsidRPr="00FD5189">
        <w:rPr>
          <w:rFonts w:ascii="Arial" w:hAnsi="Arial" w:cs="Arial"/>
          <w:sz w:val="22"/>
          <w:szCs w:val="22"/>
        </w:rPr>
        <w:t>późn</w:t>
      </w:r>
      <w:proofErr w:type="spellEnd"/>
      <w:r w:rsidR="00B40DE8" w:rsidRPr="00FD5189">
        <w:rPr>
          <w:rFonts w:ascii="Arial" w:hAnsi="Arial" w:cs="Arial"/>
          <w:sz w:val="22"/>
          <w:szCs w:val="22"/>
        </w:rPr>
        <w:t>. zm.</w:t>
      </w:r>
      <w:r w:rsidRPr="00FD5189">
        <w:rPr>
          <w:rFonts w:ascii="Arial" w:hAnsi="Arial" w:cs="Arial"/>
          <w:sz w:val="22"/>
          <w:szCs w:val="22"/>
        </w:rPr>
        <w:t>);</w:t>
      </w:r>
    </w:p>
    <w:p w14:paraId="1DE138B4" w14:textId="2B2EB0B7" w:rsidR="003E78C5" w:rsidRPr="00FD5189" w:rsidRDefault="003E78C5" w:rsidP="003E78C5">
      <w:pPr>
        <w:pStyle w:val="Akapitzlist"/>
        <w:numPr>
          <w:ilvl w:val="0"/>
          <w:numId w:val="6"/>
        </w:numPr>
        <w:spacing w:before="120" w:after="120" w:line="271" w:lineRule="auto"/>
        <w:ind w:left="360"/>
        <w:contextualSpacing w:val="0"/>
        <w:jc w:val="both"/>
        <w:rPr>
          <w:rFonts w:ascii="Arial" w:hAnsi="Arial" w:cs="Arial"/>
          <w:sz w:val="22"/>
          <w:szCs w:val="22"/>
        </w:rPr>
      </w:pPr>
      <w:bookmarkStart w:id="69" w:name="_Hlk215567215"/>
      <w:bookmarkEnd w:id="68"/>
      <w:r w:rsidRPr="00FD5189">
        <w:rPr>
          <w:rFonts w:ascii="Arial" w:hAnsi="Arial" w:cs="Arial"/>
          <w:sz w:val="22"/>
          <w:szCs w:val="22"/>
        </w:rPr>
        <w:t>Ustawy z dnia 9 czerwca 2011 r. o wspieraniu rodziny i systemie pieczy zastępczej (</w:t>
      </w:r>
      <w:proofErr w:type="spellStart"/>
      <w:r w:rsidR="00B40DE8" w:rsidRPr="00FD5189">
        <w:rPr>
          <w:rFonts w:ascii="Arial" w:hAnsi="Arial" w:cs="Arial"/>
          <w:sz w:val="22"/>
          <w:szCs w:val="22"/>
        </w:rPr>
        <w:t>t.j</w:t>
      </w:r>
      <w:proofErr w:type="spellEnd"/>
      <w:r w:rsidR="00B40DE8" w:rsidRPr="00FD5189">
        <w:rPr>
          <w:rFonts w:ascii="Arial" w:hAnsi="Arial" w:cs="Arial"/>
          <w:sz w:val="22"/>
          <w:szCs w:val="22"/>
        </w:rPr>
        <w:t>. Dz. U. z 2025 r. poz. 49</w:t>
      </w:r>
      <w:r w:rsidRPr="00FD5189">
        <w:rPr>
          <w:rFonts w:ascii="Arial" w:hAnsi="Arial" w:cs="Arial"/>
          <w:sz w:val="22"/>
          <w:szCs w:val="22"/>
        </w:rPr>
        <w:t>)</w:t>
      </w:r>
      <w:r w:rsidR="00FD5189">
        <w:rPr>
          <w:rFonts w:ascii="Arial" w:hAnsi="Arial" w:cs="Arial"/>
          <w:sz w:val="22"/>
          <w:szCs w:val="22"/>
        </w:rPr>
        <w:t>;</w:t>
      </w:r>
      <w:r w:rsidRPr="00FD5189">
        <w:rPr>
          <w:rFonts w:ascii="Arial" w:hAnsi="Arial" w:cs="Arial"/>
          <w:sz w:val="22"/>
          <w:szCs w:val="22"/>
        </w:rPr>
        <w:t xml:space="preserve"> </w:t>
      </w:r>
    </w:p>
    <w:p w14:paraId="5D48459C" w14:textId="393E1760" w:rsidR="00FD5189" w:rsidRPr="002A4F69" w:rsidRDefault="003E78C5" w:rsidP="002A4F69">
      <w:pPr>
        <w:pStyle w:val="Akapitzlist"/>
        <w:numPr>
          <w:ilvl w:val="0"/>
          <w:numId w:val="6"/>
        </w:numPr>
        <w:spacing w:before="120" w:after="120" w:line="271" w:lineRule="auto"/>
        <w:ind w:left="360"/>
        <w:contextualSpacing w:val="0"/>
        <w:jc w:val="both"/>
        <w:rPr>
          <w:rFonts w:ascii="Arial" w:hAnsi="Arial" w:cs="Arial"/>
          <w:sz w:val="22"/>
          <w:szCs w:val="22"/>
        </w:rPr>
      </w:pPr>
      <w:bookmarkStart w:id="70" w:name="_Hlk215567224"/>
      <w:bookmarkEnd w:id="69"/>
      <w:r w:rsidRPr="00FD5189">
        <w:rPr>
          <w:rFonts w:ascii="Arial" w:hAnsi="Arial" w:cs="Arial"/>
          <w:sz w:val="22"/>
          <w:szCs w:val="22"/>
        </w:rPr>
        <w:t>Ustawy z dnia 29 lipca 2005 r. o przeciwdziałaniu przemocy domowej (</w:t>
      </w:r>
      <w:proofErr w:type="spellStart"/>
      <w:r w:rsidR="00B40DE8" w:rsidRPr="00FD5189">
        <w:rPr>
          <w:rFonts w:ascii="Arial" w:hAnsi="Arial" w:cs="Arial"/>
          <w:sz w:val="22"/>
          <w:szCs w:val="22"/>
        </w:rPr>
        <w:t>t.j</w:t>
      </w:r>
      <w:proofErr w:type="spellEnd"/>
      <w:r w:rsidR="00B40DE8" w:rsidRPr="00FD5189">
        <w:rPr>
          <w:rFonts w:ascii="Arial" w:hAnsi="Arial" w:cs="Arial"/>
          <w:sz w:val="22"/>
          <w:szCs w:val="22"/>
        </w:rPr>
        <w:t>. Dz. U. z 2024 r. poz. 1673</w:t>
      </w:r>
      <w:r w:rsidRPr="00FD5189">
        <w:rPr>
          <w:rFonts w:ascii="Arial" w:hAnsi="Arial" w:cs="Arial"/>
          <w:sz w:val="22"/>
          <w:szCs w:val="22"/>
        </w:rPr>
        <w:t>)</w:t>
      </w:r>
      <w:r w:rsidR="00FD5189">
        <w:rPr>
          <w:rFonts w:ascii="Arial" w:hAnsi="Arial" w:cs="Arial"/>
          <w:sz w:val="22"/>
          <w:szCs w:val="22"/>
        </w:rPr>
        <w:t>;</w:t>
      </w:r>
      <w:r w:rsidRPr="00FD5189" w:rsidDel="006E4F12">
        <w:rPr>
          <w:rFonts w:ascii="Arial" w:hAnsi="Arial" w:cs="Arial"/>
          <w:sz w:val="22"/>
          <w:szCs w:val="22"/>
        </w:rPr>
        <w:t xml:space="preserve"> </w:t>
      </w:r>
    </w:p>
    <w:p w14:paraId="627C6E17" w14:textId="03688694" w:rsidR="00FD5189" w:rsidRPr="006E4F12" w:rsidRDefault="00FD5189" w:rsidP="002A4F69">
      <w:pPr>
        <w:pStyle w:val="Akapitzlist"/>
        <w:numPr>
          <w:ilvl w:val="0"/>
          <w:numId w:val="6"/>
        </w:numPr>
        <w:spacing w:before="120" w:after="120" w:line="271" w:lineRule="auto"/>
        <w:ind w:left="360"/>
        <w:contextualSpacing w:val="0"/>
        <w:jc w:val="both"/>
        <w:rPr>
          <w:rFonts w:ascii="Arial" w:hAnsi="Arial" w:cs="Arial"/>
          <w:sz w:val="22"/>
          <w:szCs w:val="22"/>
        </w:rPr>
      </w:pPr>
      <w:bookmarkStart w:id="71" w:name="_Hlk215567238"/>
      <w:bookmarkEnd w:id="70"/>
      <w:r w:rsidRPr="00FD5189">
        <w:rPr>
          <w:rFonts w:ascii="Arial" w:hAnsi="Arial" w:cs="Arial"/>
          <w:sz w:val="22"/>
          <w:szCs w:val="22"/>
        </w:rPr>
        <w:t>ustawy z dnia 11</w:t>
      </w:r>
      <w:r w:rsidRPr="000040C6">
        <w:rPr>
          <w:rFonts w:ascii="Arial" w:hAnsi="Arial" w:cs="Arial"/>
          <w:sz w:val="22"/>
          <w:szCs w:val="22"/>
        </w:rPr>
        <w:t xml:space="preserve"> września 2015 r. o osobach starszych (Dz. U. poz. 1705 z </w:t>
      </w:r>
      <w:proofErr w:type="spellStart"/>
      <w:r w:rsidRPr="000040C6">
        <w:rPr>
          <w:rFonts w:ascii="Arial" w:hAnsi="Arial" w:cs="Arial"/>
          <w:sz w:val="22"/>
          <w:szCs w:val="22"/>
        </w:rPr>
        <w:t>późn</w:t>
      </w:r>
      <w:proofErr w:type="spellEnd"/>
      <w:r w:rsidRPr="000040C6">
        <w:rPr>
          <w:rFonts w:ascii="Arial" w:hAnsi="Arial" w:cs="Arial"/>
          <w:sz w:val="22"/>
          <w:szCs w:val="22"/>
        </w:rPr>
        <w:t>. zm.)</w:t>
      </w:r>
      <w:r>
        <w:rPr>
          <w:rFonts w:ascii="Arial" w:hAnsi="Arial" w:cs="Arial"/>
          <w:sz w:val="22"/>
          <w:szCs w:val="22"/>
        </w:rPr>
        <w:t>;</w:t>
      </w:r>
    </w:p>
    <w:p w14:paraId="4417D772" w14:textId="740F63E9" w:rsidR="003E78C5" w:rsidRDefault="003E78C5" w:rsidP="002A4F69">
      <w:pPr>
        <w:pStyle w:val="Akapitzlist"/>
        <w:numPr>
          <w:ilvl w:val="0"/>
          <w:numId w:val="6"/>
        </w:numPr>
        <w:spacing w:before="120" w:after="120" w:line="271" w:lineRule="auto"/>
        <w:ind w:left="360"/>
        <w:contextualSpacing w:val="0"/>
        <w:jc w:val="both"/>
        <w:rPr>
          <w:rFonts w:ascii="Arial" w:hAnsi="Arial" w:cs="Arial"/>
          <w:sz w:val="22"/>
          <w:szCs w:val="22"/>
        </w:rPr>
      </w:pPr>
      <w:bookmarkStart w:id="72" w:name="_Hlk215567250"/>
      <w:bookmarkEnd w:id="71"/>
      <w:r w:rsidRPr="00C05859">
        <w:rPr>
          <w:rFonts w:ascii="Arial" w:hAnsi="Arial" w:cs="Arial"/>
          <w:sz w:val="22"/>
          <w:szCs w:val="22"/>
        </w:rPr>
        <w:t xml:space="preserve">Regionalny Plan Rozwoju Usług Społecznych i </w:t>
      </w:r>
      <w:proofErr w:type="spellStart"/>
      <w:r w:rsidRPr="00C05859">
        <w:rPr>
          <w:rFonts w:ascii="Arial" w:hAnsi="Arial" w:cs="Arial"/>
          <w:sz w:val="22"/>
          <w:szCs w:val="22"/>
        </w:rPr>
        <w:t>Deinstytucjonalizacji</w:t>
      </w:r>
      <w:proofErr w:type="spellEnd"/>
      <w:r w:rsidRPr="00C05859">
        <w:rPr>
          <w:rFonts w:ascii="Arial" w:hAnsi="Arial" w:cs="Arial"/>
          <w:sz w:val="22"/>
          <w:szCs w:val="22"/>
        </w:rPr>
        <w:t xml:space="preserve"> dla Województwa Zachodniopomorskiego na lata 2021-2027, przyjęty w dniu 15 listopada 2023 rok</w:t>
      </w:r>
      <w:r>
        <w:rPr>
          <w:rFonts w:ascii="Arial" w:hAnsi="Arial" w:cs="Arial"/>
          <w:sz w:val="22"/>
          <w:szCs w:val="22"/>
        </w:rPr>
        <w:t>u</w:t>
      </w:r>
      <w:r w:rsidRPr="00C05859">
        <w:rPr>
          <w:rFonts w:ascii="Arial" w:hAnsi="Arial" w:cs="Arial"/>
          <w:sz w:val="22"/>
          <w:szCs w:val="22"/>
        </w:rPr>
        <w:t xml:space="preserve"> Uchwałą nr 1884/23 Zarządu Województwa Zachodniopomorskiego</w:t>
      </w:r>
      <w:bookmarkEnd w:id="72"/>
      <w:r w:rsidR="00FD5189">
        <w:rPr>
          <w:rFonts w:ascii="Arial" w:hAnsi="Arial" w:cs="Arial"/>
          <w:sz w:val="22"/>
          <w:szCs w:val="22"/>
        </w:rPr>
        <w:t>;</w:t>
      </w:r>
    </w:p>
    <w:p w14:paraId="067658E2" w14:textId="25E0B709" w:rsidR="003E78C5" w:rsidRDefault="003E78C5" w:rsidP="002A4F69">
      <w:pPr>
        <w:pStyle w:val="Akapitzlist"/>
        <w:numPr>
          <w:ilvl w:val="0"/>
          <w:numId w:val="6"/>
        </w:numPr>
        <w:spacing w:before="120" w:after="120" w:line="271" w:lineRule="auto"/>
        <w:ind w:left="360"/>
        <w:contextualSpacing w:val="0"/>
        <w:jc w:val="both"/>
        <w:rPr>
          <w:rFonts w:ascii="Arial" w:hAnsi="Arial" w:cs="Arial"/>
          <w:sz w:val="22"/>
          <w:szCs w:val="22"/>
        </w:rPr>
      </w:pPr>
      <w:bookmarkStart w:id="73" w:name="_Hlk215567262"/>
      <w:r w:rsidRPr="00A163C5">
        <w:rPr>
          <w:rFonts w:ascii="Arial" w:hAnsi="Arial" w:cs="Arial"/>
          <w:sz w:val="22"/>
          <w:szCs w:val="22"/>
        </w:rPr>
        <w:t>Zasady realizacji instrumentów terytorialnych w Polsce w perspektywie finansowej UE na lata 2021-2027 z dnia 24 sierpnia 2023 r.</w:t>
      </w:r>
      <w:r w:rsidR="00FD5189">
        <w:rPr>
          <w:rFonts w:ascii="Arial" w:hAnsi="Arial" w:cs="Arial"/>
          <w:sz w:val="22"/>
          <w:szCs w:val="22"/>
        </w:rPr>
        <w:t>;</w:t>
      </w:r>
    </w:p>
    <w:p w14:paraId="3663FF71" w14:textId="77777777" w:rsidR="00015E09" w:rsidRDefault="00015E09" w:rsidP="002A4F69">
      <w:pPr>
        <w:pStyle w:val="Akapitzlist"/>
        <w:numPr>
          <w:ilvl w:val="0"/>
          <w:numId w:val="6"/>
        </w:numPr>
        <w:spacing w:before="120" w:after="120" w:line="271" w:lineRule="auto"/>
        <w:ind w:left="360"/>
        <w:contextualSpacing w:val="0"/>
        <w:jc w:val="both"/>
        <w:rPr>
          <w:rFonts w:ascii="Arial" w:hAnsi="Arial" w:cs="Arial"/>
          <w:sz w:val="22"/>
          <w:szCs w:val="22"/>
        </w:rPr>
      </w:pPr>
      <w:bookmarkStart w:id="74" w:name="_Hlk215567272"/>
      <w:bookmarkEnd w:id="73"/>
      <w:r>
        <w:rPr>
          <w:rFonts w:ascii="Arial" w:hAnsi="Arial" w:cs="Arial"/>
          <w:sz w:val="22"/>
          <w:szCs w:val="22"/>
        </w:rPr>
        <w:t>Rozporządzenia</w:t>
      </w:r>
      <w:r w:rsidRPr="00767079">
        <w:rPr>
          <w:rFonts w:ascii="Arial" w:hAnsi="Arial" w:cs="Arial"/>
          <w:sz w:val="22"/>
          <w:szCs w:val="22"/>
        </w:rPr>
        <w:t xml:space="preserve"> Ministra Rodziny i Polityki Społecznej z dnia 30 października 2023 r. w sprawie mieszkań treningowych i wspomaganych (Dz. U. poz. 2354)</w:t>
      </w:r>
    </w:p>
    <w:bookmarkEnd w:id="74"/>
    <w:p w14:paraId="610C1E4E" w14:textId="77777777" w:rsidR="00015E09" w:rsidRPr="00AA63AA" w:rsidRDefault="00015E09" w:rsidP="002A4F69">
      <w:pPr>
        <w:pStyle w:val="Akapitzlist"/>
      </w:pPr>
    </w:p>
    <w:p w14:paraId="7C23300B" w14:textId="0D3CBD7F" w:rsidR="004E75AD" w:rsidRPr="00AA63AA" w:rsidRDefault="004E7C9B" w:rsidP="00E03F8A">
      <w:pPr>
        <w:spacing w:before="120" w:after="120" w:line="271" w:lineRule="auto"/>
        <w:rPr>
          <w:rFonts w:ascii="Arial" w:hAnsi="Arial" w:cs="Arial"/>
          <w:sz w:val="22"/>
          <w:szCs w:val="22"/>
        </w:rPr>
      </w:pPr>
      <w:r w:rsidRPr="00AA63AA">
        <w:rPr>
          <w:rFonts w:ascii="Arial" w:hAnsi="Arial" w:cs="Arial"/>
          <w:sz w:val="22"/>
          <w:szCs w:val="22"/>
        </w:rPr>
        <w:t>I</w:t>
      </w:r>
      <w:r w:rsidR="00050C32" w:rsidRPr="00AA63AA">
        <w:rPr>
          <w:rFonts w:ascii="Arial" w:hAnsi="Arial" w:cs="Arial"/>
          <w:sz w:val="22"/>
          <w:szCs w:val="22"/>
        </w:rPr>
        <w:t>P FEPZ</w:t>
      </w:r>
      <w:r w:rsidR="009023C2" w:rsidRPr="00AA63AA">
        <w:rPr>
          <w:rFonts w:ascii="Arial" w:hAnsi="Arial" w:cs="Arial"/>
          <w:sz w:val="22"/>
          <w:szCs w:val="22"/>
        </w:rPr>
        <w:t xml:space="preserve"> zaleca W</w:t>
      </w:r>
      <w:r w:rsidR="00387B6C" w:rsidRPr="00AA63AA">
        <w:rPr>
          <w:rFonts w:ascii="Arial" w:hAnsi="Arial" w:cs="Arial"/>
          <w:sz w:val="22"/>
          <w:szCs w:val="22"/>
        </w:rPr>
        <w:t>nioskodawcom regularne monitorowanie stron</w:t>
      </w:r>
      <w:r w:rsidR="00505675" w:rsidRPr="00AA63AA">
        <w:rPr>
          <w:rFonts w:ascii="Arial" w:hAnsi="Arial" w:cs="Arial"/>
          <w:sz w:val="22"/>
          <w:szCs w:val="22"/>
        </w:rPr>
        <w:t xml:space="preserve"> </w:t>
      </w:r>
      <w:bookmarkStart w:id="75" w:name="_Hlk215567437"/>
      <w:r w:rsidR="005A33BB">
        <w:rPr>
          <w:rFonts w:ascii="Arial" w:hAnsi="Arial" w:cs="Arial"/>
          <w:sz w:val="22"/>
          <w:szCs w:val="22"/>
          <w:lang w:eastAsia="en-US"/>
        </w:rPr>
        <w:fldChar w:fldCharType="begin"/>
      </w:r>
      <w:r w:rsidR="005A33BB">
        <w:rPr>
          <w:rFonts w:ascii="Arial" w:hAnsi="Arial" w:cs="Arial"/>
          <w:sz w:val="22"/>
          <w:szCs w:val="22"/>
          <w:lang w:eastAsia="en-US"/>
        </w:rPr>
        <w:instrText>HYPERLINK "http://</w:instrText>
      </w:r>
      <w:r w:rsidR="005A33BB" w:rsidRPr="002A4F69">
        <w:instrText>www.gov.pl/web/fundusze-regiony</w:instrText>
      </w:r>
      <w:r w:rsidR="005A33BB">
        <w:rPr>
          <w:rFonts w:ascii="Arial" w:hAnsi="Arial" w:cs="Arial"/>
          <w:sz w:val="22"/>
          <w:szCs w:val="22"/>
          <w:lang w:eastAsia="en-US"/>
        </w:rPr>
        <w:instrText>"</w:instrText>
      </w:r>
      <w:r w:rsidR="005A33BB">
        <w:rPr>
          <w:rFonts w:ascii="Arial" w:hAnsi="Arial" w:cs="Arial"/>
          <w:sz w:val="22"/>
          <w:szCs w:val="22"/>
          <w:lang w:eastAsia="en-US"/>
        </w:rPr>
      </w:r>
      <w:r w:rsidR="005A33BB">
        <w:rPr>
          <w:rFonts w:ascii="Arial" w:hAnsi="Arial" w:cs="Arial"/>
          <w:sz w:val="22"/>
          <w:szCs w:val="22"/>
          <w:lang w:eastAsia="en-US"/>
        </w:rPr>
        <w:fldChar w:fldCharType="separate"/>
      </w:r>
      <w:r w:rsidR="005A33BB" w:rsidRPr="002A4F69">
        <w:rPr>
          <w:rStyle w:val="Hipercze"/>
          <w:rFonts w:ascii="Arial" w:hAnsi="Arial" w:cs="Arial"/>
          <w:sz w:val="22"/>
          <w:szCs w:val="22"/>
          <w:lang w:eastAsia="en-US"/>
        </w:rPr>
        <w:t>www.gov.pl/web/fundu</w:t>
      </w:r>
      <w:bookmarkStart w:id="76" w:name="_Hlt85717283"/>
      <w:r w:rsidR="005A33BB" w:rsidRPr="002A4F69">
        <w:rPr>
          <w:rStyle w:val="Hipercze"/>
          <w:rFonts w:ascii="Arial" w:hAnsi="Arial" w:cs="Arial"/>
          <w:sz w:val="22"/>
          <w:szCs w:val="22"/>
          <w:lang w:eastAsia="en-US"/>
        </w:rPr>
        <w:t>s</w:t>
      </w:r>
      <w:bookmarkEnd w:id="76"/>
      <w:r w:rsidR="005A33BB" w:rsidRPr="002A4F69">
        <w:rPr>
          <w:rStyle w:val="Hipercze"/>
          <w:rFonts w:ascii="Arial" w:hAnsi="Arial" w:cs="Arial"/>
          <w:sz w:val="22"/>
          <w:szCs w:val="22"/>
          <w:lang w:eastAsia="en-US"/>
        </w:rPr>
        <w:t>ze-regiony</w:t>
      </w:r>
      <w:r w:rsidR="005A33BB">
        <w:rPr>
          <w:rFonts w:ascii="Arial" w:hAnsi="Arial" w:cs="Arial"/>
          <w:sz w:val="22"/>
          <w:szCs w:val="22"/>
          <w:lang w:eastAsia="en-US"/>
        </w:rPr>
        <w:fldChar w:fldCharType="end"/>
      </w:r>
      <w:bookmarkEnd w:id="75"/>
      <w:r w:rsidR="00505675" w:rsidRPr="00AA63AA">
        <w:rPr>
          <w:rFonts w:ascii="Arial" w:hAnsi="Arial" w:cs="Arial"/>
          <w:sz w:val="22"/>
          <w:szCs w:val="22"/>
        </w:rPr>
        <w:t xml:space="preserve">, </w:t>
      </w:r>
      <w:hyperlink r:id="rId11" w:history="1">
        <w:r w:rsidR="00F613FE" w:rsidRPr="00240944">
          <w:rPr>
            <w:rStyle w:val="Hipercze"/>
            <w:rFonts w:ascii="Arial" w:hAnsi="Arial" w:cs="Arial"/>
            <w:sz w:val="22"/>
            <w:szCs w:val="22"/>
          </w:rPr>
          <w:t>https://funduszeue.wzp.pl</w:t>
        </w:r>
      </w:hyperlink>
      <w:r w:rsidR="00F613FE">
        <w:rPr>
          <w:rFonts w:ascii="Arial" w:hAnsi="Arial" w:cs="Arial"/>
          <w:sz w:val="22"/>
          <w:szCs w:val="22"/>
        </w:rPr>
        <w:t xml:space="preserve"> </w:t>
      </w:r>
      <w:r w:rsidR="00F613FE" w:rsidRPr="00E813C1">
        <w:rPr>
          <w:rFonts w:ascii="Arial" w:hAnsi="Arial" w:cs="Arial"/>
          <w:sz w:val="22"/>
          <w:szCs w:val="22"/>
        </w:rPr>
        <w:t xml:space="preserve"> </w:t>
      </w:r>
      <w:r w:rsidR="00505675" w:rsidRPr="00AA63AA">
        <w:rPr>
          <w:rStyle w:val="Hipercze"/>
          <w:rFonts w:ascii="Arial" w:hAnsi="Arial" w:cs="Arial"/>
          <w:color w:val="auto"/>
          <w:sz w:val="22"/>
          <w:szCs w:val="22"/>
          <w:u w:val="none"/>
        </w:rPr>
        <w:t xml:space="preserve"> lub </w:t>
      </w:r>
      <w:hyperlink r:id="rId12" w:history="1">
        <w:r w:rsidR="005A33BB" w:rsidRPr="006F4035">
          <w:rPr>
            <w:rStyle w:val="Hipercze"/>
            <w:rFonts w:ascii="Arial" w:hAnsi="Arial" w:cs="Arial"/>
            <w:sz w:val="22"/>
            <w:szCs w:val="22"/>
          </w:rPr>
          <w:t>www.funduszeeuropejskie.gov.pl</w:t>
        </w:r>
      </w:hyperlink>
      <w:r w:rsidR="005A33BB">
        <w:rPr>
          <w:rFonts w:ascii="Arial" w:hAnsi="Arial" w:cs="Arial"/>
          <w:sz w:val="22"/>
          <w:szCs w:val="22"/>
        </w:rPr>
        <w:t xml:space="preserve"> </w:t>
      </w:r>
      <w:r w:rsidR="00F3506F" w:rsidRPr="00AA63AA">
        <w:rPr>
          <w:rFonts w:ascii="Arial" w:hAnsi="Arial" w:cs="Arial"/>
          <w:sz w:val="22"/>
          <w:szCs w:val="22"/>
        </w:rPr>
        <w:t xml:space="preserve"> </w:t>
      </w:r>
      <w:r w:rsidR="00387B6C" w:rsidRPr="00AA63AA">
        <w:rPr>
          <w:rFonts w:ascii="Arial" w:hAnsi="Arial" w:cs="Arial"/>
          <w:sz w:val="22"/>
          <w:szCs w:val="22"/>
        </w:rPr>
        <w:t xml:space="preserve">gdzie </w:t>
      </w:r>
      <w:r w:rsidR="004E7A3A" w:rsidRPr="00AA63AA">
        <w:rPr>
          <w:rFonts w:ascii="Arial" w:hAnsi="Arial" w:cs="Arial"/>
          <w:sz w:val="22"/>
          <w:szCs w:val="22"/>
        </w:rPr>
        <w:t>znajdują się ww. wytyczne</w:t>
      </w:r>
      <w:r w:rsidR="004E7A3A" w:rsidRPr="00AA63AA" w:rsidDel="004E7A3A">
        <w:rPr>
          <w:rFonts w:ascii="Arial" w:hAnsi="Arial" w:cs="Arial"/>
          <w:sz w:val="22"/>
          <w:szCs w:val="22"/>
        </w:rPr>
        <w:t xml:space="preserve"> </w:t>
      </w:r>
      <w:r w:rsidR="00387B6C" w:rsidRPr="00AA63AA">
        <w:rPr>
          <w:rFonts w:ascii="Arial" w:hAnsi="Arial" w:cs="Arial"/>
          <w:sz w:val="22"/>
          <w:szCs w:val="22"/>
        </w:rPr>
        <w:t>.</w:t>
      </w:r>
    </w:p>
    <w:p w14:paraId="6CF71047" w14:textId="77777777" w:rsidR="004E75AD" w:rsidRPr="00AA63AA" w:rsidRDefault="00387B6C"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Odpowiedzialność za znajomość podstawowych dokumen</w:t>
      </w:r>
      <w:r w:rsidR="007E6385" w:rsidRPr="00AA63AA">
        <w:rPr>
          <w:rFonts w:ascii="Arial" w:hAnsi="Arial" w:cs="Arial"/>
          <w:sz w:val="22"/>
          <w:szCs w:val="22"/>
        </w:rPr>
        <w:t>tów, zasad</w:t>
      </w:r>
      <w:r w:rsidR="00CD28E6" w:rsidRPr="00AA63AA">
        <w:rPr>
          <w:rFonts w:ascii="Arial" w:hAnsi="Arial" w:cs="Arial"/>
          <w:sz w:val="22"/>
          <w:szCs w:val="22"/>
        </w:rPr>
        <w:t>, rozporządzeń</w:t>
      </w:r>
      <w:r w:rsidR="007E6385" w:rsidRPr="00AA63AA">
        <w:rPr>
          <w:rFonts w:ascii="Arial" w:hAnsi="Arial" w:cs="Arial"/>
          <w:sz w:val="22"/>
          <w:szCs w:val="22"/>
        </w:rPr>
        <w:t xml:space="preserve"> i</w:t>
      </w:r>
      <w:r w:rsidR="00CD28E6" w:rsidRPr="00AA63AA">
        <w:rPr>
          <w:rFonts w:ascii="Arial" w:hAnsi="Arial" w:cs="Arial"/>
          <w:sz w:val="22"/>
          <w:szCs w:val="22"/>
        </w:rPr>
        <w:t> </w:t>
      </w:r>
      <w:r w:rsidR="007E6385" w:rsidRPr="00AA63AA">
        <w:rPr>
          <w:rFonts w:ascii="Arial" w:hAnsi="Arial" w:cs="Arial"/>
          <w:sz w:val="22"/>
          <w:szCs w:val="22"/>
        </w:rPr>
        <w:t xml:space="preserve">wytycznych związanych z przygotowaniem wniosku spoczywa na </w:t>
      </w:r>
      <w:r w:rsidR="009023C2" w:rsidRPr="00AA63AA">
        <w:rPr>
          <w:rFonts w:ascii="Arial" w:hAnsi="Arial" w:cs="Arial"/>
          <w:sz w:val="22"/>
          <w:szCs w:val="22"/>
        </w:rPr>
        <w:t>W</w:t>
      </w:r>
      <w:r w:rsidR="007E6385" w:rsidRPr="00AA63AA">
        <w:rPr>
          <w:rFonts w:ascii="Arial" w:hAnsi="Arial" w:cs="Arial"/>
          <w:sz w:val="22"/>
          <w:szCs w:val="22"/>
        </w:rPr>
        <w:t xml:space="preserve">nioskodawcy. </w:t>
      </w:r>
      <w:r w:rsidR="0089261B" w:rsidRPr="00AA63AA">
        <w:rPr>
          <w:rFonts w:ascii="Arial" w:hAnsi="Arial" w:cs="Arial"/>
          <w:sz w:val="22"/>
          <w:szCs w:val="22"/>
        </w:rPr>
        <w:t>Wnioskodawcy aplikujący o środki w ramach niniejszego</w:t>
      </w:r>
      <w:r w:rsidR="00564A22" w:rsidRPr="00AA63AA">
        <w:rPr>
          <w:rFonts w:ascii="Arial" w:hAnsi="Arial" w:cs="Arial"/>
          <w:sz w:val="22"/>
          <w:szCs w:val="22"/>
        </w:rPr>
        <w:t xml:space="preserve"> </w:t>
      </w:r>
      <w:r w:rsidR="00F06C59" w:rsidRPr="00AA63AA">
        <w:rPr>
          <w:rFonts w:ascii="Arial" w:hAnsi="Arial" w:cs="Arial"/>
          <w:sz w:val="22"/>
          <w:szCs w:val="22"/>
        </w:rPr>
        <w:t>naboru</w:t>
      </w:r>
      <w:r w:rsidR="0089261B" w:rsidRPr="00AA63AA">
        <w:rPr>
          <w:rFonts w:ascii="Arial" w:hAnsi="Arial" w:cs="Arial"/>
          <w:sz w:val="22"/>
          <w:szCs w:val="22"/>
        </w:rPr>
        <w:t xml:space="preserve"> zobowiązani są do korzystania z wersji dokumentów programowych wskazanych w pkt 1.2.1</w:t>
      </w:r>
      <w:r w:rsidR="0089261B" w:rsidRPr="00AA63AA">
        <w:rPr>
          <w:rStyle w:val="Odwoanieprzypisudolnego"/>
          <w:rFonts w:ascii="Arial" w:hAnsi="Arial" w:cs="Arial"/>
          <w:sz w:val="22"/>
          <w:szCs w:val="22"/>
        </w:rPr>
        <w:footnoteReference w:id="3"/>
      </w:r>
      <w:r w:rsidR="0089261B" w:rsidRPr="00AA63AA">
        <w:rPr>
          <w:rFonts w:ascii="Arial" w:hAnsi="Arial" w:cs="Arial"/>
          <w:sz w:val="22"/>
          <w:szCs w:val="22"/>
        </w:rPr>
        <w:t xml:space="preserve">. W kwestiach nieuregulowanych niniejszym </w:t>
      </w:r>
      <w:r w:rsidR="006437F0" w:rsidRPr="00AA63AA">
        <w:rPr>
          <w:rFonts w:ascii="Arial" w:hAnsi="Arial" w:cs="Arial"/>
          <w:sz w:val="22"/>
          <w:szCs w:val="22"/>
        </w:rPr>
        <w:t>R</w:t>
      </w:r>
      <w:r w:rsidR="0089261B" w:rsidRPr="00AA63AA">
        <w:rPr>
          <w:rFonts w:ascii="Arial" w:hAnsi="Arial" w:cs="Arial"/>
          <w:sz w:val="22"/>
          <w:szCs w:val="22"/>
        </w:rPr>
        <w:t xml:space="preserve">egulaminem </w:t>
      </w:r>
      <w:r w:rsidR="003C7DAD" w:rsidRPr="00AA63AA">
        <w:rPr>
          <w:rFonts w:ascii="Arial" w:hAnsi="Arial" w:cs="Arial"/>
          <w:sz w:val="22"/>
          <w:szCs w:val="22"/>
        </w:rPr>
        <w:t>wyboru</w:t>
      </w:r>
      <w:r w:rsidR="0089261B" w:rsidRPr="00AA63AA">
        <w:rPr>
          <w:rFonts w:ascii="Arial" w:hAnsi="Arial" w:cs="Arial"/>
          <w:sz w:val="22"/>
          <w:szCs w:val="22"/>
        </w:rPr>
        <w:t>, zastosowanie mają odpowiednie przepisy prawa polskiego i Unii Europejskiej</w:t>
      </w:r>
      <w:r w:rsidR="00FC08A4" w:rsidRPr="00AA63AA">
        <w:rPr>
          <w:rFonts w:ascii="Arial" w:hAnsi="Arial" w:cs="Arial"/>
          <w:sz w:val="22"/>
          <w:szCs w:val="22"/>
        </w:rPr>
        <w:t>.</w:t>
      </w:r>
    </w:p>
    <w:p w14:paraId="5D385E6A" w14:textId="77777777" w:rsidR="004E75AD" w:rsidRPr="00AA63AA" w:rsidRDefault="007E6385" w:rsidP="00F4538C">
      <w:pPr>
        <w:pStyle w:val="Nagwek2"/>
        <w:numPr>
          <w:ilvl w:val="1"/>
          <w:numId w:val="8"/>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77" w:name="_Toc440617815"/>
      <w:bookmarkStart w:id="78" w:name="_Toc440622192"/>
      <w:bookmarkStart w:id="79" w:name="_Toc440622254"/>
      <w:bookmarkStart w:id="80" w:name="_Toc440625538"/>
      <w:bookmarkStart w:id="81" w:name="_Toc441476615"/>
      <w:bookmarkStart w:id="82" w:name="_Toc441479664"/>
      <w:bookmarkStart w:id="83" w:name="_Toc441580559"/>
      <w:bookmarkStart w:id="84" w:name="_Toc441580710"/>
      <w:bookmarkStart w:id="85" w:name="_Toc441588408"/>
      <w:bookmarkStart w:id="86" w:name="_Toc441588778"/>
      <w:bookmarkStart w:id="87" w:name="_Toc218232532"/>
      <w:bookmarkEnd w:id="77"/>
      <w:bookmarkEnd w:id="78"/>
      <w:bookmarkEnd w:id="79"/>
      <w:bookmarkEnd w:id="80"/>
      <w:bookmarkEnd w:id="81"/>
      <w:bookmarkEnd w:id="82"/>
      <w:bookmarkEnd w:id="83"/>
      <w:bookmarkEnd w:id="84"/>
      <w:bookmarkEnd w:id="85"/>
      <w:bookmarkEnd w:id="86"/>
      <w:r w:rsidRPr="00AA63AA">
        <w:rPr>
          <w:rFonts w:ascii="Arial" w:hAnsi="Arial" w:cs="Arial"/>
          <w:i w:val="0"/>
          <w:sz w:val="22"/>
          <w:szCs w:val="22"/>
        </w:rPr>
        <w:t xml:space="preserve">Podstawowe informacje o </w:t>
      </w:r>
      <w:r w:rsidR="006F5122" w:rsidRPr="00AA63AA">
        <w:rPr>
          <w:rFonts w:ascii="Arial" w:hAnsi="Arial" w:cs="Arial"/>
          <w:i w:val="0"/>
          <w:sz w:val="22"/>
          <w:szCs w:val="22"/>
        </w:rPr>
        <w:t>naborze</w:t>
      </w:r>
      <w:bookmarkEnd w:id="87"/>
    </w:p>
    <w:p w14:paraId="568AF4A1" w14:textId="77777777" w:rsidR="004C5882" w:rsidRPr="00AA63AA" w:rsidRDefault="004E105E" w:rsidP="006D75C4">
      <w:pPr>
        <w:pStyle w:val="Akapitzlist"/>
        <w:numPr>
          <w:ilvl w:val="2"/>
          <w:numId w:val="8"/>
        </w:numPr>
        <w:shd w:val="clear" w:color="auto" w:fill="FFFFFF" w:themeFill="background1"/>
        <w:spacing w:before="120" w:after="120" w:line="271" w:lineRule="auto"/>
        <w:ind w:left="0" w:firstLine="0"/>
        <w:rPr>
          <w:rFonts w:ascii="Arial" w:hAnsi="Arial" w:cs="Arial"/>
          <w:sz w:val="22"/>
          <w:szCs w:val="22"/>
        </w:rPr>
      </w:pPr>
      <w:r w:rsidRPr="00AA63AA">
        <w:rPr>
          <w:rFonts w:ascii="Arial" w:hAnsi="Arial" w:cs="Arial"/>
          <w:sz w:val="22"/>
          <w:szCs w:val="22"/>
        </w:rPr>
        <w:t>W</w:t>
      </w:r>
      <w:r w:rsidR="004C5882" w:rsidRPr="00AA63AA">
        <w:rPr>
          <w:rFonts w:ascii="Arial" w:hAnsi="Arial" w:cs="Arial"/>
          <w:sz w:val="22"/>
          <w:szCs w:val="22"/>
        </w:rPr>
        <w:t xml:space="preserve">niosek o dofinansowanie projektu składany jest w odpowiedzi na </w:t>
      </w:r>
      <w:r w:rsidR="00B324AC" w:rsidRPr="00AA63AA">
        <w:rPr>
          <w:rFonts w:ascii="Arial" w:hAnsi="Arial" w:cs="Arial"/>
          <w:sz w:val="22"/>
          <w:szCs w:val="22"/>
        </w:rPr>
        <w:t>upubliczniony</w:t>
      </w:r>
      <w:r w:rsidR="004433A0" w:rsidRPr="00AA63AA">
        <w:rPr>
          <w:rFonts w:ascii="Arial" w:hAnsi="Arial" w:cs="Arial"/>
          <w:sz w:val="22"/>
          <w:szCs w:val="22"/>
        </w:rPr>
        <w:t xml:space="preserve"> </w:t>
      </w:r>
      <w:r w:rsidR="00B324AC" w:rsidRPr="00AA63AA">
        <w:rPr>
          <w:rFonts w:ascii="Arial" w:hAnsi="Arial" w:cs="Arial"/>
          <w:iCs/>
          <w:sz w:val="22"/>
          <w:szCs w:val="22"/>
        </w:rPr>
        <w:t>Regulamin wyboru projektów. Wybór projektów w ramach niniejszego naboru odbywa się w</w:t>
      </w:r>
      <w:r w:rsidR="00336877" w:rsidRPr="00AA63AA">
        <w:rPr>
          <w:rFonts w:ascii="Arial" w:hAnsi="Arial" w:cs="Arial"/>
          <w:iCs/>
          <w:sz w:val="22"/>
          <w:szCs w:val="22"/>
        </w:rPr>
        <w:t> </w:t>
      </w:r>
      <w:r w:rsidR="00B324AC" w:rsidRPr="00AA63AA">
        <w:rPr>
          <w:rFonts w:ascii="Arial" w:hAnsi="Arial" w:cs="Arial"/>
          <w:iCs/>
          <w:sz w:val="22"/>
          <w:szCs w:val="22"/>
        </w:rPr>
        <w:t>sposób niekonkurencyjny</w:t>
      </w:r>
      <w:r w:rsidR="004433A0" w:rsidRPr="00AA63AA">
        <w:rPr>
          <w:rFonts w:ascii="Arial" w:hAnsi="Arial" w:cs="Arial"/>
          <w:iCs/>
          <w:sz w:val="22"/>
          <w:szCs w:val="22"/>
        </w:rPr>
        <w:t xml:space="preserve"> </w:t>
      </w:r>
      <w:r w:rsidR="004433A0" w:rsidRPr="00AA63AA">
        <w:rPr>
          <w:rFonts w:ascii="Arial" w:hAnsi="Arial" w:cs="Arial"/>
          <w:sz w:val="22"/>
          <w:szCs w:val="22"/>
        </w:rPr>
        <w:t xml:space="preserve"> zgodnie z art. 44 ust.</w:t>
      </w:r>
      <w:r w:rsidR="003B2A70" w:rsidRPr="00AA63AA">
        <w:rPr>
          <w:rFonts w:ascii="Arial" w:hAnsi="Arial" w:cs="Arial"/>
          <w:sz w:val="22"/>
          <w:szCs w:val="22"/>
        </w:rPr>
        <w:t xml:space="preserve"> </w:t>
      </w:r>
      <w:r w:rsidR="004433A0" w:rsidRPr="00AA63AA">
        <w:rPr>
          <w:rFonts w:ascii="Arial" w:hAnsi="Arial" w:cs="Arial"/>
          <w:sz w:val="22"/>
          <w:szCs w:val="22"/>
        </w:rPr>
        <w:t>2 ustawy</w:t>
      </w:r>
      <w:r w:rsidR="004C5882" w:rsidRPr="00AA63AA">
        <w:rPr>
          <w:rFonts w:ascii="Arial" w:hAnsi="Arial" w:cs="Arial"/>
          <w:sz w:val="22"/>
          <w:szCs w:val="22"/>
        </w:rPr>
        <w:t xml:space="preserve"> </w:t>
      </w:r>
      <w:r w:rsidR="000B2E8D" w:rsidRPr="00AA63AA">
        <w:rPr>
          <w:rFonts w:ascii="Arial" w:hAnsi="Arial" w:cs="Arial"/>
          <w:sz w:val="22"/>
          <w:szCs w:val="22"/>
        </w:rPr>
        <w:t>wdrożeniowej</w:t>
      </w:r>
      <w:r w:rsidR="004C5882" w:rsidRPr="00AA63AA">
        <w:rPr>
          <w:rFonts w:ascii="Arial" w:hAnsi="Arial" w:cs="Arial"/>
          <w:sz w:val="22"/>
          <w:szCs w:val="22"/>
        </w:rPr>
        <w:t>.</w:t>
      </w:r>
    </w:p>
    <w:p w14:paraId="2BD7A273" w14:textId="3EC4BF05" w:rsidR="001E3E0C" w:rsidRPr="00AA63AA" w:rsidRDefault="00E462EC" w:rsidP="00F4538C">
      <w:pPr>
        <w:pStyle w:val="Akapitzlist"/>
        <w:numPr>
          <w:ilvl w:val="2"/>
          <w:numId w:val="8"/>
        </w:numPr>
        <w:spacing w:before="120" w:after="120" w:line="271" w:lineRule="auto"/>
        <w:ind w:left="0" w:firstLine="0"/>
        <w:contextualSpacing w:val="0"/>
        <w:rPr>
          <w:rFonts w:ascii="Arial" w:hAnsi="Arial" w:cs="Arial"/>
          <w:sz w:val="22"/>
          <w:szCs w:val="22"/>
        </w:rPr>
      </w:pPr>
      <w:bookmarkStart w:id="88" w:name="_Hlk215567488"/>
      <w:r w:rsidRPr="00B46F46">
        <w:rPr>
          <w:rFonts w:ascii="Arial" w:hAnsi="Arial" w:cs="Arial"/>
          <w:sz w:val="22"/>
          <w:szCs w:val="22"/>
        </w:rPr>
        <w:t xml:space="preserve">Nabór zamknięty nr </w:t>
      </w:r>
      <w:r w:rsidRPr="00B46F46">
        <w:rPr>
          <w:rFonts w:ascii="Arial" w:hAnsi="Arial" w:cs="Arial"/>
          <w:b/>
          <w:bCs/>
          <w:sz w:val="22"/>
          <w:szCs w:val="22"/>
        </w:rPr>
        <w:t>FEPZ.06.</w:t>
      </w:r>
      <w:r>
        <w:rPr>
          <w:rFonts w:ascii="Arial" w:hAnsi="Arial" w:cs="Arial"/>
          <w:b/>
          <w:bCs/>
          <w:sz w:val="22"/>
          <w:szCs w:val="22"/>
        </w:rPr>
        <w:t>20</w:t>
      </w:r>
      <w:r w:rsidRPr="00B46F46">
        <w:rPr>
          <w:rFonts w:ascii="Arial" w:hAnsi="Arial" w:cs="Arial"/>
          <w:b/>
          <w:bCs/>
          <w:sz w:val="22"/>
          <w:szCs w:val="22"/>
        </w:rPr>
        <w:t>-IP.01-</w:t>
      </w:r>
      <w:r w:rsidRPr="002A4F69">
        <w:rPr>
          <w:rFonts w:ascii="Arial" w:hAnsi="Arial" w:cs="Arial"/>
          <w:b/>
          <w:bCs/>
          <w:sz w:val="22"/>
          <w:szCs w:val="22"/>
        </w:rPr>
        <w:t>001/26</w:t>
      </w:r>
      <w:r w:rsidRPr="00E462EC">
        <w:rPr>
          <w:rFonts w:ascii="Arial" w:hAnsi="Arial" w:cs="Arial"/>
          <w:sz w:val="22"/>
          <w:szCs w:val="22"/>
        </w:rPr>
        <w:t xml:space="preserve"> na</w:t>
      </w:r>
      <w:r w:rsidRPr="00AA63AA">
        <w:rPr>
          <w:rFonts w:ascii="Arial" w:hAnsi="Arial" w:cs="Arial"/>
          <w:sz w:val="22"/>
          <w:szCs w:val="22"/>
        </w:rPr>
        <w:t xml:space="preserve"> projekty ukierunkowane na </w:t>
      </w:r>
      <w:r w:rsidRPr="00C93479">
        <w:rPr>
          <w:rFonts w:ascii="Arial" w:hAnsi="Arial" w:cs="Arial"/>
          <w:sz w:val="22"/>
          <w:szCs w:val="22"/>
        </w:rPr>
        <w:t>rozwój usług społecznych, w tym usług świadczonych w społeczności lokalnej (</w:t>
      </w:r>
      <w:r>
        <w:rPr>
          <w:rFonts w:ascii="Arial" w:hAnsi="Arial" w:cs="Arial"/>
          <w:sz w:val="22"/>
          <w:szCs w:val="22"/>
        </w:rPr>
        <w:t>I</w:t>
      </w:r>
      <w:r w:rsidRPr="00C93479">
        <w:rPr>
          <w:rFonts w:ascii="Arial" w:hAnsi="Arial" w:cs="Arial"/>
          <w:sz w:val="22"/>
          <w:szCs w:val="22"/>
        </w:rPr>
        <w:t xml:space="preserve">IT) </w:t>
      </w:r>
      <w:bookmarkStart w:id="89" w:name="_Hlk215567575"/>
      <w:bookmarkEnd w:id="88"/>
      <w:r w:rsidR="00886DFF" w:rsidRPr="00AA63AA">
        <w:rPr>
          <w:rFonts w:ascii="Arial" w:hAnsi="Arial" w:cs="Arial"/>
          <w:sz w:val="22"/>
          <w:szCs w:val="22"/>
        </w:rPr>
        <w:t xml:space="preserve">w ramach </w:t>
      </w:r>
      <w:r w:rsidR="000B2E8D" w:rsidRPr="00AA63AA">
        <w:rPr>
          <w:rFonts w:ascii="Arial" w:hAnsi="Arial" w:cs="Arial"/>
          <w:sz w:val="22"/>
          <w:szCs w:val="22"/>
        </w:rPr>
        <w:t>Priorytetu</w:t>
      </w:r>
      <w:r w:rsidR="0031131A" w:rsidRPr="00AA63AA">
        <w:rPr>
          <w:rFonts w:ascii="Arial" w:hAnsi="Arial" w:cs="Arial"/>
          <w:sz w:val="22"/>
          <w:szCs w:val="22"/>
        </w:rPr>
        <w:t xml:space="preserve"> 6 FEPZ</w:t>
      </w:r>
      <w:r w:rsidR="004B35F1">
        <w:rPr>
          <w:rFonts w:ascii="Arial" w:hAnsi="Arial" w:cs="Arial"/>
          <w:sz w:val="22"/>
          <w:szCs w:val="22"/>
        </w:rPr>
        <w:t xml:space="preserve"> </w:t>
      </w:r>
      <w:r w:rsidR="004B35F1" w:rsidRPr="00C93479">
        <w:rPr>
          <w:rFonts w:ascii="Arial" w:hAnsi="Arial" w:cs="Arial"/>
          <w:bCs/>
          <w:iCs/>
          <w:sz w:val="22"/>
          <w:szCs w:val="22"/>
        </w:rPr>
        <w:t>Fundusze Europejskie na rzecz aktywnego Pomorza Zachodniego</w:t>
      </w:r>
      <w:r w:rsidR="004B35F1" w:rsidRPr="00C93479">
        <w:rPr>
          <w:rFonts w:ascii="Arial" w:hAnsi="Arial" w:cs="Arial"/>
          <w:bCs/>
          <w:i/>
          <w:iCs/>
          <w:sz w:val="22"/>
          <w:szCs w:val="22"/>
        </w:rPr>
        <w:t xml:space="preserve">  </w:t>
      </w:r>
      <w:r w:rsidR="004B35F1" w:rsidRPr="00C93479">
        <w:rPr>
          <w:rFonts w:ascii="Arial" w:hAnsi="Arial" w:cs="Arial"/>
          <w:sz w:val="22"/>
          <w:szCs w:val="22"/>
        </w:rPr>
        <w:t xml:space="preserve">celu szczegółowego EFS+.CP4.K - Zwiększanie równego i szybkiego dostępu do dobrej jakości, trwałych i przystępnych cenowo usług, w tym usług, które wspierają dostęp do mieszkań oraz opieki skoncentrowanej na osobie, w tym opieki zdrowotnej; modernizacja systemów ochrony socjalnej, w tym wspieranie dostępu do ochrony socjalnej, ze szczególnym uwzględnieniem </w:t>
      </w:r>
      <w:r w:rsidR="004B35F1" w:rsidRPr="00C93479">
        <w:rPr>
          <w:rFonts w:ascii="Arial" w:hAnsi="Arial" w:cs="Arial"/>
          <w:sz w:val="22"/>
          <w:szCs w:val="22"/>
        </w:rPr>
        <w:lastRenderedPageBreak/>
        <w:t xml:space="preserve">dzieci i grup w niekorzystnej sytuacji; poprawa dostępności, w tym dla osób </w:t>
      </w:r>
      <w:r w:rsidR="004B35F1">
        <w:rPr>
          <w:rFonts w:ascii="Arial" w:hAnsi="Arial" w:cs="Arial"/>
          <w:sz w:val="22"/>
          <w:szCs w:val="22"/>
        </w:rPr>
        <w:br/>
      </w:r>
      <w:r w:rsidR="004B35F1" w:rsidRPr="00C93479">
        <w:rPr>
          <w:rFonts w:ascii="Arial" w:hAnsi="Arial" w:cs="Arial"/>
          <w:sz w:val="22"/>
          <w:szCs w:val="22"/>
        </w:rPr>
        <w:t xml:space="preserve">z niepełnosprawnościami, skuteczności i odporności systemów ochrony zdrowia i usług opieki </w:t>
      </w:r>
      <w:bookmarkStart w:id="90" w:name="_Hlk215567620"/>
      <w:bookmarkEnd w:id="89"/>
      <w:r w:rsidR="004B35F1" w:rsidRPr="00C93479">
        <w:rPr>
          <w:rFonts w:ascii="Arial" w:hAnsi="Arial" w:cs="Arial"/>
          <w:sz w:val="22"/>
          <w:szCs w:val="22"/>
        </w:rPr>
        <w:t>długoterminowej</w:t>
      </w:r>
      <w:r w:rsidR="00B324AC" w:rsidRPr="00AA63AA">
        <w:rPr>
          <w:rFonts w:ascii="Arial" w:hAnsi="Arial" w:cs="Arial"/>
          <w:sz w:val="22"/>
          <w:szCs w:val="22"/>
        </w:rPr>
        <w:t xml:space="preserve">, </w:t>
      </w:r>
      <w:r w:rsidRPr="00FD22D4">
        <w:rPr>
          <w:rFonts w:ascii="Arial" w:hAnsi="Arial" w:cs="Arial"/>
          <w:b/>
          <w:bCs/>
          <w:sz w:val="22"/>
          <w:szCs w:val="22"/>
        </w:rPr>
        <w:t>Działania 6.</w:t>
      </w:r>
      <w:r>
        <w:rPr>
          <w:rFonts w:ascii="Arial" w:hAnsi="Arial" w:cs="Arial"/>
          <w:b/>
          <w:bCs/>
          <w:sz w:val="22"/>
          <w:szCs w:val="22"/>
        </w:rPr>
        <w:t>20</w:t>
      </w:r>
      <w:r w:rsidRPr="00FD22D4">
        <w:rPr>
          <w:rFonts w:ascii="Arial" w:hAnsi="Arial" w:cs="Arial"/>
          <w:b/>
          <w:bCs/>
          <w:sz w:val="22"/>
          <w:szCs w:val="22"/>
        </w:rPr>
        <w:t xml:space="preserve"> Rozwój usług społecznych, w tym usług świadczonych</w:t>
      </w:r>
      <w:r w:rsidRPr="00FD22D4">
        <w:rPr>
          <w:rFonts w:ascii="Arial" w:hAnsi="Arial" w:cs="Arial"/>
          <w:b/>
          <w:bCs/>
          <w:sz w:val="22"/>
          <w:szCs w:val="22"/>
        </w:rPr>
        <w:br/>
        <w:t xml:space="preserve"> w społeczności lokalnej (</w:t>
      </w:r>
      <w:r>
        <w:rPr>
          <w:rFonts w:ascii="Arial" w:hAnsi="Arial" w:cs="Arial"/>
          <w:b/>
          <w:bCs/>
          <w:sz w:val="22"/>
          <w:szCs w:val="22"/>
        </w:rPr>
        <w:t>I</w:t>
      </w:r>
      <w:r w:rsidRPr="00FD22D4">
        <w:rPr>
          <w:rFonts w:ascii="Arial" w:hAnsi="Arial" w:cs="Arial"/>
          <w:b/>
          <w:bCs/>
          <w:sz w:val="22"/>
          <w:szCs w:val="22"/>
        </w:rPr>
        <w:t>IT)</w:t>
      </w:r>
      <w:r w:rsidRPr="00FD22D4" w:rsidDel="001C29F5">
        <w:rPr>
          <w:rFonts w:ascii="Arial" w:hAnsi="Arial" w:cs="Arial"/>
          <w:b/>
          <w:bCs/>
          <w:sz w:val="22"/>
          <w:szCs w:val="22"/>
        </w:rPr>
        <w:t xml:space="preserve"> </w:t>
      </w:r>
      <w:r w:rsidRPr="00FD22D4">
        <w:rPr>
          <w:rFonts w:ascii="Arial" w:hAnsi="Arial" w:cs="Arial"/>
          <w:b/>
          <w:bCs/>
          <w:sz w:val="22"/>
          <w:szCs w:val="22"/>
        </w:rPr>
        <w:t>typ 1-5</w:t>
      </w:r>
      <w:r>
        <w:rPr>
          <w:rFonts w:ascii="Arial" w:hAnsi="Arial" w:cs="Arial"/>
          <w:sz w:val="22"/>
          <w:szCs w:val="22"/>
        </w:rPr>
        <w:t xml:space="preserve"> </w:t>
      </w:r>
      <w:r w:rsidR="004C5882" w:rsidRPr="00AA63AA">
        <w:rPr>
          <w:rFonts w:ascii="Arial" w:hAnsi="Arial" w:cs="Arial"/>
          <w:sz w:val="22"/>
          <w:szCs w:val="22"/>
        </w:rPr>
        <w:t>ogłasza Wojewódzki Urząd Pracy w Szczecinie, ul.</w:t>
      </w:r>
      <w:r w:rsidR="003361F6" w:rsidRPr="00AA63AA">
        <w:rPr>
          <w:rFonts w:ascii="Arial" w:hAnsi="Arial" w:cs="Arial"/>
          <w:sz w:val="22"/>
          <w:szCs w:val="22"/>
        </w:rPr>
        <w:t> </w:t>
      </w:r>
      <w:r w:rsidR="004C5882" w:rsidRPr="00AA63AA">
        <w:rPr>
          <w:rFonts w:ascii="Arial" w:hAnsi="Arial" w:cs="Arial"/>
          <w:sz w:val="22"/>
          <w:szCs w:val="22"/>
        </w:rPr>
        <w:t>A.</w:t>
      </w:r>
      <w:r w:rsidR="003361F6" w:rsidRPr="00AA63AA">
        <w:rPr>
          <w:rFonts w:ascii="Arial" w:hAnsi="Arial" w:cs="Arial"/>
          <w:sz w:val="22"/>
          <w:szCs w:val="22"/>
        </w:rPr>
        <w:t> </w:t>
      </w:r>
      <w:r w:rsidR="004C5882" w:rsidRPr="00AA63AA">
        <w:rPr>
          <w:rFonts w:ascii="Arial" w:hAnsi="Arial" w:cs="Arial"/>
          <w:sz w:val="22"/>
          <w:szCs w:val="22"/>
        </w:rPr>
        <w:t>Mickiewicza 41, 70-383 Szczecin</w:t>
      </w:r>
      <w:r w:rsidR="003361F6" w:rsidRPr="00AA63AA">
        <w:rPr>
          <w:rFonts w:ascii="Arial" w:hAnsi="Arial" w:cs="Arial"/>
          <w:sz w:val="22"/>
          <w:szCs w:val="22"/>
        </w:rPr>
        <w:t>.</w:t>
      </w:r>
    </w:p>
    <w:bookmarkEnd w:id="90"/>
    <w:p w14:paraId="0A7FE714" w14:textId="696496E2" w:rsidR="003A673A" w:rsidRPr="00AA63AA" w:rsidRDefault="003A673A" w:rsidP="00E03F8A">
      <w:pPr>
        <w:autoSpaceDE w:val="0"/>
        <w:autoSpaceDN w:val="0"/>
        <w:adjustRightInd w:val="0"/>
        <w:spacing w:before="120" w:after="120" w:line="271" w:lineRule="auto"/>
        <w:rPr>
          <w:rFonts w:ascii="Arial" w:hAnsi="Arial" w:cs="Arial"/>
          <w:sz w:val="22"/>
          <w:szCs w:val="22"/>
        </w:rPr>
      </w:pPr>
      <w:r w:rsidRPr="00AA63AA">
        <w:rPr>
          <w:rFonts w:ascii="Arial" w:hAnsi="Arial" w:cs="Arial"/>
          <w:sz w:val="22"/>
          <w:szCs w:val="22"/>
        </w:rPr>
        <w:t>Celem post</w:t>
      </w:r>
      <w:r w:rsidR="00FC08A4" w:rsidRPr="00AA63AA">
        <w:rPr>
          <w:rFonts w:ascii="Arial" w:hAnsi="Arial" w:cs="Arial"/>
          <w:sz w:val="22"/>
          <w:szCs w:val="22"/>
        </w:rPr>
        <w:t>ę</w:t>
      </w:r>
      <w:r w:rsidRPr="00AA63AA">
        <w:rPr>
          <w:rFonts w:ascii="Arial" w:hAnsi="Arial" w:cs="Arial"/>
          <w:sz w:val="22"/>
          <w:szCs w:val="22"/>
        </w:rPr>
        <w:t xml:space="preserve">powania jest wybór do dofinansowania wszystkich projektów </w:t>
      </w:r>
      <w:r w:rsidR="008B0E2F" w:rsidRPr="00AA63AA">
        <w:rPr>
          <w:rFonts w:ascii="Arial" w:hAnsi="Arial" w:cs="Arial"/>
          <w:sz w:val="22"/>
          <w:szCs w:val="22"/>
        </w:rPr>
        <w:t xml:space="preserve">wskazanych w porozumieniach terytorialnych będących podstawą realizacji właściwych </w:t>
      </w:r>
      <w:r w:rsidR="00722ADA" w:rsidRPr="00722ADA">
        <w:rPr>
          <w:rFonts w:ascii="Arial" w:hAnsi="Arial" w:cs="Arial"/>
          <w:sz w:val="22"/>
          <w:szCs w:val="22"/>
        </w:rPr>
        <w:t>Innych Instrumentów Terytorialnych</w:t>
      </w:r>
      <w:r w:rsidR="00722ADA" w:rsidRPr="00722ADA" w:rsidDel="00722ADA">
        <w:rPr>
          <w:rFonts w:ascii="Arial" w:hAnsi="Arial" w:cs="Arial"/>
          <w:sz w:val="22"/>
          <w:szCs w:val="22"/>
        </w:rPr>
        <w:t xml:space="preserve"> </w:t>
      </w:r>
      <w:r w:rsidR="008B0E2F" w:rsidRPr="00AA63AA">
        <w:rPr>
          <w:rFonts w:ascii="Arial" w:hAnsi="Arial" w:cs="Arial"/>
          <w:sz w:val="22"/>
          <w:szCs w:val="22"/>
        </w:rPr>
        <w:t>w ramach FEPZ, spełniających określone kryteria, wskazane w części 4.2.1 i 4.3.2 przedmiotowego Regulaminu wyboru</w:t>
      </w:r>
      <w:r w:rsidR="008F272E" w:rsidRPr="00AA63AA">
        <w:rPr>
          <w:rFonts w:ascii="Arial" w:hAnsi="Arial" w:cs="Arial"/>
          <w:sz w:val="22"/>
          <w:szCs w:val="22"/>
        </w:rPr>
        <w:t>.</w:t>
      </w:r>
      <w:r w:rsidR="008B0E2F" w:rsidRPr="00AA63AA">
        <w:rPr>
          <w:rFonts w:ascii="Arial" w:hAnsi="Arial" w:cs="Arial"/>
          <w:sz w:val="22"/>
          <w:szCs w:val="22"/>
        </w:rPr>
        <w:t xml:space="preserve"> </w:t>
      </w:r>
    </w:p>
    <w:p w14:paraId="67D0A0D0" w14:textId="77777777" w:rsidR="00A46283" w:rsidRPr="00AA63AA" w:rsidRDefault="00A46283"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Wniosek o dofinansowanie projektu składany jest w formie dokumentu elektronicznego za pośrednictwem SOWA</w:t>
      </w:r>
      <w:r w:rsidR="00B825EC" w:rsidRPr="00AA63AA">
        <w:rPr>
          <w:rFonts w:ascii="Arial" w:hAnsi="Arial" w:cs="Arial"/>
          <w:sz w:val="22"/>
          <w:szCs w:val="22"/>
        </w:rPr>
        <w:t xml:space="preserve"> EFS</w:t>
      </w:r>
      <w:r w:rsidRPr="00AA63AA">
        <w:rPr>
          <w:rFonts w:ascii="Arial" w:hAnsi="Arial" w:cs="Arial"/>
          <w:sz w:val="22"/>
          <w:szCs w:val="22"/>
        </w:rPr>
        <w:t>.</w:t>
      </w:r>
    </w:p>
    <w:p w14:paraId="49B62E65" w14:textId="77777777" w:rsidR="00D95033" w:rsidRPr="00AA63AA" w:rsidRDefault="00422917" w:rsidP="00F4538C">
      <w:pPr>
        <w:pStyle w:val="Akapitzlist"/>
        <w:numPr>
          <w:ilvl w:val="2"/>
          <w:numId w:val="8"/>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Za datę złożenia wniosku o dofinansowanie należy uznać datę złożenia wersji elektronicznej wniosku w SOWA</w:t>
      </w:r>
      <w:r w:rsidR="00B825EC" w:rsidRPr="00AA63AA">
        <w:rPr>
          <w:rFonts w:ascii="Arial" w:hAnsi="Arial" w:cs="Arial"/>
          <w:sz w:val="22"/>
          <w:szCs w:val="22"/>
        </w:rPr>
        <w:t xml:space="preserve"> EFS</w:t>
      </w:r>
      <w:r w:rsidRPr="00AA63AA">
        <w:rPr>
          <w:rFonts w:ascii="Arial" w:hAnsi="Arial" w:cs="Arial"/>
          <w:sz w:val="22"/>
          <w:szCs w:val="22"/>
        </w:rPr>
        <w:t xml:space="preserve"> .</w:t>
      </w:r>
    </w:p>
    <w:p w14:paraId="6D1EA291" w14:textId="52FD4B12" w:rsidR="004E75AD" w:rsidRPr="00AA63AA" w:rsidRDefault="007E6385"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Wnioski w ramach </w:t>
      </w:r>
      <w:r w:rsidR="009809B1" w:rsidRPr="00AA63AA">
        <w:rPr>
          <w:rFonts w:ascii="Arial" w:hAnsi="Arial" w:cs="Arial"/>
          <w:sz w:val="22"/>
          <w:szCs w:val="22"/>
        </w:rPr>
        <w:t>naboru</w:t>
      </w:r>
      <w:r w:rsidRPr="00AA63AA">
        <w:rPr>
          <w:rFonts w:ascii="Arial" w:hAnsi="Arial" w:cs="Arial"/>
          <w:sz w:val="22"/>
          <w:szCs w:val="22"/>
        </w:rPr>
        <w:t xml:space="preserve"> będą przyjmowane </w:t>
      </w:r>
      <w:r w:rsidR="00886DFF" w:rsidRPr="00AA63AA">
        <w:rPr>
          <w:rFonts w:ascii="Arial" w:hAnsi="Arial" w:cs="Arial"/>
          <w:sz w:val="22"/>
          <w:szCs w:val="22"/>
        </w:rPr>
        <w:t xml:space="preserve">na warunkach opisanych w rozdziale </w:t>
      </w:r>
      <w:r w:rsidR="00673897" w:rsidRPr="00AA63AA">
        <w:rPr>
          <w:rFonts w:ascii="Arial" w:hAnsi="Arial" w:cs="Arial"/>
          <w:sz w:val="22"/>
          <w:szCs w:val="22"/>
        </w:rPr>
        <w:t>III Nabór wniosk</w:t>
      </w:r>
      <w:r w:rsidRPr="00AA63AA">
        <w:rPr>
          <w:rFonts w:ascii="Arial" w:hAnsi="Arial" w:cs="Arial"/>
          <w:sz w:val="22"/>
          <w:szCs w:val="22"/>
        </w:rPr>
        <w:t>ów o dofinansowanie projektu</w:t>
      </w:r>
      <w:r w:rsidR="005578FA" w:rsidRPr="00AA63AA">
        <w:rPr>
          <w:rFonts w:ascii="Arial" w:hAnsi="Arial" w:cs="Arial"/>
          <w:sz w:val="22"/>
          <w:szCs w:val="22"/>
        </w:rPr>
        <w:t xml:space="preserve"> niniejszego</w:t>
      </w:r>
      <w:r w:rsidRPr="00AA63AA">
        <w:rPr>
          <w:rFonts w:ascii="Arial" w:hAnsi="Arial" w:cs="Arial"/>
          <w:sz w:val="22"/>
          <w:szCs w:val="22"/>
        </w:rPr>
        <w:t xml:space="preserve"> Regulaminu </w:t>
      </w:r>
      <w:r w:rsidR="005067A1" w:rsidRPr="00AA63AA">
        <w:rPr>
          <w:rFonts w:ascii="Arial" w:hAnsi="Arial" w:cs="Arial"/>
          <w:sz w:val="22"/>
          <w:szCs w:val="22"/>
        </w:rPr>
        <w:t>wyboru</w:t>
      </w:r>
      <w:r w:rsidR="00A46283" w:rsidRPr="00AA63AA">
        <w:rPr>
          <w:rFonts w:ascii="Arial" w:hAnsi="Arial" w:cs="Arial"/>
          <w:sz w:val="22"/>
          <w:szCs w:val="22"/>
        </w:rPr>
        <w:t xml:space="preserve"> projektów</w:t>
      </w:r>
      <w:r w:rsidRPr="00AA63AA">
        <w:rPr>
          <w:rFonts w:ascii="Arial" w:hAnsi="Arial" w:cs="Arial"/>
          <w:sz w:val="22"/>
          <w:szCs w:val="22"/>
        </w:rPr>
        <w:t xml:space="preserve">. </w:t>
      </w:r>
    </w:p>
    <w:p w14:paraId="4B4F98A0" w14:textId="77777777" w:rsidR="004E75AD" w:rsidRPr="00AA63AA" w:rsidRDefault="006F5122"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Nabór</w:t>
      </w:r>
      <w:r w:rsidR="007E6385" w:rsidRPr="00AA63AA">
        <w:rPr>
          <w:rFonts w:ascii="Arial" w:hAnsi="Arial" w:cs="Arial"/>
          <w:sz w:val="22"/>
          <w:szCs w:val="22"/>
        </w:rPr>
        <w:t xml:space="preserve"> przeprowadzany jest jawnie z zapewnieniem publicznego dostępu do informacji o zasadach jego przeprowadzania oraz </w:t>
      </w:r>
      <w:r w:rsidR="006437F0" w:rsidRPr="00AA63AA">
        <w:rPr>
          <w:rFonts w:ascii="Arial" w:hAnsi="Arial" w:cs="Arial"/>
          <w:sz w:val="22"/>
          <w:szCs w:val="22"/>
        </w:rPr>
        <w:t xml:space="preserve">do </w:t>
      </w:r>
      <w:r w:rsidR="005E5EF3" w:rsidRPr="00AA63AA">
        <w:rPr>
          <w:rFonts w:ascii="Arial" w:hAnsi="Arial" w:cs="Arial"/>
          <w:sz w:val="22"/>
          <w:szCs w:val="22"/>
        </w:rPr>
        <w:t>informacji</w:t>
      </w:r>
      <w:r w:rsidR="00A73A63" w:rsidRPr="00AA63AA">
        <w:rPr>
          <w:rFonts w:ascii="Arial" w:hAnsi="Arial" w:cs="Arial"/>
          <w:sz w:val="22"/>
          <w:szCs w:val="22"/>
        </w:rPr>
        <w:t xml:space="preserve"> o </w:t>
      </w:r>
      <w:r w:rsidR="00282542" w:rsidRPr="00AA63AA">
        <w:rPr>
          <w:rFonts w:ascii="Arial" w:hAnsi="Arial" w:cs="Arial"/>
          <w:sz w:val="22"/>
          <w:szCs w:val="22"/>
        </w:rPr>
        <w:t>wybran</w:t>
      </w:r>
      <w:r w:rsidR="00A73A63" w:rsidRPr="00AA63AA">
        <w:rPr>
          <w:rFonts w:ascii="Arial" w:hAnsi="Arial" w:cs="Arial"/>
          <w:sz w:val="22"/>
          <w:szCs w:val="22"/>
        </w:rPr>
        <w:t>ych</w:t>
      </w:r>
      <w:r w:rsidR="00282542" w:rsidRPr="00AA63AA">
        <w:rPr>
          <w:rFonts w:ascii="Arial" w:hAnsi="Arial" w:cs="Arial"/>
          <w:sz w:val="22"/>
          <w:szCs w:val="22"/>
        </w:rPr>
        <w:t xml:space="preserve"> do dofinansowania</w:t>
      </w:r>
      <w:r w:rsidR="00A73A63" w:rsidRPr="00AA63AA">
        <w:rPr>
          <w:rFonts w:ascii="Arial" w:hAnsi="Arial" w:cs="Arial"/>
          <w:sz w:val="22"/>
          <w:szCs w:val="22"/>
        </w:rPr>
        <w:t xml:space="preserve"> projektów</w:t>
      </w:r>
      <w:r w:rsidR="007E6385" w:rsidRPr="00AA63AA">
        <w:rPr>
          <w:rFonts w:ascii="Arial" w:hAnsi="Arial" w:cs="Arial"/>
          <w:sz w:val="22"/>
          <w:szCs w:val="22"/>
        </w:rPr>
        <w:t>.</w:t>
      </w:r>
      <w:r w:rsidR="00BD0700" w:rsidRPr="00AA63AA">
        <w:rPr>
          <w:rFonts w:ascii="Arial" w:hAnsi="Arial" w:cs="Arial"/>
          <w:sz w:val="22"/>
          <w:szCs w:val="22"/>
        </w:rPr>
        <w:t xml:space="preserve"> Dokumenty i informacje przedstawiane przez Wnioskodawców nie podlegają udostępnieniu przez IP FEPZ w trybie przepisów ustawy z dnia 6 września 2001 r. o dostępie do informacji publicznej. Zaznacza się, że dostęp do informacji przedstawianych przez wnioskodaw</w:t>
      </w:r>
      <w:r w:rsidR="00A73A63" w:rsidRPr="00AA63AA">
        <w:rPr>
          <w:rFonts w:ascii="Arial" w:hAnsi="Arial" w:cs="Arial"/>
          <w:sz w:val="22"/>
          <w:szCs w:val="22"/>
        </w:rPr>
        <w:t>ców</w:t>
      </w:r>
      <w:r w:rsidR="00BD0700" w:rsidRPr="00AA63AA">
        <w:rPr>
          <w:rFonts w:ascii="Arial" w:hAnsi="Arial" w:cs="Arial"/>
          <w:sz w:val="22"/>
          <w:szCs w:val="22"/>
        </w:rPr>
        <w:t xml:space="preserve"> mogą uzyskać podmioty dokonujące ewaluacji programów, pod warunkiem, że zapewnią ich poufność oraz będą chronić te informacje, które stanowią tajemnice prawnie chronione. Dokumenty i informacje wytworzone lub przygotowane przez I</w:t>
      </w:r>
      <w:r w:rsidR="00A73A63" w:rsidRPr="00AA63AA">
        <w:rPr>
          <w:rFonts w:ascii="Arial" w:hAnsi="Arial" w:cs="Arial"/>
          <w:sz w:val="22"/>
          <w:szCs w:val="22"/>
        </w:rPr>
        <w:t xml:space="preserve">P FEPZ </w:t>
      </w:r>
      <w:r w:rsidR="00BD0700" w:rsidRPr="00AA63AA">
        <w:rPr>
          <w:rFonts w:ascii="Arial" w:hAnsi="Arial" w:cs="Arial"/>
          <w:sz w:val="22"/>
          <w:szCs w:val="22"/>
        </w:rPr>
        <w:t xml:space="preserve">w związku z oceną dokumentów i informacji przedstawianych przez </w:t>
      </w:r>
      <w:r w:rsidR="00A73A63" w:rsidRPr="00AA63AA">
        <w:rPr>
          <w:rFonts w:ascii="Arial" w:hAnsi="Arial" w:cs="Arial"/>
          <w:sz w:val="22"/>
          <w:szCs w:val="22"/>
        </w:rPr>
        <w:t>wnioskodawc</w:t>
      </w:r>
      <w:r w:rsidR="00BD0700" w:rsidRPr="00AA63AA">
        <w:rPr>
          <w:rFonts w:ascii="Arial" w:hAnsi="Arial" w:cs="Arial"/>
          <w:sz w:val="22"/>
          <w:szCs w:val="22"/>
        </w:rPr>
        <w:t>ów nie podlegają, do czasu zakończenia postępowania w zakresie wyboru projektów do dofinansowania , udostępnieniu w trybie przepisów ustawy</w:t>
      </w:r>
      <w:r w:rsidR="00A73A63" w:rsidRPr="00AA63AA">
        <w:rPr>
          <w:rFonts w:ascii="Arial" w:hAnsi="Arial" w:cs="Arial"/>
          <w:sz w:val="22"/>
          <w:szCs w:val="22"/>
        </w:rPr>
        <w:t>.</w:t>
      </w:r>
    </w:p>
    <w:p w14:paraId="479F0705" w14:textId="77777777" w:rsidR="00D95033" w:rsidRPr="00AA63AA" w:rsidRDefault="007E6385"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Wszelkie terminy realizacji określonych czynności wskazane w </w:t>
      </w:r>
      <w:r w:rsidR="00A46283" w:rsidRPr="00AA63AA">
        <w:rPr>
          <w:rFonts w:ascii="Arial" w:hAnsi="Arial" w:cs="Arial"/>
          <w:sz w:val="22"/>
          <w:szCs w:val="22"/>
        </w:rPr>
        <w:t>R</w:t>
      </w:r>
      <w:r w:rsidRPr="00AA63AA">
        <w:rPr>
          <w:rFonts w:ascii="Arial" w:hAnsi="Arial" w:cs="Arial"/>
          <w:sz w:val="22"/>
          <w:szCs w:val="22"/>
        </w:rPr>
        <w:t xml:space="preserve">egulaminie </w:t>
      </w:r>
      <w:r w:rsidR="005067A1" w:rsidRPr="00AA63AA">
        <w:rPr>
          <w:rFonts w:ascii="Arial" w:hAnsi="Arial" w:cs="Arial"/>
          <w:sz w:val="22"/>
          <w:szCs w:val="22"/>
        </w:rPr>
        <w:t>wyboru</w:t>
      </w:r>
      <w:r w:rsidR="00A46283" w:rsidRPr="00AA63AA">
        <w:rPr>
          <w:rFonts w:ascii="Arial" w:hAnsi="Arial" w:cs="Arial"/>
          <w:sz w:val="22"/>
          <w:szCs w:val="22"/>
        </w:rPr>
        <w:t xml:space="preserve"> projektów</w:t>
      </w:r>
      <w:r w:rsidRPr="00AA63AA">
        <w:rPr>
          <w:rFonts w:ascii="Arial" w:hAnsi="Arial" w:cs="Arial"/>
          <w:sz w:val="22"/>
          <w:szCs w:val="22"/>
        </w:rPr>
        <w:t xml:space="preserve">, jeśli nie wskazano inaczej, wyrażone są w dniach kalendarzowych. Jeżeli ostatni dzień terminu przypada na </w:t>
      </w:r>
      <w:r w:rsidR="00F463EC" w:rsidRPr="00AA63AA">
        <w:rPr>
          <w:rFonts w:ascii="Arial" w:hAnsi="Arial" w:cs="Arial"/>
          <w:sz w:val="22"/>
          <w:szCs w:val="22"/>
        </w:rPr>
        <w:t xml:space="preserve">sobotę lub </w:t>
      </w:r>
      <w:r w:rsidRPr="00AA63AA">
        <w:rPr>
          <w:rFonts w:ascii="Arial" w:hAnsi="Arial" w:cs="Arial"/>
          <w:sz w:val="22"/>
          <w:szCs w:val="22"/>
        </w:rPr>
        <w:t>dzień ustawowo wolny od pracy, za ostatni dzień terminu uważa się następny dzień po dniu lub dniach wolnych od pracy.</w:t>
      </w:r>
    </w:p>
    <w:p w14:paraId="3ADD1CF0" w14:textId="77777777" w:rsidR="004E75AD" w:rsidRPr="00AA63AA" w:rsidRDefault="00CE2097"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I</w:t>
      </w:r>
      <w:r w:rsidR="00050C32" w:rsidRPr="00AA63AA">
        <w:rPr>
          <w:rFonts w:ascii="Arial" w:hAnsi="Arial" w:cs="Arial"/>
          <w:sz w:val="22"/>
          <w:szCs w:val="22"/>
        </w:rPr>
        <w:t>P FEPZ</w:t>
      </w:r>
      <w:r w:rsidR="007E6385" w:rsidRPr="00AA63AA">
        <w:rPr>
          <w:rFonts w:ascii="Arial" w:hAnsi="Arial" w:cs="Arial"/>
          <w:sz w:val="22"/>
          <w:szCs w:val="22"/>
        </w:rPr>
        <w:t xml:space="preserve"> udziela wyjaśnień</w:t>
      </w:r>
      <w:r w:rsidR="00886DFF" w:rsidRPr="00AA63AA">
        <w:rPr>
          <w:rFonts w:ascii="Arial" w:hAnsi="Arial" w:cs="Arial"/>
          <w:sz w:val="22"/>
          <w:szCs w:val="22"/>
        </w:rPr>
        <w:t xml:space="preserve"> w kwestiach dotyczących </w:t>
      </w:r>
      <w:r w:rsidR="009809B1" w:rsidRPr="00AA63AA">
        <w:rPr>
          <w:rFonts w:ascii="Arial" w:hAnsi="Arial" w:cs="Arial"/>
          <w:sz w:val="22"/>
          <w:szCs w:val="22"/>
        </w:rPr>
        <w:t>naboru</w:t>
      </w:r>
      <w:r w:rsidR="00886DFF" w:rsidRPr="00AA63AA">
        <w:rPr>
          <w:rFonts w:ascii="Arial" w:hAnsi="Arial" w:cs="Arial"/>
          <w:sz w:val="22"/>
          <w:szCs w:val="22"/>
        </w:rPr>
        <w:t xml:space="preserve"> i odpowiedzi na zapytania indywidualne </w:t>
      </w:r>
      <w:r w:rsidR="00D81AC2" w:rsidRPr="00AA63AA">
        <w:rPr>
          <w:rFonts w:ascii="Arial" w:hAnsi="Arial" w:cs="Arial"/>
          <w:sz w:val="22"/>
          <w:szCs w:val="22"/>
        </w:rPr>
        <w:t>:</w:t>
      </w:r>
    </w:p>
    <w:p w14:paraId="286A7B06" w14:textId="77777777" w:rsidR="004B35F1" w:rsidRDefault="007E6385" w:rsidP="004B35F1">
      <w:pPr>
        <w:spacing w:before="120" w:after="120" w:line="271" w:lineRule="auto"/>
        <w:ind w:left="357"/>
        <w:jc w:val="both"/>
        <w:rPr>
          <w:rFonts w:ascii="Arial" w:hAnsi="Arial" w:cs="Arial"/>
          <w:noProof/>
          <w:sz w:val="22"/>
          <w:szCs w:val="22"/>
        </w:rPr>
      </w:pPr>
      <w:bookmarkStart w:id="91" w:name="_Hlk215567757"/>
      <w:r w:rsidRPr="004B35F1">
        <w:rPr>
          <w:rFonts w:ascii="Arial" w:hAnsi="Arial" w:cs="Arial"/>
          <w:sz w:val="22"/>
          <w:szCs w:val="22"/>
        </w:rPr>
        <w:t>telefonicznie</w:t>
      </w:r>
      <w:r w:rsidRPr="004B35F1">
        <w:rPr>
          <w:rFonts w:ascii="Arial" w:hAnsi="Arial" w:cs="Arial"/>
          <w:noProof/>
          <w:sz w:val="22"/>
          <w:szCs w:val="22"/>
        </w:rPr>
        <w:t xml:space="preserve"> pod numerem telefonu: </w:t>
      </w:r>
    </w:p>
    <w:p w14:paraId="4BD76A56" w14:textId="2CD7EA09" w:rsidR="004B35F1" w:rsidRPr="00AA63AA" w:rsidRDefault="004B35F1" w:rsidP="004B35F1">
      <w:pPr>
        <w:spacing w:before="120" w:after="120" w:line="271" w:lineRule="auto"/>
        <w:ind w:left="357"/>
        <w:jc w:val="both"/>
        <w:rPr>
          <w:rFonts w:ascii="Arial" w:hAnsi="Arial" w:cs="Arial"/>
          <w:sz w:val="22"/>
          <w:szCs w:val="22"/>
        </w:rPr>
      </w:pPr>
      <w:r w:rsidRPr="005E6071">
        <w:rPr>
          <w:rFonts w:ascii="Arial" w:hAnsi="Arial" w:cs="Arial"/>
          <w:noProof/>
          <w:sz w:val="22"/>
          <w:szCs w:val="22"/>
        </w:rPr>
        <w:t>Biuro Informacji i Promocji EFS w Szczecinie: 91 42 56 163, 91 42 56 204</w:t>
      </w:r>
    </w:p>
    <w:p w14:paraId="739D73A6" w14:textId="77777777" w:rsidR="004B35F1" w:rsidRDefault="007E6385" w:rsidP="004B35F1">
      <w:pPr>
        <w:spacing w:before="120" w:after="120" w:line="271" w:lineRule="auto"/>
        <w:ind w:left="357"/>
        <w:jc w:val="both"/>
        <w:rPr>
          <w:rFonts w:ascii="Arial" w:hAnsi="Arial" w:cs="Arial"/>
          <w:sz w:val="22"/>
          <w:szCs w:val="22"/>
        </w:rPr>
      </w:pPr>
      <w:r w:rsidRPr="004B35F1">
        <w:rPr>
          <w:rFonts w:ascii="Arial" w:hAnsi="Arial" w:cs="Arial"/>
          <w:sz w:val="22"/>
          <w:szCs w:val="22"/>
        </w:rPr>
        <w:t>na adres poczty elektronicznej</w:t>
      </w:r>
      <w:r w:rsidR="00886DFF" w:rsidRPr="004B35F1">
        <w:rPr>
          <w:rFonts w:ascii="Arial" w:hAnsi="Arial" w:cs="Arial"/>
          <w:sz w:val="22"/>
          <w:szCs w:val="22"/>
        </w:rPr>
        <w:t xml:space="preserve">: </w:t>
      </w:r>
    </w:p>
    <w:p w14:paraId="21830C63" w14:textId="54A25B82" w:rsidR="004B35F1" w:rsidRDefault="004B35F1" w:rsidP="004B35F1">
      <w:pPr>
        <w:spacing w:before="120" w:after="120" w:line="271" w:lineRule="auto"/>
        <w:ind w:left="357"/>
        <w:jc w:val="both"/>
        <w:rPr>
          <w:rFonts w:ascii="Arial" w:hAnsi="Arial" w:cs="Arial"/>
          <w:noProof/>
          <w:sz w:val="22"/>
          <w:szCs w:val="22"/>
        </w:rPr>
      </w:pPr>
      <w:r w:rsidRPr="00755C9D">
        <w:rPr>
          <w:rFonts w:ascii="Arial" w:hAnsi="Arial" w:cs="Arial"/>
          <w:noProof/>
          <w:sz w:val="22"/>
          <w:szCs w:val="22"/>
        </w:rPr>
        <w:t xml:space="preserve">Biuro Informacji i Promocji EFS w Szczecinie: </w:t>
      </w:r>
      <w:hyperlink r:id="rId13" w:history="1">
        <w:r w:rsidRPr="00755C9D">
          <w:rPr>
            <w:rStyle w:val="Hipercze"/>
            <w:rFonts w:ascii="Arial" w:hAnsi="Arial" w:cs="Arial"/>
            <w:noProof/>
            <w:sz w:val="22"/>
            <w:szCs w:val="22"/>
          </w:rPr>
          <w:t>efs@wup.pl</w:t>
        </w:r>
      </w:hyperlink>
    </w:p>
    <w:p w14:paraId="03E5EE00" w14:textId="77777777" w:rsidR="00004C5D" w:rsidRPr="004B35F1" w:rsidRDefault="00004C5D" w:rsidP="00B2739E">
      <w:pPr>
        <w:numPr>
          <w:ilvl w:val="0"/>
          <w:numId w:val="5"/>
        </w:numPr>
        <w:spacing w:before="120" w:after="120" w:line="271" w:lineRule="auto"/>
        <w:ind w:left="357" w:hanging="357"/>
        <w:rPr>
          <w:rFonts w:ascii="Arial" w:hAnsi="Arial" w:cs="Arial"/>
          <w:sz w:val="22"/>
          <w:szCs w:val="22"/>
        </w:rPr>
      </w:pPr>
      <w:r w:rsidRPr="004B35F1">
        <w:rPr>
          <w:rFonts w:ascii="Arial" w:hAnsi="Arial" w:cs="Arial"/>
          <w:sz w:val="22"/>
          <w:szCs w:val="22"/>
        </w:rPr>
        <w:t xml:space="preserve">Odpowiedzi te są dodatkowo zamieszczane na stronie </w:t>
      </w:r>
      <w:hyperlink r:id="rId14" w:history="1">
        <w:r w:rsidR="00F613FE" w:rsidRPr="004B35F1">
          <w:rPr>
            <w:rStyle w:val="Hipercze"/>
            <w:rFonts w:ascii="Arial" w:hAnsi="Arial" w:cs="Arial"/>
            <w:sz w:val="22"/>
            <w:szCs w:val="22"/>
          </w:rPr>
          <w:t>https://funduszeue.wzp.pl</w:t>
        </w:r>
      </w:hyperlink>
      <w:r w:rsidR="00F613FE" w:rsidRPr="004B35F1">
        <w:rPr>
          <w:rFonts w:ascii="Arial" w:hAnsi="Arial" w:cs="Arial"/>
          <w:sz w:val="22"/>
          <w:szCs w:val="22"/>
        </w:rPr>
        <w:t xml:space="preserve">   </w:t>
      </w:r>
      <w:r w:rsidRPr="004B35F1">
        <w:rPr>
          <w:rFonts w:ascii="Arial" w:hAnsi="Arial" w:cs="Arial"/>
          <w:sz w:val="22"/>
          <w:szCs w:val="22"/>
        </w:rPr>
        <w:t>w ramach informacji dotyczących procedury wyboru projektów oraz niezbędnych do przedłożenia wniosku o dofinansowanie.</w:t>
      </w:r>
    </w:p>
    <w:bookmarkEnd w:id="91"/>
    <w:p w14:paraId="26E82CD9" w14:textId="77777777" w:rsidR="004E75AD" w:rsidRPr="00AA63AA" w:rsidRDefault="004E75AD" w:rsidP="00E03F8A">
      <w:pPr>
        <w:spacing w:before="120" w:after="120" w:line="271" w:lineRule="auto"/>
        <w:rPr>
          <w:rFonts w:ascii="Arial" w:hAnsi="Arial" w:cs="Arial"/>
          <w:sz w:val="22"/>
          <w:szCs w:val="22"/>
        </w:rPr>
      </w:pPr>
    </w:p>
    <w:p w14:paraId="340D592C" w14:textId="77777777" w:rsidR="0013276F" w:rsidRPr="00AA63AA" w:rsidRDefault="0013276F" w:rsidP="00E03F8A">
      <w:pPr>
        <w:spacing w:before="120" w:after="120" w:line="271" w:lineRule="auto"/>
        <w:rPr>
          <w:rFonts w:ascii="Arial" w:hAnsi="Arial" w:cs="Arial"/>
          <w:b/>
          <w:bCs/>
          <w:kern w:val="32"/>
          <w:sz w:val="22"/>
          <w:szCs w:val="22"/>
        </w:rPr>
      </w:pPr>
      <w:r w:rsidRPr="00AA63AA">
        <w:rPr>
          <w:rFonts w:ascii="Arial" w:hAnsi="Arial" w:cs="Arial"/>
          <w:sz w:val="22"/>
          <w:szCs w:val="22"/>
        </w:rPr>
        <w:br w:type="page"/>
      </w:r>
    </w:p>
    <w:p w14:paraId="7F22CCBD" w14:textId="77777777" w:rsidR="004E75AD" w:rsidRPr="00AA63AA" w:rsidRDefault="007E6385" w:rsidP="00F4538C">
      <w:pPr>
        <w:pStyle w:val="Nagwek1"/>
        <w:numPr>
          <w:ilvl w:val="0"/>
          <w:numId w:val="10"/>
        </w:numPr>
        <w:shd w:val="clear" w:color="auto" w:fill="FFFFFF"/>
        <w:spacing w:before="120" w:after="120" w:line="271" w:lineRule="auto"/>
        <w:ind w:left="357" w:hanging="357"/>
        <w:rPr>
          <w:rFonts w:ascii="Arial" w:hAnsi="Arial" w:cs="Arial"/>
          <w:sz w:val="22"/>
          <w:szCs w:val="22"/>
        </w:rPr>
      </w:pPr>
      <w:bookmarkStart w:id="92" w:name="_Toc430615351"/>
      <w:bookmarkStart w:id="93" w:name="_Toc430633272"/>
      <w:bookmarkStart w:id="94" w:name="_Toc430646220"/>
      <w:bookmarkStart w:id="95" w:name="_Toc430615352"/>
      <w:bookmarkStart w:id="96" w:name="_Toc430633273"/>
      <w:bookmarkStart w:id="97" w:name="_Toc430646221"/>
      <w:bookmarkStart w:id="98" w:name="_Toc430615353"/>
      <w:bookmarkStart w:id="99" w:name="_Toc430633274"/>
      <w:bookmarkStart w:id="100" w:name="_Toc430646222"/>
      <w:bookmarkStart w:id="101" w:name="_Toc430615354"/>
      <w:bookmarkStart w:id="102" w:name="_Toc430633275"/>
      <w:bookmarkStart w:id="103" w:name="_Toc430646223"/>
      <w:bookmarkStart w:id="104" w:name="_Toc430615355"/>
      <w:bookmarkStart w:id="105" w:name="_Toc430633276"/>
      <w:bookmarkStart w:id="106" w:name="_Toc430646224"/>
      <w:bookmarkStart w:id="107" w:name="_Toc430615356"/>
      <w:bookmarkStart w:id="108" w:name="_Toc430633277"/>
      <w:bookmarkStart w:id="109" w:name="_Toc430646225"/>
      <w:bookmarkStart w:id="110" w:name="_Toc430615357"/>
      <w:bookmarkStart w:id="111" w:name="_Toc430633278"/>
      <w:bookmarkStart w:id="112" w:name="_Toc430646226"/>
      <w:bookmarkStart w:id="113" w:name="_Toc430545285"/>
      <w:bookmarkStart w:id="114" w:name="_Toc430615358"/>
      <w:bookmarkStart w:id="115" w:name="_Toc430633279"/>
      <w:bookmarkStart w:id="116" w:name="_Toc430646227"/>
      <w:bookmarkStart w:id="117" w:name="_Toc430545286"/>
      <w:bookmarkStart w:id="118" w:name="_Toc430615359"/>
      <w:bookmarkStart w:id="119" w:name="_Toc430633280"/>
      <w:bookmarkStart w:id="120" w:name="_Toc430646228"/>
      <w:bookmarkStart w:id="121" w:name="_Toc430545287"/>
      <w:bookmarkStart w:id="122" w:name="_Toc430615360"/>
      <w:bookmarkStart w:id="123" w:name="_Toc430633281"/>
      <w:bookmarkStart w:id="124" w:name="_Toc430646229"/>
      <w:bookmarkStart w:id="125" w:name="_Toc430545288"/>
      <w:bookmarkStart w:id="126" w:name="_Toc430615361"/>
      <w:bookmarkStart w:id="127" w:name="_Toc430633282"/>
      <w:bookmarkStart w:id="128" w:name="_Toc430646230"/>
      <w:bookmarkStart w:id="129" w:name="_Toc430545289"/>
      <w:bookmarkStart w:id="130" w:name="_Toc430615362"/>
      <w:bookmarkStart w:id="131" w:name="_Toc430633283"/>
      <w:bookmarkStart w:id="132" w:name="_Toc430646231"/>
      <w:bookmarkStart w:id="133" w:name="_Toc430545290"/>
      <w:bookmarkStart w:id="134" w:name="_Toc430615363"/>
      <w:bookmarkStart w:id="135" w:name="_Toc430633284"/>
      <w:bookmarkStart w:id="136" w:name="_Toc430646232"/>
      <w:bookmarkStart w:id="137" w:name="_Toc430545291"/>
      <w:bookmarkStart w:id="138" w:name="_Toc430615364"/>
      <w:bookmarkStart w:id="139" w:name="_Toc430633285"/>
      <w:bookmarkStart w:id="140" w:name="_Toc430646233"/>
      <w:bookmarkStart w:id="141" w:name="_Toc430545292"/>
      <w:bookmarkStart w:id="142" w:name="_Toc430615365"/>
      <w:bookmarkStart w:id="143" w:name="_Toc430633286"/>
      <w:bookmarkStart w:id="144" w:name="_Toc430646234"/>
      <w:bookmarkStart w:id="145" w:name="_Toc430545293"/>
      <w:bookmarkStart w:id="146" w:name="_Toc430615366"/>
      <w:bookmarkStart w:id="147" w:name="_Toc430633287"/>
      <w:bookmarkStart w:id="148" w:name="_Toc430646235"/>
      <w:bookmarkStart w:id="149" w:name="_Toc430545294"/>
      <w:bookmarkStart w:id="150" w:name="_Toc430615367"/>
      <w:bookmarkStart w:id="151" w:name="_Toc430633288"/>
      <w:bookmarkStart w:id="152" w:name="_Toc430646236"/>
      <w:bookmarkStart w:id="153" w:name="_Toc430545295"/>
      <w:bookmarkStart w:id="154" w:name="_Toc430615368"/>
      <w:bookmarkStart w:id="155" w:name="_Toc430633289"/>
      <w:bookmarkStart w:id="156" w:name="_Toc430646237"/>
      <w:bookmarkStart w:id="157" w:name="_Toc430545296"/>
      <w:bookmarkStart w:id="158" w:name="_Toc430615369"/>
      <w:bookmarkStart w:id="159" w:name="_Toc430633290"/>
      <w:bookmarkStart w:id="160" w:name="_Toc430646238"/>
      <w:bookmarkStart w:id="161" w:name="_Toc430545297"/>
      <w:bookmarkStart w:id="162" w:name="_Toc430615370"/>
      <w:bookmarkStart w:id="163" w:name="_Toc430633291"/>
      <w:bookmarkStart w:id="164" w:name="_Toc430646239"/>
      <w:bookmarkStart w:id="165" w:name="_Toc430545298"/>
      <w:bookmarkStart w:id="166" w:name="_Toc430615371"/>
      <w:bookmarkStart w:id="167" w:name="_Toc430633292"/>
      <w:bookmarkStart w:id="168" w:name="_Toc430646240"/>
      <w:bookmarkStart w:id="169" w:name="_Toc430545299"/>
      <w:bookmarkStart w:id="170" w:name="_Toc430615372"/>
      <w:bookmarkStart w:id="171" w:name="_Toc430633293"/>
      <w:bookmarkStart w:id="172" w:name="_Toc430646241"/>
      <w:bookmarkStart w:id="173" w:name="_Toc430545300"/>
      <w:bookmarkStart w:id="174" w:name="_Toc430615373"/>
      <w:bookmarkStart w:id="175" w:name="_Toc430633294"/>
      <w:bookmarkStart w:id="176" w:name="_Toc430646242"/>
      <w:bookmarkStart w:id="177" w:name="_Toc430545301"/>
      <w:bookmarkStart w:id="178" w:name="_Toc430615374"/>
      <w:bookmarkStart w:id="179" w:name="_Toc430633295"/>
      <w:bookmarkStart w:id="180" w:name="_Toc430646243"/>
      <w:bookmarkStart w:id="181" w:name="_Toc430545302"/>
      <w:bookmarkStart w:id="182" w:name="_Toc430615375"/>
      <w:bookmarkStart w:id="183" w:name="_Toc430633296"/>
      <w:bookmarkStart w:id="184" w:name="_Toc430646244"/>
      <w:bookmarkStart w:id="185" w:name="_Toc430545303"/>
      <w:bookmarkStart w:id="186" w:name="_Toc430615376"/>
      <w:bookmarkStart w:id="187" w:name="_Toc430633297"/>
      <w:bookmarkStart w:id="188" w:name="_Toc430646245"/>
      <w:bookmarkStart w:id="189" w:name="_Toc430545304"/>
      <w:bookmarkStart w:id="190" w:name="_Toc430615377"/>
      <w:bookmarkStart w:id="191" w:name="_Toc430633298"/>
      <w:bookmarkStart w:id="192" w:name="_Toc430646246"/>
      <w:bookmarkStart w:id="193" w:name="_Toc430545305"/>
      <w:bookmarkStart w:id="194" w:name="_Toc430615378"/>
      <w:bookmarkStart w:id="195" w:name="_Toc430633299"/>
      <w:bookmarkStart w:id="196" w:name="_Toc430646247"/>
      <w:bookmarkStart w:id="197" w:name="_Toc430545306"/>
      <w:bookmarkStart w:id="198" w:name="_Toc430615379"/>
      <w:bookmarkStart w:id="199" w:name="_Toc430633300"/>
      <w:bookmarkStart w:id="200" w:name="_Toc430646248"/>
      <w:bookmarkStart w:id="201" w:name="_Toc218232533"/>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r w:rsidRPr="00AA63AA">
        <w:rPr>
          <w:rFonts w:ascii="Arial" w:hAnsi="Arial" w:cs="Arial"/>
          <w:sz w:val="22"/>
          <w:szCs w:val="22"/>
        </w:rPr>
        <w:lastRenderedPageBreak/>
        <w:t xml:space="preserve">PRZEDMIOT </w:t>
      </w:r>
      <w:r w:rsidR="009809B1" w:rsidRPr="00AA63AA">
        <w:rPr>
          <w:rFonts w:ascii="Arial" w:hAnsi="Arial" w:cs="Arial"/>
          <w:sz w:val="22"/>
          <w:szCs w:val="22"/>
        </w:rPr>
        <w:t>NABORU</w:t>
      </w:r>
      <w:bookmarkEnd w:id="201"/>
    </w:p>
    <w:p w14:paraId="7515741B" w14:textId="77777777" w:rsidR="00B249C2" w:rsidRPr="00AA63AA" w:rsidRDefault="007E6385" w:rsidP="00F4538C">
      <w:pPr>
        <w:pStyle w:val="Nagwek2"/>
        <w:numPr>
          <w:ilvl w:val="1"/>
          <w:numId w:val="9"/>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202" w:name="_Toc218232534"/>
      <w:r w:rsidRPr="00AA63AA">
        <w:rPr>
          <w:rFonts w:ascii="Arial" w:hAnsi="Arial" w:cs="Arial"/>
          <w:i w:val="0"/>
          <w:sz w:val="22"/>
          <w:szCs w:val="22"/>
        </w:rPr>
        <w:t>Rodzaje projektów i grupy docelowe</w:t>
      </w:r>
      <w:bookmarkEnd w:id="202"/>
    </w:p>
    <w:p w14:paraId="4CBDCADD" w14:textId="4833EFA5" w:rsidR="00E462EC" w:rsidRPr="00FD77C0" w:rsidRDefault="003B2A70" w:rsidP="00E462EC">
      <w:pPr>
        <w:pStyle w:val="Akapitzlist"/>
        <w:numPr>
          <w:ilvl w:val="2"/>
          <w:numId w:val="11"/>
        </w:numPr>
        <w:spacing w:before="120" w:after="120" w:line="271" w:lineRule="auto"/>
        <w:ind w:left="0" w:firstLine="0"/>
        <w:rPr>
          <w:rFonts w:ascii="Arial" w:hAnsi="Arial" w:cs="Arial"/>
          <w:sz w:val="22"/>
          <w:szCs w:val="22"/>
        </w:rPr>
      </w:pPr>
      <w:r w:rsidRPr="00AA63AA">
        <w:rPr>
          <w:rFonts w:ascii="Arial" w:hAnsi="Arial" w:cs="Arial"/>
          <w:sz w:val="22"/>
          <w:szCs w:val="22"/>
        </w:rPr>
        <w:t xml:space="preserve">Przedmiotem </w:t>
      </w:r>
      <w:r w:rsidRPr="00FD77C0">
        <w:rPr>
          <w:rFonts w:ascii="Arial" w:hAnsi="Arial" w:cs="Arial"/>
          <w:sz w:val="22"/>
          <w:szCs w:val="22"/>
        </w:rPr>
        <w:t>naboru jest</w:t>
      </w:r>
      <w:r w:rsidR="007400AA" w:rsidRPr="00FD77C0">
        <w:rPr>
          <w:rFonts w:ascii="Arial" w:hAnsi="Arial" w:cs="Arial"/>
          <w:sz w:val="22"/>
          <w:szCs w:val="22"/>
        </w:rPr>
        <w:t>:</w:t>
      </w:r>
      <w:r w:rsidRPr="00FD77C0">
        <w:rPr>
          <w:rFonts w:ascii="Arial" w:hAnsi="Arial" w:cs="Arial"/>
          <w:sz w:val="22"/>
          <w:szCs w:val="22"/>
        </w:rPr>
        <w:t xml:space="preserve"> wybór do dofinansowania projektów z województwa zachodniopomorskiego</w:t>
      </w:r>
      <w:r w:rsidR="009F483F" w:rsidRPr="00FD77C0">
        <w:t xml:space="preserve"> </w:t>
      </w:r>
      <w:r w:rsidR="00390467" w:rsidRPr="00FD77C0">
        <w:rPr>
          <w:rFonts w:ascii="Arial" w:hAnsi="Arial" w:cs="Arial"/>
          <w:sz w:val="22"/>
          <w:szCs w:val="22"/>
        </w:rPr>
        <w:t xml:space="preserve">wskazanych w porozumieniach terytorialnych będących podstawą realizacji właściwych </w:t>
      </w:r>
      <w:r w:rsidR="00722ADA" w:rsidRPr="00722ADA">
        <w:rPr>
          <w:rFonts w:ascii="Arial" w:hAnsi="Arial" w:cs="Arial"/>
          <w:sz w:val="22"/>
          <w:szCs w:val="22"/>
        </w:rPr>
        <w:t>Innych Instrumentów Terytorialnych</w:t>
      </w:r>
      <w:r w:rsidR="008C7237" w:rsidRPr="00FD77C0">
        <w:rPr>
          <w:rFonts w:ascii="Arial" w:hAnsi="Arial" w:cs="Arial"/>
          <w:sz w:val="22"/>
          <w:szCs w:val="22"/>
        </w:rPr>
        <w:t>,</w:t>
      </w:r>
      <w:r w:rsidRPr="00FD77C0">
        <w:rPr>
          <w:rFonts w:ascii="Arial" w:hAnsi="Arial" w:cs="Arial"/>
          <w:sz w:val="22"/>
          <w:szCs w:val="22"/>
        </w:rPr>
        <w:t xml:space="preserve"> współfinansowanych z Europejskiego Funduszu Społecznego Plus w ramach </w:t>
      </w:r>
      <w:bookmarkStart w:id="203" w:name="_Hlk117501735"/>
      <w:r w:rsidRPr="00FD77C0">
        <w:rPr>
          <w:rFonts w:ascii="Arial" w:hAnsi="Arial" w:cs="Arial"/>
          <w:sz w:val="22"/>
          <w:szCs w:val="22"/>
        </w:rPr>
        <w:t>FEPZ</w:t>
      </w:r>
      <w:bookmarkEnd w:id="203"/>
      <w:r w:rsidRPr="00FD77C0">
        <w:rPr>
          <w:rFonts w:ascii="Arial" w:hAnsi="Arial" w:cs="Arial"/>
          <w:sz w:val="22"/>
          <w:szCs w:val="22"/>
        </w:rPr>
        <w:t xml:space="preserve"> 2021 - 2027, Priorytetu 6 Fundusze Europejskie na rzecz aktywnego Pomorza Zachodniego</w:t>
      </w:r>
      <w:r w:rsidR="00E462EC" w:rsidRPr="00FD77C0">
        <w:rPr>
          <w:rFonts w:ascii="Arial" w:hAnsi="Arial" w:cs="Arial"/>
          <w:sz w:val="22"/>
          <w:szCs w:val="22"/>
        </w:rPr>
        <w:t xml:space="preserve">, </w:t>
      </w:r>
      <w:r w:rsidR="00E462EC" w:rsidRPr="00B03C17">
        <w:rPr>
          <w:rFonts w:ascii="Arial" w:hAnsi="Arial" w:cs="Arial"/>
          <w:b/>
          <w:bCs/>
          <w:sz w:val="22"/>
          <w:szCs w:val="22"/>
        </w:rPr>
        <w:t>Działania 6.</w:t>
      </w:r>
      <w:r w:rsidR="00E462EC">
        <w:rPr>
          <w:rFonts w:ascii="Arial" w:hAnsi="Arial" w:cs="Arial"/>
          <w:b/>
          <w:bCs/>
          <w:sz w:val="22"/>
          <w:szCs w:val="22"/>
        </w:rPr>
        <w:t>20</w:t>
      </w:r>
      <w:r w:rsidR="00E462EC" w:rsidRPr="00B03C17">
        <w:rPr>
          <w:rFonts w:ascii="Arial" w:hAnsi="Arial" w:cs="Arial"/>
          <w:b/>
          <w:bCs/>
          <w:sz w:val="22"/>
          <w:szCs w:val="22"/>
        </w:rPr>
        <w:t xml:space="preserve"> </w:t>
      </w:r>
      <w:r w:rsidR="00E462EC" w:rsidRPr="005B5D6B">
        <w:rPr>
          <w:rFonts w:ascii="Arial" w:hAnsi="Arial"/>
          <w:b/>
          <w:bCs/>
          <w:sz w:val="22"/>
        </w:rPr>
        <w:t xml:space="preserve">Rozwój usług społecznych, w tym świadczonych w społeczności lokalnej </w:t>
      </w:r>
      <w:r w:rsidR="00E462EC">
        <w:rPr>
          <w:rFonts w:ascii="Arial" w:hAnsi="Arial"/>
          <w:b/>
          <w:bCs/>
          <w:sz w:val="22"/>
        </w:rPr>
        <w:t xml:space="preserve">(IIT) </w:t>
      </w:r>
      <w:r w:rsidR="00E462EC" w:rsidRPr="00B03C17">
        <w:rPr>
          <w:rFonts w:ascii="Arial" w:hAnsi="Arial" w:cs="Arial"/>
          <w:b/>
          <w:bCs/>
          <w:sz w:val="22"/>
          <w:szCs w:val="22"/>
        </w:rPr>
        <w:t>typ 1-5.</w:t>
      </w:r>
    </w:p>
    <w:p w14:paraId="281C679D" w14:textId="77777777" w:rsidR="00E462EC" w:rsidRPr="00AA63AA" w:rsidRDefault="00E462EC" w:rsidP="00E462EC">
      <w:pPr>
        <w:pStyle w:val="Akapitzlist"/>
        <w:spacing w:before="120" w:after="120" w:line="271" w:lineRule="auto"/>
        <w:ind w:left="0"/>
        <w:contextualSpacing w:val="0"/>
        <w:rPr>
          <w:rFonts w:ascii="Arial" w:hAnsi="Arial" w:cs="Arial"/>
          <w:sz w:val="22"/>
          <w:szCs w:val="22"/>
        </w:rPr>
      </w:pPr>
      <w:r w:rsidRPr="00FD77C0">
        <w:rPr>
          <w:rFonts w:ascii="Arial" w:hAnsi="Arial" w:cs="Arial"/>
          <w:sz w:val="22"/>
          <w:szCs w:val="22"/>
        </w:rPr>
        <w:t>UWAGA! Przedmiotem naboru są tylko i wyłącznie projekty wskazane jako przedsięwzięcia podstawowe  we właściwych porozumieniach terytorialnych będących podstawą realizacji IIT w ramach Programu FEPZ.</w:t>
      </w:r>
    </w:p>
    <w:p w14:paraId="6F8345DE" w14:textId="30682B75" w:rsidR="004E75AD" w:rsidRDefault="007E6385" w:rsidP="00E462EC">
      <w:pPr>
        <w:pStyle w:val="Akapitzlist"/>
        <w:numPr>
          <w:ilvl w:val="2"/>
          <w:numId w:val="11"/>
        </w:numPr>
        <w:spacing w:before="120" w:after="120" w:line="271" w:lineRule="auto"/>
        <w:ind w:left="0" w:firstLine="0"/>
        <w:rPr>
          <w:rFonts w:ascii="Arial" w:hAnsi="Arial" w:cs="Arial"/>
          <w:sz w:val="22"/>
          <w:szCs w:val="22"/>
        </w:rPr>
      </w:pPr>
      <w:r w:rsidRPr="00AA63AA">
        <w:rPr>
          <w:rFonts w:ascii="Arial" w:hAnsi="Arial" w:cs="Arial"/>
          <w:sz w:val="22"/>
          <w:szCs w:val="22"/>
        </w:rPr>
        <w:t xml:space="preserve">W ramach </w:t>
      </w:r>
      <w:r w:rsidR="00F84BA5" w:rsidRPr="00AA63AA">
        <w:rPr>
          <w:rFonts w:ascii="Arial" w:hAnsi="Arial" w:cs="Arial"/>
          <w:sz w:val="22"/>
          <w:szCs w:val="22"/>
        </w:rPr>
        <w:t xml:space="preserve">niniejszego naboru </w:t>
      </w:r>
      <w:r w:rsidRPr="00AA63AA">
        <w:rPr>
          <w:rFonts w:ascii="Arial" w:hAnsi="Arial" w:cs="Arial"/>
          <w:sz w:val="22"/>
          <w:szCs w:val="22"/>
        </w:rPr>
        <w:t xml:space="preserve"> </w:t>
      </w:r>
      <w:r w:rsidR="003E3EA5" w:rsidRPr="00AA63AA">
        <w:rPr>
          <w:rFonts w:ascii="Arial" w:hAnsi="Arial" w:cs="Arial"/>
          <w:sz w:val="22"/>
          <w:szCs w:val="22"/>
        </w:rPr>
        <w:t>wsparciem mogą zostać objęte</w:t>
      </w:r>
      <w:r w:rsidR="004365AA" w:rsidRPr="00AA63AA">
        <w:rPr>
          <w:rFonts w:ascii="Arial" w:hAnsi="Arial" w:cs="Arial"/>
          <w:sz w:val="22"/>
          <w:szCs w:val="22"/>
        </w:rPr>
        <w:t xml:space="preserve"> </w:t>
      </w:r>
      <w:r w:rsidR="003E3EA5" w:rsidRPr="00AA63AA">
        <w:rPr>
          <w:rFonts w:ascii="Arial" w:hAnsi="Arial" w:cs="Arial"/>
          <w:sz w:val="22"/>
          <w:szCs w:val="22"/>
        </w:rPr>
        <w:t>następujące</w:t>
      </w:r>
      <w:r w:rsidRPr="00AA63AA">
        <w:rPr>
          <w:rFonts w:ascii="Arial" w:hAnsi="Arial" w:cs="Arial"/>
          <w:sz w:val="22"/>
          <w:szCs w:val="22"/>
        </w:rPr>
        <w:t xml:space="preserve"> typ</w:t>
      </w:r>
      <w:r w:rsidR="002162F1" w:rsidRPr="00AA63AA">
        <w:rPr>
          <w:rFonts w:ascii="Arial" w:hAnsi="Arial" w:cs="Arial"/>
          <w:sz w:val="22"/>
          <w:szCs w:val="22"/>
        </w:rPr>
        <w:t>y</w:t>
      </w:r>
      <w:r w:rsidRPr="00AA63AA">
        <w:rPr>
          <w:rFonts w:ascii="Arial" w:hAnsi="Arial" w:cs="Arial"/>
          <w:sz w:val="22"/>
          <w:szCs w:val="22"/>
        </w:rPr>
        <w:t xml:space="preserve"> projektów: </w:t>
      </w:r>
    </w:p>
    <w:p w14:paraId="447B40ED" w14:textId="77777777" w:rsidR="001040A4" w:rsidRDefault="001040A4" w:rsidP="001040A4">
      <w:pPr>
        <w:pStyle w:val="Akapitzlist"/>
        <w:spacing w:before="120" w:after="120" w:line="271" w:lineRule="auto"/>
        <w:ind w:left="0"/>
        <w:contextualSpacing w:val="0"/>
        <w:jc w:val="both"/>
        <w:rPr>
          <w:rFonts w:ascii="Arial" w:hAnsi="Arial" w:cs="Arial"/>
          <w:sz w:val="22"/>
          <w:szCs w:val="22"/>
        </w:rPr>
      </w:pPr>
      <w:r w:rsidRPr="00CA045D">
        <w:rPr>
          <w:rFonts w:ascii="Arial" w:hAnsi="Arial" w:cs="Arial"/>
          <w:sz w:val="22"/>
          <w:szCs w:val="22"/>
        </w:rPr>
        <w:t xml:space="preserve">1.Tworzenie i rozwój istniejących centrów usług społecznych i dostarczanych przez nie usług wchodzących w zakres interwencji EFS+. </w:t>
      </w:r>
    </w:p>
    <w:p w14:paraId="2B271215" w14:textId="77777777" w:rsidR="001040A4" w:rsidRDefault="001040A4" w:rsidP="001040A4">
      <w:pPr>
        <w:pStyle w:val="Akapitzlist"/>
        <w:spacing w:before="120" w:after="120" w:line="271" w:lineRule="auto"/>
        <w:ind w:left="0"/>
        <w:contextualSpacing w:val="0"/>
        <w:rPr>
          <w:rFonts w:ascii="Arial" w:hAnsi="Arial" w:cs="Arial"/>
          <w:sz w:val="22"/>
          <w:szCs w:val="22"/>
        </w:rPr>
      </w:pPr>
      <w:r w:rsidRPr="001040A4">
        <w:rPr>
          <w:rFonts w:ascii="Arial" w:hAnsi="Arial" w:cs="Arial"/>
          <w:sz w:val="22"/>
          <w:szCs w:val="22"/>
        </w:rPr>
        <w:t xml:space="preserve">2. Rozwój usług społecznych świadczonych w społeczności lokalnej, m.in. w formie: </w:t>
      </w:r>
    </w:p>
    <w:p w14:paraId="69DAE866" w14:textId="77777777" w:rsidR="001040A4" w:rsidRDefault="001040A4" w:rsidP="001040A4">
      <w:pPr>
        <w:pStyle w:val="Akapitzlist"/>
        <w:spacing w:before="120" w:after="120" w:line="271" w:lineRule="auto"/>
        <w:ind w:left="0"/>
        <w:contextualSpacing w:val="0"/>
        <w:rPr>
          <w:rFonts w:ascii="Arial" w:hAnsi="Arial" w:cs="Arial"/>
          <w:sz w:val="22"/>
          <w:szCs w:val="22"/>
        </w:rPr>
      </w:pPr>
      <w:r w:rsidRPr="001040A4">
        <w:rPr>
          <w:rFonts w:ascii="Arial" w:hAnsi="Arial" w:cs="Arial"/>
          <w:sz w:val="22"/>
          <w:szCs w:val="22"/>
        </w:rPr>
        <w:t xml:space="preserve">a) usług opiekuńczych, w tym usług sąsiedzkich i specjalistycznych usług opiekuńczych świadczonych w formach środowiskowych, dziennych oraz całodobowych w formach </w:t>
      </w:r>
      <w:proofErr w:type="spellStart"/>
      <w:r w:rsidRPr="001040A4">
        <w:rPr>
          <w:rFonts w:ascii="Arial" w:hAnsi="Arial" w:cs="Arial"/>
          <w:sz w:val="22"/>
          <w:szCs w:val="22"/>
        </w:rPr>
        <w:t>zdeinstytucjonalizowanych</w:t>
      </w:r>
      <w:proofErr w:type="spellEnd"/>
      <w:r w:rsidRPr="001040A4">
        <w:rPr>
          <w:rFonts w:ascii="Arial" w:hAnsi="Arial" w:cs="Arial"/>
          <w:sz w:val="22"/>
          <w:szCs w:val="22"/>
        </w:rPr>
        <w:t xml:space="preserve">, w tym promujących ideę wolontariatu, </w:t>
      </w:r>
    </w:p>
    <w:p w14:paraId="25EA1164" w14:textId="77777777" w:rsidR="001040A4" w:rsidRDefault="001040A4" w:rsidP="001040A4">
      <w:pPr>
        <w:pStyle w:val="Akapitzlist"/>
        <w:spacing w:before="120" w:after="120" w:line="271" w:lineRule="auto"/>
        <w:ind w:left="0"/>
        <w:contextualSpacing w:val="0"/>
        <w:rPr>
          <w:rFonts w:ascii="Arial" w:hAnsi="Arial" w:cs="Arial"/>
          <w:sz w:val="22"/>
          <w:szCs w:val="22"/>
        </w:rPr>
      </w:pPr>
      <w:r w:rsidRPr="001040A4">
        <w:rPr>
          <w:rFonts w:ascii="Arial" w:hAnsi="Arial" w:cs="Arial"/>
          <w:sz w:val="22"/>
          <w:szCs w:val="22"/>
        </w:rPr>
        <w:t xml:space="preserve">b) gospodarstw opiekuńczych, </w:t>
      </w:r>
    </w:p>
    <w:p w14:paraId="68451949" w14:textId="77777777" w:rsidR="001040A4" w:rsidRDefault="001040A4" w:rsidP="001040A4">
      <w:pPr>
        <w:pStyle w:val="Akapitzlist"/>
        <w:spacing w:before="120" w:after="120" w:line="271" w:lineRule="auto"/>
        <w:ind w:left="0"/>
        <w:contextualSpacing w:val="0"/>
        <w:rPr>
          <w:rFonts w:ascii="Arial" w:hAnsi="Arial" w:cs="Arial"/>
          <w:sz w:val="22"/>
          <w:szCs w:val="22"/>
        </w:rPr>
      </w:pPr>
      <w:r w:rsidRPr="001040A4">
        <w:rPr>
          <w:rFonts w:ascii="Arial" w:hAnsi="Arial" w:cs="Arial"/>
          <w:sz w:val="22"/>
          <w:szCs w:val="22"/>
        </w:rPr>
        <w:t xml:space="preserve">c) rozwoju usług asystenckich wspierających aktywność społeczną, edukacyjną lub zawodową, w tym dla osób z niepełnosprawnościami w zgodzie z konwencją ONZ, </w:t>
      </w:r>
    </w:p>
    <w:p w14:paraId="16B0A632" w14:textId="77777777" w:rsidR="001040A4" w:rsidRDefault="001040A4" w:rsidP="001040A4">
      <w:pPr>
        <w:pStyle w:val="Akapitzlist"/>
        <w:spacing w:before="120" w:after="120" w:line="271" w:lineRule="auto"/>
        <w:ind w:left="0"/>
        <w:contextualSpacing w:val="0"/>
        <w:rPr>
          <w:rFonts w:ascii="Arial" w:hAnsi="Arial" w:cs="Arial"/>
          <w:sz w:val="22"/>
          <w:szCs w:val="22"/>
        </w:rPr>
      </w:pPr>
      <w:r w:rsidRPr="001040A4">
        <w:rPr>
          <w:rFonts w:ascii="Arial" w:hAnsi="Arial" w:cs="Arial"/>
          <w:sz w:val="22"/>
          <w:szCs w:val="22"/>
        </w:rPr>
        <w:t xml:space="preserve">d) usług wsparcia krótkoterminowego w domach pomocy społecznej w formie pobytu całodobowego lub w formie dziennej osobom pełnoletnim wymagającym wsparcia z powodu wieku, choroby lub niepełnosprawności, niebędącymi mieszkańcami domu, </w:t>
      </w:r>
    </w:p>
    <w:p w14:paraId="49474C7E" w14:textId="77777777" w:rsidR="001040A4" w:rsidRDefault="001040A4" w:rsidP="001040A4">
      <w:pPr>
        <w:pStyle w:val="Akapitzlist"/>
        <w:spacing w:before="120" w:after="120" w:line="271" w:lineRule="auto"/>
        <w:ind w:left="0"/>
        <w:contextualSpacing w:val="0"/>
        <w:rPr>
          <w:rFonts w:ascii="Arial" w:hAnsi="Arial" w:cs="Arial"/>
          <w:sz w:val="22"/>
          <w:szCs w:val="22"/>
        </w:rPr>
      </w:pPr>
      <w:r w:rsidRPr="001040A4">
        <w:rPr>
          <w:rFonts w:ascii="Arial" w:hAnsi="Arial" w:cs="Arial"/>
          <w:sz w:val="22"/>
          <w:szCs w:val="22"/>
        </w:rPr>
        <w:t xml:space="preserve">e) wsparcia dla osób wykonujących usługi opiekuńcze/asystenckie w postaci m.in. szkoleń, konsultacji, spotkań informacyjnych, </w:t>
      </w:r>
    </w:p>
    <w:p w14:paraId="2EB3F427" w14:textId="38CB226E" w:rsidR="001040A4" w:rsidRDefault="001040A4" w:rsidP="001040A4">
      <w:pPr>
        <w:pStyle w:val="Akapitzlist"/>
        <w:spacing w:before="120" w:after="120" w:line="271" w:lineRule="auto"/>
        <w:ind w:left="0"/>
        <w:contextualSpacing w:val="0"/>
        <w:rPr>
          <w:rFonts w:ascii="Arial" w:hAnsi="Arial" w:cs="Arial"/>
          <w:sz w:val="22"/>
          <w:szCs w:val="22"/>
        </w:rPr>
      </w:pPr>
      <w:r w:rsidRPr="001040A4">
        <w:rPr>
          <w:rFonts w:ascii="Arial" w:hAnsi="Arial" w:cs="Arial"/>
          <w:sz w:val="22"/>
          <w:szCs w:val="22"/>
        </w:rPr>
        <w:t xml:space="preserve">f) programów rozwojowych dla opiekunów faktycznych/nieformalnych sprawujących opiekę nad osobami potrzebującymi wsparcia w codziennym funkcjonowaniu poprzez m.in. wsparcie w bieżącej opiece, pomoc </w:t>
      </w:r>
      <w:proofErr w:type="spellStart"/>
      <w:r w:rsidRPr="001040A4">
        <w:rPr>
          <w:rFonts w:ascii="Arial" w:hAnsi="Arial" w:cs="Arial"/>
          <w:sz w:val="22"/>
          <w:szCs w:val="22"/>
        </w:rPr>
        <w:t>wytchnieniową</w:t>
      </w:r>
      <w:proofErr w:type="spellEnd"/>
      <w:r w:rsidRPr="001040A4">
        <w:rPr>
          <w:rFonts w:ascii="Arial" w:hAnsi="Arial" w:cs="Arial"/>
          <w:sz w:val="22"/>
          <w:szCs w:val="22"/>
        </w:rPr>
        <w:t xml:space="preserve">, wsparcie w zakresie informacji i doradztwa, wsparcie zdrowotne (m.in. rehabilitacja, turnusy sanatoryjne), wsparcie psychologiczne, grupy wsparcia/samopomocowe, sąsiedzkie/lokalne banki usług opiekuńczych i rozwojowych, </w:t>
      </w:r>
      <w:proofErr w:type="spellStart"/>
      <w:r w:rsidRPr="001040A4">
        <w:rPr>
          <w:rFonts w:ascii="Arial" w:hAnsi="Arial" w:cs="Arial"/>
          <w:sz w:val="22"/>
          <w:szCs w:val="22"/>
        </w:rPr>
        <w:t>teleopieka</w:t>
      </w:r>
      <w:proofErr w:type="spellEnd"/>
      <w:r w:rsidRPr="001040A4">
        <w:rPr>
          <w:rFonts w:ascii="Arial" w:hAnsi="Arial" w:cs="Arial"/>
          <w:sz w:val="22"/>
          <w:szCs w:val="22"/>
        </w:rPr>
        <w:t>, wolontariat opiekuńczy (jako element usług asystenckich/opiekuńczych</w:t>
      </w:r>
      <w:r w:rsidR="00016209">
        <w:rPr>
          <w:rFonts w:ascii="Arial" w:hAnsi="Arial" w:cs="Arial"/>
          <w:sz w:val="22"/>
          <w:szCs w:val="22"/>
        </w:rPr>
        <w:t>),</w:t>
      </w:r>
    </w:p>
    <w:p w14:paraId="0793369F" w14:textId="77777777" w:rsidR="001040A4" w:rsidRDefault="001040A4" w:rsidP="001040A4">
      <w:pPr>
        <w:pStyle w:val="Akapitzlist"/>
        <w:spacing w:before="120" w:after="120" w:line="271" w:lineRule="auto"/>
        <w:ind w:left="0"/>
        <w:contextualSpacing w:val="0"/>
        <w:rPr>
          <w:rFonts w:ascii="Arial" w:hAnsi="Arial" w:cs="Arial"/>
          <w:sz w:val="22"/>
          <w:szCs w:val="22"/>
        </w:rPr>
      </w:pPr>
      <w:r w:rsidRPr="001040A4">
        <w:rPr>
          <w:rFonts w:ascii="Arial" w:hAnsi="Arial" w:cs="Arial"/>
          <w:sz w:val="22"/>
          <w:szCs w:val="22"/>
        </w:rPr>
        <w:t xml:space="preserve">g) </w:t>
      </w:r>
      <w:proofErr w:type="spellStart"/>
      <w:r w:rsidRPr="001040A4">
        <w:rPr>
          <w:rFonts w:ascii="Arial" w:hAnsi="Arial" w:cs="Arial"/>
          <w:sz w:val="22"/>
          <w:szCs w:val="22"/>
        </w:rPr>
        <w:t>teleopieki</w:t>
      </w:r>
      <w:proofErr w:type="spellEnd"/>
      <w:r w:rsidRPr="001040A4">
        <w:rPr>
          <w:rFonts w:ascii="Arial" w:hAnsi="Arial" w:cs="Arial"/>
          <w:sz w:val="22"/>
          <w:szCs w:val="22"/>
        </w:rPr>
        <w:t xml:space="preserve">, telemedycyny, systemów przywoławczych, cyfryzacji i koordynacji opieki w ramach usług zdrowotnych i społecznych dla osób usamodzielnianych, przenoszonych z instytucji całodobowych do usług świadczonych w formach </w:t>
      </w:r>
      <w:proofErr w:type="spellStart"/>
      <w:r w:rsidRPr="001040A4">
        <w:rPr>
          <w:rFonts w:ascii="Arial" w:hAnsi="Arial" w:cs="Arial"/>
          <w:sz w:val="22"/>
          <w:szCs w:val="22"/>
        </w:rPr>
        <w:t>zdeinstytucjonalizowanych</w:t>
      </w:r>
      <w:proofErr w:type="spellEnd"/>
      <w:r w:rsidRPr="001040A4">
        <w:rPr>
          <w:rFonts w:ascii="Arial" w:hAnsi="Arial" w:cs="Arial"/>
          <w:sz w:val="22"/>
          <w:szCs w:val="22"/>
        </w:rPr>
        <w:t xml:space="preserve">, a także dla osób fizycznych jako element kompleksowych działań, </w:t>
      </w:r>
    </w:p>
    <w:p w14:paraId="671DFF8A" w14:textId="0EEBCFE5" w:rsidR="001040A4" w:rsidRDefault="001040A4" w:rsidP="001040A4">
      <w:pPr>
        <w:pStyle w:val="Akapitzlist"/>
        <w:spacing w:before="120" w:after="120" w:line="271" w:lineRule="auto"/>
        <w:ind w:left="0"/>
        <w:contextualSpacing w:val="0"/>
        <w:rPr>
          <w:rFonts w:ascii="Arial" w:hAnsi="Arial" w:cs="Arial"/>
          <w:sz w:val="22"/>
          <w:szCs w:val="22"/>
        </w:rPr>
      </w:pPr>
      <w:r w:rsidRPr="001040A4">
        <w:rPr>
          <w:rFonts w:ascii="Arial" w:hAnsi="Arial" w:cs="Arial"/>
          <w:sz w:val="22"/>
          <w:szCs w:val="22"/>
        </w:rPr>
        <w:t xml:space="preserve">h) upowszechniania transportu indywidualnego typu </w:t>
      </w:r>
      <w:proofErr w:type="spellStart"/>
      <w:r w:rsidRPr="001040A4">
        <w:rPr>
          <w:rFonts w:ascii="Arial" w:hAnsi="Arial" w:cs="Arial"/>
          <w:sz w:val="22"/>
          <w:szCs w:val="22"/>
        </w:rPr>
        <w:t>door</w:t>
      </w:r>
      <w:proofErr w:type="spellEnd"/>
      <w:r w:rsidRPr="001040A4">
        <w:rPr>
          <w:rFonts w:ascii="Arial" w:hAnsi="Arial" w:cs="Arial"/>
          <w:sz w:val="22"/>
          <w:szCs w:val="22"/>
        </w:rPr>
        <w:t>-to-</w:t>
      </w:r>
      <w:proofErr w:type="spellStart"/>
      <w:r w:rsidRPr="001040A4">
        <w:rPr>
          <w:rFonts w:ascii="Arial" w:hAnsi="Arial" w:cs="Arial"/>
          <w:sz w:val="22"/>
          <w:szCs w:val="22"/>
        </w:rPr>
        <w:t>door</w:t>
      </w:r>
      <w:proofErr w:type="spellEnd"/>
      <w:r w:rsidRPr="001040A4">
        <w:rPr>
          <w:rFonts w:ascii="Arial" w:hAnsi="Arial" w:cs="Arial"/>
          <w:sz w:val="22"/>
          <w:szCs w:val="22"/>
        </w:rPr>
        <w:t xml:space="preserve"> dla osób z potrzebą wsparcia w zakresie mobilności wtedy, gdy będzie ona konieczna do zapewnienia dostępu do innej usługi mającej na celu zaspokajanie ich aktualnych potrzeb (społecznych czy zdrowotnych).</w:t>
      </w:r>
    </w:p>
    <w:p w14:paraId="2D9E006F" w14:textId="1D605B02" w:rsidR="001040A4" w:rsidRDefault="001040A4" w:rsidP="001040A4">
      <w:pPr>
        <w:pStyle w:val="Akapitzlist"/>
        <w:spacing w:before="120" w:after="120" w:line="271" w:lineRule="auto"/>
        <w:ind w:left="0"/>
        <w:contextualSpacing w:val="0"/>
        <w:rPr>
          <w:rFonts w:ascii="Arial" w:hAnsi="Arial" w:cs="Arial"/>
          <w:sz w:val="22"/>
          <w:szCs w:val="22"/>
        </w:rPr>
      </w:pPr>
      <w:r w:rsidRPr="001040A4">
        <w:rPr>
          <w:rFonts w:ascii="Arial" w:hAnsi="Arial" w:cs="Arial"/>
          <w:sz w:val="22"/>
          <w:szCs w:val="22"/>
        </w:rPr>
        <w:t>3. Szkolenia oraz podnoszenie kwalifikacji i kompetencji kadr na potrzeby świadczenia usług w społeczności lokalnej.</w:t>
      </w:r>
    </w:p>
    <w:p w14:paraId="6E903CB7" w14:textId="77777777" w:rsidR="001040A4" w:rsidRDefault="001040A4" w:rsidP="001040A4">
      <w:pPr>
        <w:pStyle w:val="Akapitzlist"/>
        <w:spacing w:before="120" w:after="120" w:line="271" w:lineRule="auto"/>
        <w:ind w:left="0"/>
        <w:contextualSpacing w:val="0"/>
        <w:rPr>
          <w:rFonts w:ascii="Arial" w:hAnsi="Arial" w:cs="Arial"/>
          <w:sz w:val="22"/>
          <w:szCs w:val="22"/>
        </w:rPr>
      </w:pPr>
      <w:r w:rsidRPr="001040A4">
        <w:rPr>
          <w:rFonts w:ascii="Arial" w:hAnsi="Arial" w:cs="Arial"/>
          <w:sz w:val="22"/>
          <w:szCs w:val="22"/>
        </w:rPr>
        <w:lastRenderedPageBreak/>
        <w:t xml:space="preserve">4. Wsparcie tworzenia i funkcjonowania mieszkań treningowych lub wspomaganych oraz innych rozwiązań łączących wsparcie społeczne i mieszkaniowe oraz rozwoju usług w nich świadczonych w zakresie m.in.: </w:t>
      </w:r>
    </w:p>
    <w:p w14:paraId="3EDAAE9F" w14:textId="77777777" w:rsidR="001040A4" w:rsidRDefault="001040A4" w:rsidP="001040A4">
      <w:pPr>
        <w:pStyle w:val="Akapitzlist"/>
        <w:spacing w:before="120" w:after="120" w:line="271" w:lineRule="auto"/>
        <w:ind w:left="0"/>
        <w:contextualSpacing w:val="0"/>
        <w:rPr>
          <w:rFonts w:ascii="Arial" w:hAnsi="Arial" w:cs="Arial"/>
          <w:sz w:val="22"/>
          <w:szCs w:val="22"/>
        </w:rPr>
      </w:pPr>
      <w:r w:rsidRPr="001040A4">
        <w:rPr>
          <w:rFonts w:ascii="Arial" w:hAnsi="Arial" w:cs="Arial"/>
          <w:sz w:val="22"/>
          <w:szCs w:val="22"/>
        </w:rPr>
        <w:t xml:space="preserve">a) pobytu osoby w mieszkaniu, w tym usługi opiekuńcze i asystenckie, </w:t>
      </w:r>
    </w:p>
    <w:p w14:paraId="5FD0518B" w14:textId="1C1DD0A9" w:rsidR="001040A4" w:rsidRDefault="001040A4" w:rsidP="001040A4">
      <w:pPr>
        <w:pStyle w:val="Akapitzlist"/>
        <w:spacing w:before="120" w:after="120" w:line="271" w:lineRule="auto"/>
        <w:ind w:left="0"/>
        <w:contextualSpacing w:val="0"/>
        <w:rPr>
          <w:rFonts w:ascii="Arial" w:hAnsi="Arial" w:cs="Arial"/>
          <w:sz w:val="22"/>
          <w:szCs w:val="22"/>
        </w:rPr>
      </w:pPr>
      <w:r w:rsidRPr="001040A4">
        <w:rPr>
          <w:rFonts w:ascii="Arial" w:hAnsi="Arial" w:cs="Arial"/>
          <w:sz w:val="22"/>
          <w:szCs w:val="22"/>
        </w:rPr>
        <w:t>b) aktywności osoby w mieszkaniu, w tym trening samodzielności, praca socjalna, poradnictwo specjalistyczne, integracja osoby ze społecznością lokalną.</w:t>
      </w:r>
    </w:p>
    <w:p w14:paraId="740B25C8" w14:textId="77777777" w:rsidR="001040A4" w:rsidRDefault="001040A4" w:rsidP="001040A4">
      <w:pPr>
        <w:pStyle w:val="Akapitzlist"/>
        <w:spacing w:before="120" w:after="120" w:line="271" w:lineRule="auto"/>
        <w:ind w:left="0"/>
        <w:contextualSpacing w:val="0"/>
        <w:rPr>
          <w:rFonts w:ascii="Arial" w:hAnsi="Arial" w:cs="Arial"/>
          <w:sz w:val="22"/>
          <w:szCs w:val="22"/>
        </w:rPr>
      </w:pPr>
      <w:r w:rsidRPr="001040A4">
        <w:rPr>
          <w:rFonts w:ascii="Arial" w:hAnsi="Arial" w:cs="Arial"/>
          <w:sz w:val="22"/>
          <w:szCs w:val="22"/>
        </w:rPr>
        <w:t xml:space="preserve">5. Wsparcie osób zagrożonych wykluczeniem, w szczególności seniorów, osób z niepełnosprawnością poprzez działania podtrzymujące te osoby w aktywności, samodzielności, m.in. tworzenie lub wsparcie: </w:t>
      </w:r>
    </w:p>
    <w:p w14:paraId="4694FF07" w14:textId="6601F46F" w:rsidR="001040A4" w:rsidRDefault="001040A4" w:rsidP="001040A4">
      <w:pPr>
        <w:pStyle w:val="Akapitzlist"/>
        <w:spacing w:before="120" w:after="120" w:line="271" w:lineRule="auto"/>
        <w:ind w:left="0"/>
        <w:contextualSpacing w:val="0"/>
        <w:rPr>
          <w:rFonts w:ascii="Arial" w:hAnsi="Arial" w:cs="Arial"/>
          <w:sz w:val="22"/>
          <w:szCs w:val="22"/>
        </w:rPr>
      </w:pPr>
      <w:r w:rsidRPr="001040A4">
        <w:rPr>
          <w:rFonts w:ascii="Arial" w:hAnsi="Arial" w:cs="Arial"/>
          <w:sz w:val="22"/>
          <w:szCs w:val="22"/>
        </w:rPr>
        <w:t xml:space="preserve">a) centrów aktywnego seniora, </w:t>
      </w:r>
    </w:p>
    <w:p w14:paraId="6C2F9886" w14:textId="77777777" w:rsidR="001040A4" w:rsidRDefault="001040A4" w:rsidP="001040A4">
      <w:pPr>
        <w:pStyle w:val="Akapitzlist"/>
        <w:spacing w:before="120" w:after="120" w:line="271" w:lineRule="auto"/>
        <w:ind w:left="0"/>
        <w:contextualSpacing w:val="0"/>
        <w:rPr>
          <w:rFonts w:ascii="Arial" w:hAnsi="Arial" w:cs="Arial"/>
          <w:sz w:val="22"/>
          <w:szCs w:val="22"/>
        </w:rPr>
      </w:pPr>
      <w:r w:rsidRPr="001040A4">
        <w:rPr>
          <w:rFonts w:ascii="Arial" w:hAnsi="Arial" w:cs="Arial"/>
          <w:sz w:val="22"/>
          <w:szCs w:val="22"/>
        </w:rPr>
        <w:t xml:space="preserve">b) Uniwersytetów Trzeciego Wieku, </w:t>
      </w:r>
    </w:p>
    <w:p w14:paraId="2EADCF22" w14:textId="6456ACC9" w:rsidR="001040A4" w:rsidRDefault="001040A4" w:rsidP="001040A4">
      <w:pPr>
        <w:pStyle w:val="Akapitzlist"/>
        <w:spacing w:before="120" w:after="120" w:line="271" w:lineRule="auto"/>
        <w:ind w:left="0"/>
        <w:contextualSpacing w:val="0"/>
        <w:rPr>
          <w:rFonts w:ascii="Arial" w:hAnsi="Arial" w:cs="Arial"/>
          <w:sz w:val="22"/>
          <w:szCs w:val="22"/>
        </w:rPr>
      </w:pPr>
      <w:r w:rsidRPr="001040A4">
        <w:rPr>
          <w:rFonts w:ascii="Arial" w:hAnsi="Arial" w:cs="Arial"/>
          <w:sz w:val="22"/>
          <w:szCs w:val="22"/>
        </w:rPr>
        <w:t>c) klubów seniora.</w:t>
      </w:r>
    </w:p>
    <w:p w14:paraId="08099DF9" w14:textId="77777777" w:rsidR="001040A4" w:rsidRDefault="001040A4" w:rsidP="001040A4">
      <w:pPr>
        <w:pStyle w:val="Akapitzlist"/>
        <w:spacing w:before="120" w:after="120" w:line="271" w:lineRule="auto"/>
        <w:ind w:left="0"/>
        <w:contextualSpacing w:val="0"/>
        <w:jc w:val="both"/>
        <w:rPr>
          <w:rFonts w:ascii="Arial" w:hAnsi="Arial" w:cs="Arial"/>
          <w:sz w:val="22"/>
          <w:szCs w:val="22"/>
        </w:rPr>
      </w:pPr>
      <w:r w:rsidRPr="00CA045D">
        <w:rPr>
          <w:rFonts w:ascii="Arial" w:hAnsi="Arial" w:cs="Arial"/>
          <w:sz w:val="22"/>
          <w:szCs w:val="22"/>
        </w:rPr>
        <w:t xml:space="preserve">Dodatkowe informacje dotyczące realizowanych projektów: </w:t>
      </w:r>
    </w:p>
    <w:p w14:paraId="73FDFBFF" w14:textId="2757FECC" w:rsidR="001040A4" w:rsidRDefault="001040A4" w:rsidP="001040A4">
      <w:pPr>
        <w:pStyle w:val="Akapitzlist"/>
        <w:spacing w:before="120" w:after="120" w:line="271" w:lineRule="auto"/>
        <w:ind w:left="0"/>
        <w:contextualSpacing w:val="0"/>
        <w:jc w:val="both"/>
        <w:rPr>
          <w:rFonts w:ascii="Arial" w:hAnsi="Arial" w:cs="Arial"/>
          <w:sz w:val="22"/>
          <w:szCs w:val="22"/>
        </w:rPr>
      </w:pPr>
      <w:r w:rsidRPr="00CA045D">
        <w:rPr>
          <w:rFonts w:ascii="Arial" w:hAnsi="Arial" w:cs="Arial"/>
          <w:sz w:val="22"/>
          <w:szCs w:val="22"/>
        </w:rPr>
        <w:t xml:space="preserve">1. Projekt jest przedsięwzięciem podstawowym wskazanym w porozumieniu terytorialnym będącym podstawą realizacji </w:t>
      </w:r>
      <w:r w:rsidR="00E462EC">
        <w:rPr>
          <w:rFonts w:ascii="Arial" w:hAnsi="Arial" w:cs="Arial"/>
          <w:sz w:val="22"/>
          <w:szCs w:val="22"/>
        </w:rPr>
        <w:t>I</w:t>
      </w:r>
      <w:r w:rsidRPr="00CA045D">
        <w:rPr>
          <w:rFonts w:ascii="Arial" w:hAnsi="Arial" w:cs="Arial"/>
          <w:sz w:val="22"/>
          <w:szCs w:val="22"/>
        </w:rPr>
        <w:t xml:space="preserve">IT w ramach Programu FEPZ. </w:t>
      </w:r>
    </w:p>
    <w:p w14:paraId="71B95BB9" w14:textId="75D6A309" w:rsidR="001040A4" w:rsidRDefault="001040A4" w:rsidP="001040A4">
      <w:pPr>
        <w:pStyle w:val="Akapitzlist"/>
        <w:spacing w:before="120" w:after="120" w:line="271" w:lineRule="auto"/>
        <w:ind w:left="0"/>
        <w:contextualSpacing w:val="0"/>
        <w:jc w:val="both"/>
        <w:rPr>
          <w:rFonts w:ascii="Arial" w:hAnsi="Arial" w:cs="Arial"/>
          <w:sz w:val="22"/>
          <w:szCs w:val="22"/>
        </w:rPr>
      </w:pPr>
      <w:r w:rsidRPr="00CA045D">
        <w:rPr>
          <w:rFonts w:ascii="Arial" w:hAnsi="Arial" w:cs="Arial"/>
          <w:sz w:val="22"/>
          <w:szCs w:val="22"/>
        </w:rPr>
        <w:t xml:space="preserve">2. Wnioskodawcami w ramach naboru mogą być jednostki samorządu terytorialnego lub podmioty wskazane jako wnioskodawcy w porozumieniu terytorialnym będącym podstawą realizacji </w:t>
      </w:r>
      <w:r w:rsidR="00E462EC">
        <w:rPr>
          <w:rFonts w:ascii="Arial" w:hAnsi="Arial" w:cs="Arial"/>
          <w:sz w:val="22"/>
          <w:szCs w:val="22"/>
        </w:rPr>
        <w:t>I</w:t>
      </w:r>
      <w:r w:rsidRPr="00CA045D">
        <w:rPr>
          <w:rFonts w:ascii="Arial" w:hAnsi="Arial" w:cs="Arial"/>
          <w:sz w:val="22"/>
          <w:szCs w:val="22"/>
        </w:rPr>
        <w:t xml:space="preserve">IT Programu FEPZ. </w:t>
      </w:r>
    </w:p>
    <w:p w14:paraId="5E2689E9" w14:textId="043E2DF1" w:rsidR="001040A4" w:rsidRPr="00AA63AA" w:rsidRDefault="001040A4" w:rsidP="002A4F69">
      <w:pPr>
        <w:pStyle w:val="Akapitzlist"/>
        <w:spacing w:before="120" w:after="120" w:line="271" w:lineRule="auto"/>
        <w:ind w:left="0"/>
        <w:contextualSpacing w:val="0"/>
        <w:jc w:val="both"/>
        <w:rPr>
          <w:rFonts w:ascii="Arial" w:hAnsi="Arial" w:cs="Arial"/>
          <w:sz w:val="22"/>
          <w:szCs w:val="22"/>
        </w:rPr>
      </w:pPr>
      <w:r w:rsidRPr="00CA045D">
        <w:rPr>
          <w:rFonts w:ascii="Arial" w:hAnsi="Arial" w:cs="Arial"/>
          <w:sz w:val="22"/>
          <w:szCs w:val="22"/>
        </w:rPr>
        <w:t>3. Przedsięwzięcia realizowane w obszarze usług społecznych będą zgodne z Wytycznymi dotyczącymi realizacji projektów z udziałem środków Europejskiego Funduszu Społecznego Plus w regionalnych programach na lata 2021–2027.</w:t>
      </w:r>
    </w:p>
    <w:p w14:paraId="1A1C5A0D" w14:textId="7D535A8B" w:rsidR="004E75AD" w:rsidRDefault="007E6385" w:rsidP="002A4F69">
      <w:pPr>
        <w:pStyle w:val="Akapitzlist"/>
        <w:numPr>
          <w:ilvl w:val="2"/>
          <w:numId w:val="11"/>
        </w:numPr>
        <w:spacing w:before="120" w:after="120" w:line="276" w:lineRule="auto"/>
        <w:ind w:left="0" w:firstLine="0"/>
        <w:contextualSpacing w:val="0"/>
        <w:rPr>
          <w:rFonts w:ascii="Arial" w:hAnsi="Arial" w:cs="Arial"/>
          <w:sz w:val="22"/>
          <w:szCs w:val="22"/>
        </w:rPr>
      </w:pPr>
      <w:r w:rsidRPr="00AA63AA">
        <w:rPr>
          <w:rFonts w:ascii="Arial" w:hAnsi="Arial" w:cs="Arial"/>
          <w:sz w:val="22"/>
          <w:szCs w:val="22"/>
        </w:rPr>
        <w:t xml:space="preserve">Projekty muszą być skierowane bezpośrednio do następującej grupy odbiorców: </w:t>
      </w:r>
    </w:p>
    <w:p w14:paraId="5D176C13" w14:textId="77777777" w:rsidR="000A2877" w:rsidRPr="002A4F69" w:rsidRDefault="000A2877" w:rsidP="002A4F69">
      <w:pPr>
        <w:pStyle w:val="Akapitzlist"/>
        <w:numPr>
          <w:ilvl w:val="0"/>
          <w:numId w:val="65"/>
        </w:numPr>
        <w:spacing w:line="276" w:lineRule="auto"/>
        <w:rPr>
          <w:rFonts w:ascii="Arial" w:hAnsi="Arial" w:cs="Arial"/>
          <w:sz w:val="22"/>
          <w:szCs w:val="22"/>
        </w:rPr>
      </w:pPr>
      <w:bookmarkStart w:id="204" w:name="_Hlk215568340"/>
      <w:r w:rsidRPr="002A4F69">
        <w:rPr>
          <w:rFonts w:ascii="Arial" w:hAnsi="Arial" w:cs="Arial"/>
          <w:sz w:val="22"/>
          <w:szCs w:val="22"/>
        </w:rPr>
        <w:t>osoby potrzebujące wsparcia w codziennym funkcjonowaniu (w tym ze względu na wiek, stan zdrowia, niepełnosprawność) i ich otoczenie;</w:t>
      </w:r>
    </w:p>
    <w:p w14:paraId="6699F82E" w14:textId="77777777" w:rsidR="000A2877" w:rsidRPr="002A4F69" w:rsidRDefault="000A2877" w:rsidP="002A4F69">
      <w:pPr>
        <w:pStyle w:val="Akapitzlist"/>
        <w:numPr>
          <w:ilvl w:val="0"/>
          <w:numId w:val="65"/>
        </w:numPr>
        <w:spacing w:line="276" w:lineRule="auto"/>
        <w:rPr>
          <w:rFonts w:ascii="Arial" w:hAnsi="Arial" w:cs="Arial"/>
          <w:sz w:val="22"/>
          <w:szCs w:val="22"/>
        </w:rPr>
      </w:pPr>
      <w:r w:rsidRPr="002A4F69">
        <w:rPr>
          <w:rFonts w:ascii="Arial" w:hAnsi="Arial" w:cs="Arial"/>
          <w:sz w:val="22"/>
          <w:szCs w:val="22"/>
        </w:rPr>
        <w:t>opiekunowie faktyczni/nieformalni sprawujący opiekę nad osobami potrzebującymi wsparcia w codziennym funkcjonowaniu oraz ich otoczenie;</w:t>
      </w:r>
    </w:p>
    <w:p w14:paraId="3BD2F067" w14:textId="77777777" w:rsidR="000A2877" w:rsidRPr="002A4F69" w:rsidRDefault="000A2877" w:rsidP="002A4F69">
      <w:pPr>
        <w:pStyle w:val="Akapitzlist"/>
        <w:numPr>
          <w:ilvl w:val="0"/>
          <w:numId w:val="65"/>
        </w:numPr>
        <w:spacing w:line="276" w:lineRule="auto"/>
        <w:rPr>
          <w:rFonts w:ascii="Arial" w:hAnsi="Arial" w:cs="Arial"/>
          <w:sz w:val="22"/>
          <w:szCs w:val="22"/>
        </w:rPr>
      </w:pPr>
      <w:r w:rsidRPr="002A4F69">
        <w:rPr>
          <w:rFonts w:ascii="Arial" w:hAnsi="Arial" w:cs="Arial"/>
          <w:sz w:val="22"/>
          <w:szCs w:val="22"/>
        </w:rPr>
        <w:t>osoby potrzebujące usług asystenckich;</w:t>
      </w:r>
    </w:p>
    <w:p w14:paraId="265D6447" w14:textId="77777777" w:rsidR="000A2877" w:rsidRPr="002A4F69" w:rsidRDefault="000A2877" w:rsidP="002A4F69">
      <w:pPr>
        <w:pStyle w:val="Akapitzlist"/>
        <w:numPr>
          <w:ilvl w:val="0"/>
          <w:numId w:val="65"/>
        </w:numPr>
        <w:spacing w:line="276" w:lineRule="auto"/>
        <w:rPr>
          <w:rFonts w:ascii="Arial" w:hAnsi="Arial" w:cs="Arial"/>
          <w:sz w:val="22"/>
          <w:szCs w:val="22"/>
        </w:rPr>
      </w:pPr>
      <w:r w:rsidRPr="002A4F69">
        <w:rPr>
          <w:rFonts w:ascii="Arial" w:hAnsi="Arial" w:cs="Arial"/>
          <w:sz w:val="22"/>
          <w:szCs w:val="22"/>
        </w:rPr>
        <w:t xml:space="preserve">osoby wykonujące usługi opiekuńcze/asystenckie; </w:t>
      </w:r>
    </w:p>
    <w:p w14:paraId="67DCCEDC" w14:textId="77777777" w:rsidR="000A2877" w:rsidRPr="002A4F69" w:rsidRDefault="000A2877" w:rsidP="002A4F69">
      <w:pPr>
        <w:pStyle w:val="Akapitzlist"/>
        <w:numPr>
          <w:ilvl w:val="0"/>
          <w:numId w:val="65"/>
        </w:numPr>
        <w:spacing w:line="276" w:lineRule="auto"/>
        <w:rPr>
          <w:rFonts w:ascii="Arial" w:hAnsi="Arial" w:cs="Arial"/>
          <w:sz w:val="22"/>
          <w:szCs w:val="22"/>
        </w:rPr>
      </w:pPr>
      <w:r w:rsidRPr="002A4F69">
        <w:rPr>
          <w:rFonts w:ascii="Arial" w:hAnsi="Arial" w:cs="Arial"/>
          <w:sz w:val="22"/>
          <w:szCs w:val="22"/>
        </w:rPr>
        <w:t>osoby zagrożone przemocą domową i ich otoczenie;</w:t>
      </w:r>
    </w:p>
    <w:p w14:paraId="1CF8AA50" w14:textId="77777777" w:rsidR="000A2877" w:rsidRPr="002A4F69" w:rsidRDefault="000A2877" w:rsidP="002A4F69">
      <w:pPr>
        <w:pStyle w:val="Akapitzlist"/>
        <w:numPr>
          <w:ilvl w:val="0"/>
          <w:numId w:val="65"/>
        </w:numPr>
        <w:spacing w:line="276" w:lineRule="auto"/>
        <w:rPr>
          <w:rFonts w:ascii="Arial" w:hAnsi="Arial" w:cs="Arial"/>
          <w:sz w:val="22"/>
          <w:szCs w:val="22"/>
        </w:rPr>
      </w:pPr>
      <w:r w:rsidRPr="002A4F69">
        <w:rPr>
          <w:rFonts w:ascii="Arial" w:hAnsi="Arial" w:cs="Arial"/>
          <w:sz w:val="22"/>
          <w:szCs w:val="22"/>
        </w:rPr>
        <w:t>osoby z zaburzeniami psychicznymi;</w:t>
      </w:r>
    </w:p>
    <w:p w14:paraId="0AAA711E" w14:textId="77777777" w:rsidR="000A2877" w:rsidRPr="002A4F69" w:rsidRDefault="000A2877" w:rsidP="002A4F69">
      <w:pPr>
        <w:pStyle w:val="Akapitzlist"/>
        <w:numPr>
          <w:ilvl w:val="0"/>
          <w:numId w:val="65"/>
        </w:numPr>
        <w:spacing w:line="276" w:lineRule="auto"/>
        <w:rPr>
          <w:rFonts w:ascii="Arial" w:hAnsi="Arial" w:cs="Arial"/>
          <w:sz w:val="22"/>
          <w:szCs w:val="22"/>
        </w:rPr>
      </w:pPr>
      <w:r w:rsidRPr="002A4F69">
        <w:rPr>
          <w:rFonts w:ascii="Arial" w:hAnsi="Arial" w:cs="Arial"/>
          <w:sz w:val="22"/>
          <w:szCs w:val="22"/>
        </w:rPr>
        <w:t>osoby w kryzysie bezdomności i zagrożone wykluczeniem mieszkaniowym oraz ich otoczenie;</w:t>
      </w:r>
    </w:p>
    <w:p w14:paraId="47C24C43" w14:textId="77777777" w:rsidR="000A2877" w:rsidRPr="002A4F69" w:rsidRDefault="000A2877" w:rsidP="002A4F69">
      <w:pPr>
        <w:pStyle w:val="Akapitzlist"/>
        <w:numPr>
          <w:ilvl w:val="0"/>
          <w:numId w:val="65"/>
        </w:numPr>
        <w:spacing w:line="276" w:lineRule="auto"/>
        <w:rPr>
          <w:rFonts w:ascii="Arial" w:hAnsi="Arial" w:cs="Arial"/>
          <w:sz w:val="22"/>
          <w:szCs w:val="22"/>
        </w:rPr>
      </w:pPr>
      <w:r w:rsidRPr="002A4F69">
        <w:rPr>
          <w:rFonts w:ascii="Arial" w:hAnsi="Arial" w:cs="Arial"/>
          <w:sz w:val="22"/>
          <w:szCs w:val="22"/>
        </w:rPr>
        <w:t>seniorzy;</w:t>
      </w:r>
      <w:r w:rsidRPr="002A4F69">
        <w:rPr>
          <w:rFonts w:ascii="Arial" w:eastAsia="MyriadPro-Regular" w:hAnsi="Arial" w:cs="Arial"/>
          <w:sz w:val="22"/>
          <w:szCs w:val="22"/>
        </w:rPr>
        <w:t xml:space="preserve"> </w:t>
      </w:r>
    </w:p>
    <w:p w14:paraId="03F4814F" w14:textId="77777777" w:rsidR="000A2877" w:rsidRPr="002A4F69" w:rsidRDefault="000A2877" w:rsidP="002A4F69">
      <w:pPr>
        <w:pStyle w:val="Akapitzlist"/>
        <w:numPr>
          <w:ilvl w:val="0"/>
          <w:numId w:val="65"/>
        </w:numPr>
        <w:spacing w:line="276" w:lineRule="auto"/>
        <w:rPr>
          <w:rFonts w:ascii="Arial" w:hAnsi="Arial" w:cs="Arial"/>
          <w:sz w:val="22"/>
          <w:szCs w:val="22"/>
        </w:rPr>
      </w:pPr>
      <w:r w:rsidRPr="002A4F69">
        <w:rPr>
          <w:rFonts w:ascii="Arial" w:eastAsia="MyriadPro-Regular" w:hAnsi="Arial" w:cs="Arial"/>
          <w:sz w:val="22"/>
          <w:szCs w:val="22"/>
        </w:rPr>
        <w:t>przedstawiciele podmiotów/instytucji świadczących usługi społeczne w społeczności lokalnej.</w:t>
      </w:r>
    </w:p>
    <w:p w14:paraId="56115471" w14:textId="77777777" w:rsidR="000A2877" w:rsidRPr="002A4F69" w:rsidRDefault="000A2877" w:rsidP="002A4F69">
      <w:pPr>
        <w:spacing w:line="276" w:lineRule="auto"/>
        <w:rPr>
          <w:rFonts w:ascii="Arial" w:hAnsi="Arial" w:cs="Arial"/>
          <w:sz w:val="22"/>
          <w:szCs w:val="22"/>
        </w:rPr>
      </w:pPr>
      <w:bookmarkStart w:id="205" w:name="_Hlk215568400"/>
      <w:bookmarkEnd w:id="204"/>
      <w:r w:rsidRPr="002A4F69">
        <w:rPr>
          <w:rFonts w:ascii="Arial" w:hAnsi="Arial" w:cs="Arial"/>
          <w:sz w:val="22"/>
          <w:szCs w:val="22"/>
        </w:rPr>
        <w:t>Dla projektów realizujących 1 typ projektu grupę docelową dodatkowo mogą stanowić:</w:t>
      </w:r>
    </w:p>
    <w:p w14:paraId="71E15B59" w14:textId="77777777" w:rsidR="000A2877" w:rsidRPr="002A4F69" w:rsidRDefault="000A2877" w:rsidP="002A4F69">
      <w:pPr>
        <w:numPr>
          <w:ilvl w:val="0"/>
          <w:numId w:val="65"/>
        </w:numPr>
        <w:spacing w:after="160" w:line="276" w:lineRule="auto"/>
        <w:rPr>
          <w:rFonts w:ascii="Arial" w:hAnsi="Arial" w:cs="Arial"/>
          <w:sz w:val="22"/>
          <w:szCs w:val="22"/>
        </w:rPr>
      </w:pPr>
      <w:r w:rsidRPr="002A4F69">
        <w:rPr>
          <w:rFonts w:ascii="Arial" w:hAnsi="Arial" w:cs="Arial"/>
          <w:sz w:val="22"/>
          <w:szCs w:val="22"/>
        </w:rPr>
        <w:t xml:space="preserve">rodziny (biologiczne, zastępcze, adopcyjne) z dziećmi, w tym doświadczające trudności opiekuńczo-wychowawczych i ich otoczenie; </w:t>
      </w:r>
    </w:p>
    <w:p w14:paraId="6D7A5F8A" w14:textId="77777777" w:rsidR="000A2877" w:rsidRPr="002A4F69" w:rsidRDefault="000A2877" w:rsidP="002A4F69">
      <w:pPr>
        <w:numPr>
          <w:ilvl w:val="0"/>
          <w:numId w:val="65"/>
        </w:numPr>
        <w:spacing w:after="160" w:line="276" w:lineRule="auto"/>
        <w:rPr>
          <w:rFonts w:ascii="Arial" w:hAnsi="Arial" w:cs="Arial"/>
          <w:sz w:val="22"/>
          <w:szCs w:val="22"/>
        </w:rPr>
      </w:pPr>
      <w:r w:rsidRPr="002A4F69">
        <w:rPr>
          <w:rFonts w:ascii="Arial" w:hAnsi="Arial" w:cs="Arial"/>
          <w:sz w:val="22"/>
          <w:szCs w:val="22"/>
        </w:rPr>
        <w:t>osoby opuszczające pieczę zastępczą;</w:t>
      </w:r>
    </w:p>
    <w:p w14:paraId="0AB014DE" w14:textId="01C574CB" w:rsidR="000A2877" w:rsidRPr="002A4F69" w:rsidRDefault="000A2877" w:rsidP="002A4F69">
      <w:pPr>
        <w:spacing w:line="276" w:lineRule="auto"/>
        <w:rPr>
          <w:rFonts w:ascii="Arial" w:hAnsi="Arial" w:cs="Arial"/>
          <w:sz w:val="22"/>
          <w:szCs w:val="22"/>
        </w:rPr>
      </w:pPr>
      <w:bookmarkStart w:id="206" w:name="_Hlk215568444"/>
      <w:bookmarkEnd w:id="205"/>
      <w:r w:rsidRPr="002A4F69">
        <w:rPr>
          <w:rFonts w:ascii="Arial" w:hAnsi="Arial" w:cs="Arial"/>
          <w:sz w:val="22"/>
          <w:szCs w:val="22"/>
        </w:rPr>
        <w:t xml:space="preserve">Projekt skierowany do grup docelowych z województwa zachodniopomorskiego objętych właściwą strategią </w:t>
      </w:r>
      <w:r w:rsidR="00E462EC">
        <w:rPr>
          <w:rFonts w:ascii="Arial" w:hAnsi="Arial" w:cs="Arial"/>
          <w:sz w:val="22"/>
          <w:szCs w:val="22"/>
        </w:rPr>
        <w:t>I</w:t>
      </w:r>
      <w:r w:rsidRPr="002A4F69">
        <w:rPr>
          <w:rFonts w:ascii="Arial" w:hAnsi="Arial" w:cs="Arial"/>
          <w:sz w:val="22"/>
          <w:szCs w:val="22"/>
        </w:rPr>
        <w:t>IT (w przypadku osób fizycznych  - pracujących, uczących się lub zamieszkujących na tym  obszarze w rozumieniu przepisów Kodeksu Cywilnego, a w przypadku innych podmiotów - posiadających jednostkę organizacyjną na tym obszarze).</w:t>
      </w:r>
    </w:p>
    <w:p w14:paraId="4CB756B3" w14:textId="77777777" w:rsidR="00B249C2" w:rsidRPr="00AA63AA" w:rsidRDefault="007E6385" w:rsidP="00F4538C">
      <w:pPr>
        <w:pStyle w:val="Nagwek2"/>
        <w:numPr>
          <w:ilvl w:val="1"/>
          <w:numId w:val="9"/>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207" w:name="_Toc441588412"/>
      <w:bookmarkStart w:id="208" w:name="_Toc441588782"/>
      <w:bookmarkStart w:id="209" w:name="_Toc441588413"/>
      <w:bookmarkStart w:id="210" w:name="_Toc441588783"/>
      <w:bookmarkStart w:id="211" w:name="_Toc441588414"/>
      <w:bookmarkStart w:id="212" w:name="_Toc441588784"/>
      <w:bookmarkStart w:id="213" w:name="_Toc440617819"/>
      <w:bookmarkStart w:id="214" w:name="_Toc440622196"/>
      <w:bookmarkStart w:id="215" w:name="_Toc440622258"/>
      <w:bookmarkStart w:id="216" w:name="_Toc440625542"/>
      <w:bookmarkStart w:id="217" w:name="_Toc441476619"/>
      <w:bookmarkStart w:id="218" w:name="_Toc441479668"/>
      <w:bookmarkStart w:id="219" w:name="_Toc441580563"/>
      <w:bookmarkStart w:id="220" w:name="_Toc441580714"/>
      <w:bookmarkStart w:id="221" w:name="_Toc441588415"/>
      <w:bookmarkStart w:id="222" w:name="_Toc441588785"/>
      <w:bookmarkStart w:id="223" w:name="_Toc425140323"/>
      <w:bookmarkStart w:id="224" w:name="_Toc21823253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r w:rsidRPr="00AA63AA">
        <w:rPr>
          <w:rFonts w:ascii="Arial" w:hAnsi="Arial" w:cs="Arial"/>
          <w:i w:val="0"/>
          <w:sz w:val="22"/>
          <w:szCs w:val="22"/>
        </w:rPr>
        <w:lastRenderedPageBreak/>
        <w:t>Podmioty uprawnione do ubiegania się o dofinansowanie projektu</w:t>
      </w:r>
      <w:bookmarkEnd w:id="223"/>
      <w:bookmarkEnd w:id="224"/>
      <w:r w:rsidRPr="00AA63AA">
        <w:rPr>
          <w:rFonts w:ascii="Arial" w:hAnsi="Arial" w:cs="Arial"/>
          <w:i w:val="0"/>
          <w:sz w:val="22"/>
          <w:szCs w:val="22"/>
        </w:rPr>
        <w:t xml:space="preserve"> </w:t>
      </w:r>
    </w:p>
    <w:p w14:paraId="1F443E35" w14:textId="49440AA7" w:rsidR="0046401A" w:rsidRPr="0062175A" w:rsidRDefault="001A33FE" w:rsidP="00AE7377">
      <w:pPr>
        <w:pStyle w:val="Akapitzlist"/>
        <w:numPr>
          <w:ilvl w:val="2"/>
          <w:numId w:val="12"/>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w:t>
      </w:r>
      <w:r w:rsidR="009B4D8B" w:rsidRPr="00AA63AA">
        <w:rPr>
          <w:rFonts w:ascii="Arial" w:hAnsi="Arial" w:cs="Arial"/>
          <w:sz w:val="22"/>
          <w:szCs w:val="22"/>
        </w:rPr>
        <w:t> </w:t>
      </w:r>
      <w:r w:rsidR="00AB1733" w:rsidRPr="00AA63AA">
        <w:rPr>
          <w:rFonts w:ascii="Arial" w:hAnsi="Arial" w:cs="Arial"/>
          <w:sz w:val="22"/>
          <w:szCs w:val="22"/>
        </w:rPr>
        <w:t>ramach przedmiotowego naboru</w:t>
      </w:r>
      <w:r w:rsidR="00FA1157" w:rsidRPr="00AA63AA">
        <w:rPr>
          <w:rFonts w:ascii="Arial" w:hAnsi="Arial" w:cs="Arial"/>
          <w:sz w:val="22"/>
          <w:szCs w:val="22"/>
        </w:rPr>
        <w:t xml:space="preserve"> projektów</w:t>
      </w:r>
      <w:r w:rsidR="00B1083A" w:rsidRPr="00AA63AA">
        <w:rPr>
          <w:rFonts w:ascii="Arial" w:hAnsi="Arial" w:cs="Arial"/>
          <w:sz w:val="22"/>
          <w:szCs w:val="22"/>
        </w:rPr>
        <w:t>, o dofinansowanie</w:t>
      </w:r>
      <w:r w:rsidR="00AB1733" w:rsidRPr="00AA63AA">
        <w:rPr>
          <w:rFonts w:ascii="Arial" w:hAnsi="Arial" w:cs="Arial"/>
          <w:sz w:val="22"/>
          <w:szCs w:val="22"/>
        </w:rPr>
        <w:t xml:space="preserve"> </w:t>
      </w:r>
      <w:r w:rsidR="007E6385" w:rsidRPr="00AA63AA">
        <w:rPr>
          <w:rFonts w:ascii="Arial" w:hAnsi="Arial" w:cs="Arial"/>
          <w:sz w:val="22"/>
          <w:szCs w:val="22"/>
        </w:rPr>
        <w:t>mogą się ubiegać</w:t>
      </w:r>
      <w:r w:rsidR="00887538" w:rsidRPr="00AA63AA">
        <w:rPr>
          <w:rFonts w:ascii="Arial" w:hAnsi="Arial" w:cs="Arial"/>
          <w:sz w:val="22"/>
          <w:szCs w:val="22"/>
        </w:rPr>
        <w:t xml:space="preserve"> wyłącznie</w:t>
      </w:r>
      <w:r w:rsidR="00247820">
        <w:rPr>
          <w:rFonts w:ascii="Arial" w:hAnsi="Arial" w:cs="Arial"/>
          <w:sz w:val="22"/>
          <w:szCs w:val="22"/>
        </w:rPr>
        <w:t xml:space="preserve"> podmioty</w:t>
      </w:r>
      <w:r w:rsidR="00887538" w:rsidRPr="00AA63AA">
        <w:rPr>
          <w:rFonts w:ascii="Arial" w:hAnsi="Arial" w:cs="Arial"/>
          <w:sz w:val="22"/>
          <w:szCs w:val="22"/>
        </w:rPr>
        <w:t xml:space="preserve"> </w:t>
      </w:r>
      <w:bookmarkStart w:id="225" w:name="_Hlk215568506"/>
      <w:r w:rsidR="0046401A" w:rsidRPr="0046401A">
        <w:rPr>
          <w:rFonts w:ascii="Arial" w:hAnsi="Arial" w:cs="Arial"/>
          <w:sz w:val="22"/>
          <w:szCs w:val="22"/>
        </w:rPr>
        <w:t>wskazane jako wnioskodawcy</w:t>
      </w:r>
      <w:r w:rsidR="00247820">
        <w:rPr>
          <w:rFonts w:ascii="Arial" w:hAnsi="Arial" w:cs="Arial"/>
          <w:sz w:val="22"/>
          <w:szCs w:val="22"/>
        </w:rPr>
        <w:t xml:space="preserve"> </w:t>
      </w:r>
      <w:r w:rsidR="0046401A" w:rsidRPr="0046401A">
        <w:rPr>
          <w:rFonts w:ascii="Arial" w:hAnsi="Arial" w:cs="Arial"/>
          <w:sz w:val="22"/>
          <w:szCs w:val="22"/>
        </w:rPr>
        <w:t xml:space="preserve">w </w:t>
      </w:r>
      <w:r w:rsidR="0046401A" w:rsidRPr="0062175A">
        <w:rPr>
          <w:rFonts w:ascii="Arial" w:hAnsi="Arial" w:cs="Arial"/>
          <w:sz w:val="22"/>
          <w:szCs w:val="22"/>
        </w:rPr>
        <w:t xml:space="preserve">porozumieniu terytorialnym będącym podstawą realizacji </w:t>
      </w:r>
      <w:r w:rsidR="00E462EC">
        <w:rPr>
          <w:rFonts w:ascii="Arial" w:hAnsi="Arial" w:cs="Arial"/>
          <w:sz w:val="22"/>
          <w:szCs w:val="22"/>
        </w:rPr>
        <w:t>I</w:t>
      </w:r>
      <w:r w:rsidR="0046401A" w:rsidRPr="0062175A">
        <w:rPr>
          <w:rFonts w:ascii="Arial" w:hAnsi="Arial" w:cs="Arial"/>
          <w:sz w:val="22"/>
          <w:szCs w:val="22"/>
        </w:rPr>
        <w:t>IT</w:t>
      </w:r>
      <w:r w:rsidR="00247820">
        <w:rPr>
          <w:rFonts w:ascii="Arial" w:hAnsi="Arial" w:cs="Arial"/>
          <w:sz w:val="22"/>
          <w:szCs w:val="22"/>
        </w:rPr>
        <w:t>, zawartym z</w:t>
      </w:r>
      <w:r w:rsidR="0046401A" w:rsidRPr="0062175A">
        <w:rPr>
          <w:rFonts w:ascii="Arial" w:hAnsi="Arial" w:cs="Arial"/>
          <w:sz w:val="22"/>
          <w:szCs w:val="22"/>
        </w:rPr>
        <w:t>:</w:t>
      </w:r>
    </w:p>
    <w:p w14:paraId="3F30310A" w14:textId="691369E3" w:rsidR="00E462EC" w:rsidRDefault="00247820" w:rsidP="002A4F69">
      <w:pPr>
        <w:pStyle w:val="Akapitzlist"/>
        <w:numPr>
          <w:ilvl w:val="0"/>
          <w:numId w:val="96"/>
        </w:numPr>
        <w:spacing w:before="120" w:after="120" w:line="276" w:lineRule="auto"/>
        <w:rPr>
          <w:rFonts w:ascii="Arial" w:hAnsi="Arial" w:cs="Arial"/>
          <w:sz w:val="22"/>
          <w:szCs w:val="22"/>
        </w:rPr>
      </w:pPr>
      <w:bookmarkStart w:id="226" w:name="_Hlk215575089"/>
      <w:bookmarkEnd w:id="225"/>
      <w:r>
        <w:rPr>
          <w:rFonts w:ascii="Arial" w:hAnsi="Arial" w:cs="Arial"/>
          <w:sz w:val="22"/>
          <w:szCs w:val="22"/>
        </w:rPr>
        <w:t>Partnerstwa</w:t>
      </w:r>
      <w:r w:rsidR="00E462EC">
        <w:rPr>
          <w:rFonts w:ascii="Arial" w:hAnsi="Arial" w:cs="Arial"/>
          <w:sz w:val="22"/>
          <w:szCs w:val="22"/>
        </w:rPr>
        <w:t xml:space="preserve"> </w:t>
      </w:r>
      <w:r w:rsidR="00854AB8">
        <w:rPr>
          <w:rFonts w:ascii="Arial" w:hAnsi="Arial" w:cs="Arial"/>
          <w:sz w:val="22"/>
          <w:szCs w:val="22"/>
        </w:rPr>
        <w:t>L</w:t>
      </w:r>
      <w:r w:rsidR="00E462EC">
        <w:rPr>
          <w:rFonts w:ascii="Arial" w:hAnsi="Arial" w:cs="Arial"/>
          <w:sz w:val="22"/>
          <w:szCs w:val="22"/>
        </w:rPr>
        <w:t>ider Pojezierz</w:t>
      </w:r>
      <w:r>
        <w:rPr>
          <w:rFonts w:ascii="Arial" w:hAnsi="Arial" w:cs="Arial"/>
          <w:sz w:val="22"/>
          <w:szCs w:val="22"/>
        </w:rPr>
        <w:t>y</w:t>
      </w:r>
      <w:r w:rsidR="00E462EC">
        <w:rPr>
          <w:rFonts w:ascii="Arial" w:hAnsi="Arial" w:cs="Arial"/>
          <w:sz w:val="22"/>
          <w:szCs w:val="22"/>
        </w:rPr>
        <w:t>,</w:t>
      </w:r>
    </w:p>
    <w:p w14:paraId="36D61397" w14:textId="34A00B3A" w:rsidR="00E462EC" w:rsidRDefault="00247820" w:rsidP="002A4F69">
      <w:pPr>
        <w:pStyle w:val="Akapitzlist"/>
        <w:numPr>
          <w:ilvl w:val="0"/>
          <w:numId w:val="96"/>
        </w:numPr>
        <w:spacing w:before="120" w:after="120" w:line="276" w:lineRule="auto"/>
        <w:rPr>
          <w:rFonts w:ascii="Arial" w:hAnsi="Arial" w:cs="Arial"/>
          <w:sz w:val="22"/>
          <w:szCs w:val="22"/>
        </w:rPr>
      </w:pPr>
      <w:r>
        <w:rPr>
          <w:rFonts w:ascii="Arial" w:hAnsi="Arial" w:cs="Arial"/>
          <w:sz w:val="22"/>
          <w:szCs w:val="22"/>
        </w:rPr>
        <w:t>Partnerstwa p</w:t>
      </w:r>
      <w:r w:rsidR="00854AB8" w:rsidRPr="00854AB8">
        <w:rPr>
          <w:rFonts w:ascii="Arial" w:hAnsi="Arial" w:cs="Arial"/>
          <w:sz w:val="22"/>
          <w:szCs w:val="22"/>
        </w:rPr>
        <w:t xml:space="preserve">owiatu </w:t>
      </w:r>
      <w:r>
        <w:rPr>
          <w:rFonts w:ascii="Arial" w:hAnsi="Arial" w:cs="Arial"/>
          <w:sz w:val="22"/>
          <w:szCs w:val="22"/>
        </w:rPr>
        <w:t>g</w:t>
      </w:r>
      <w:r w:rsidR="00854AB8" w:rsidRPr="00854AB8">
        <w:rPr>
          <w:rFonts w:ascii="Arial" w:hAnsi="Arial" w:cs="Arial"/>
          <w:sz w:val="22"/>
          <w:szCs w:val="22"/>
        </w:rPr>
        <w:t>oleniowskiego</w:t>
      </w:r>
      <w:r w:rsidR="00E462EC">
        <w:rPr>
          <w:rFonts w:ascii="Arial" w:hAnsi="Arial" w:cs="Arial"/>
          <w:sz w:val="22"/>
          <w:szCs w:val="22"/>
        </w:rPr>
        <w:t>,</w:t>
      </w:r>
    </w:p>
    <w:p w14:paraId="4DBA6238" w14:textId="54085044" w:rsidR="00E462EC" w:rsidRDefault="00247820" w:rsidP="002A4F69">
      <w:pPr>
        <w:pStyle w:val="Akapitzlist"/>
        <w:numPr>
          <w:ilvl w:val="0"/>
          <w:numId w:val="96"/>
        </w:numPr>
        <w:spacing w:before="120" w:after="120" w:line="276" w:lineRule="auto"/>
        <w:rPr>
          <w:rFonts w:ascii="Arial" w:hAnsi="Arial" w:cs="Arial"/>
          <w:sz w:val="22"/>
          <w:szCs w:val="22"/>
        </w:rPr>
      </w:pPr>
      <w:r>
        <w:rPr>
          <w:rFonts w:ascii="Arial" w:hAnsi="Arial" w:cs="Arial"/>
          <w:sz w:val="22"/>
          <w:szCs w:val="22"/>
        </w:rPr>
        <w:t>Partnerstwa</w:t>
      </w:r>
      <w:r w:rsidR="00E462EC">
        <w:rPr>
          <w:rFonts w:ascii="Arial" w:hAnsi="Arial" w:cs="Arial"/>
          <w:sz w:val="22"/>
          <w:szCs w:val="22"/>
        </w:rPr>
        <w:t xml:space="preserve"> </w:t>
      </w:r>
      <w:r>
        <w:rPr>
          <w:rFonts w:ascii="Arial" w:hAnsi="Arial" w:cs="Arial"/>
          <w:sz w:val="22"/>
          <w:szCs w:val="22"/>
        </w:rPr>
        <w:t>p</w:t>
      </w:r>
      <w:r w:rsidR="00E462EC">
        <w:rPr>
          <w:rFonts w:ascii="Arial" w:hAnsi="Arial" w:cs="Arial"/>
          <w:sz w:val="22"/>
          <w:szCs w:val="22"/>
        </w:rPr>
        <w:t xml:space="preserve">owiatu </w:t>
      </w:r>
      <w:r>
        <w:rPr>
          <w:rFonts w:ascii="Arial" w:hAnsi="Arial" w:cs="Arial"/>
          <w:sz w:val="22"/>
          <w:szCs w:val="22"/>
        </w:rPr>
        <w:t>g</w:t>
      </w:r>
      <w:r w:rsidR="00E462EC">
        <w:rPr>
          <w:rFonts w:ascii="Arial" w:hAnsi="Arial" w:cs="Arial"/>
          <w:sz w:val="22"/>
          <w:szCs w:val="22"/>
        </w:rPr>
        <w:t>ryfińskiego,</w:t>
      </w:r>
    </w:p>
    <w:p w14:paraId="0256DA6F" w14:textId="791CAE3D" w:rsidR="00E462EC" w:rsidRPr="00F7674B" w:rsidRDefault="00247820" w:rsidP="002A4F69">
      <w:pPr>
        <w:pStyle w:val="Akapitzlist"/>
        <w:numPr>
          <w:ilvl w:val="0"/>
          <w:numId w:val="96"/>
        </w:numPr>
        <w:spacing w:before="120" w:after="120" w:line="276" w:lineRule="auto"/>
        <w:rPr>
          <w:rFonts w:ascii="Arial" w:hAnsi="Arial" w:cs="Arial"/>
          <w:sz w:val="22"/>
          <w:szCs w:val="22"/>
        </w:rPr>
      </w:pPr>
      <w:r>
        <w:rPr>
          <w:rFonts w:ascii="Arial" w:hAnsi="Arial" w:cs="Arial"/>
          <w:sz w:val="22"/>
          <w:szCs w:val="22"/>
        </w:rPr>
        <w:t>P</w:t>
      </w:r>
      <w:r w:rsidR="00E462EC" w:rsidRPr="00F7674B">
        <w:rPr>
          <w:rFonts w:ascii="Arial" w:hAnsi="Arial" w:cs="Arial"/>
          <w:sz w:val="22"/>
          <w:szCs w:val="22"/>
        </w:rPr>
        <w:t>artnerstw</w:t>
      </w:r>
      <w:r>
        <w:rPr>
          <w:rFonts w:ascii="Arial" w:hAnsi="Arial" w:cs="Arial"/>
          <w:sz w:val="22"/>
          <w:szCs w:val="22"/>
        </w:rPr>
        <w:t>a p</w:t>
      </w:r>
      <w:r w:rsidR="00E462EC" w:rsidRPr="00F7674B">
        <w:rPr>
          <w:rFonts w:ascii="Arial" w:hAnsi="Arial" w:cs="Arial"/>
          <w:sz w:val="22"/>
          <w:szCs w:val="22"/>
        </w:rPr>
        <w:t xml:space="preserve">owiatu </w:t>
      </w:r>
      <w:r>
        <w:rPr>
          <w:rFonts w:ascii="Arial" w:hAnsi="Arial" w:cs="Arial"/>
          <w:sz w:val="22"/>
          <w:szCs w:val="22"/>
        </w:rPr>
        <w:t>s</w:t>
      </w:r>
      <w:r w:rsidR="00E462EC" w:rsidRPr="00F7674B">
        <w:rPr>
          <w:rFonts w:ascii="Arial" w:hAnsi="Arial" w:cs="Arial"/>
          <w:sz w:val="22"/>
          <w:szCs w:val="22"/>
        </w:rPr>
        <w:t>targardzkiego</w:t>
      </w:r>
    </w:p>
    <w:bookmarkEnd w:id="226"/>
    <w:p w14:paraId="3085F0C9" w14:textId="48D29BFF" w:rsidR="002E0FF0" w:rsidRPr="00AA63AA" w:rsidRDefault="002E0FF0" w:rsidP="002A4F69">
      <w:pPr>
        <w:pStyle w:val="Akapitzlist"/>
        <w:spacing w:before="120" w:after="120" w:line="271" w:lineRule="auto"/>
        <w:ind w:left="0"/>
        <w:contextualSpacing w:val="0"/>
        <w:rPr>
          <w:rFonts w:ascii="Arial" w:hAnsi="Arial" w:cs="Arial"/>
          <w:sz w:val="22"/>
          <w:szCs w:val="22"/>
        </w:rPr>
      </w:pPr>
    </w:p>
    <w:p w14:paraId="66BC888A" w14:textId="77777777" w:rsidR="00B249C2" w:rsidRPr="00AA63AA" w:rsidRDefault="007E6385" w:rsidP="00F4538C">
      <w:pPr>
        <w:pStyle w:val="Nagwek2"/>
        <w:numPr>
          <w:ilvl w:val="1"/>
          <w:numId w:val="9"/>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227" w:name="_Toc440617821"/>
      <w:bookmarkStart w:id="228" w:name="_Toc440622198"/>
      <w:bookmarkStart w:id="229" w:name="_Toc440622260"/>
      <w:bookmarkStart w:id="230" w:name="_Toc440625544"/>
      <w:bookmarkStart w:id="231" w:name="_Toc441476621"/>
      <w:bookmarkStart w:id="232" w:name="_Toc441479670"/>
      <w:bookmarkStart w:id="233" w:name="_Toc441580565"/>
      <w:bookmarkStart w:id="234" w:name="_Toc441580716"/>
      <w:bookmarkStart w:id="235" w:name="_Toc441588417"/>
      <w:bookmarkStart w:id="236" w:name="_Toc441588787"/>
      <w:bookmarkStart w:id="237" w:name="_Toc425140324"/>
      <w:bookmarkStart w:id="238" w:name="_Toc218232536"/>
      <w:bookmarkEnd w:id="227"/>
      <w:bookmarkEnd w:id="228"/>
      <w:bookmarkEnd w:id="229"/>
      <w:bookmarkEnd w:id="230"/>
      <w:bookmarkEnd w:id="231"/>
      <w:bookmarkEnd w:id="232"/>
      <w:bookmarkEnd w:id="233"/>
      <w:bookmarkEnd w:id="234"/>
      <w:bookmarkEnd w:id="235"/>
      <w:bookmarkEnd w:id="236"/>
      <w:r w:rsidRPr="00AA63AA">
        <w:rPr>
          <w:rFonts w:ascii="Arial" w:hAnsi="Arial" w:cs="Arial"/>
          <w:i w:val="0"/>
          <w:sz w:val="22"/>
          <w:szCs w:val="22"/>
        </w:rPr>
        <w:t>Kwota środków przeznaczona na dofinansowanie projektów</w:t>
      </w:r>
      <w:bookmarkEnd w:id="237"/>
      <w:bookmarkEnd w:id="238"/>
    </w:p>
    <w:p w14:paraId="69CF01F4" w14:textId="22CF5442" w:rsidR="005D1FFB" w:rsidRPr="00FD77C0" w:rsidRDefault="00977053" w:rsidP="00F4538C">
      <w:pPr>
        <w:pStyle w:val="Nagwek"/>
        <w:numPr>
          <w:ilvl w:val="2"/>
          <w:numId w:val="13"/>
        </w:numPr>
        <w:tabs>
          <w:tab w:val="clear" w:pos="4536"/>
          <w:tab w:val="clear" w:pos="9072"/>
        </w:tabs>
        <w:spacing w:before="120" w:after="120" w:line="271" w:lineRule="auto"/>
        <w:ind w:left="0" w:firstLine="0"/>
        <w:rPr>
          <w:rFonts w:cs="Arial"/>
          <w:bCs/>
          <w:color w:val="000000"/>
          <w:szCs w:val="22"/>
        </w:rPr>
      </w:pPr>
      <w:r w:rsidRPr="00FD77C0">
        <w:rPr>
          <w:rFonts w:cs="Arial"/>
          <w:bCs/>
          <w:color w:val="000000"/>
          <w:szCs w:val="22"/>
        </w:rPr>
        <w:t xml:space="preserve">Kwota środków przeznaczona </w:t>
      </w:r>
      <w:r w:rsidR="00E67354" w:rsidRPr="00FD77C0">
        <w:rPr>
          <w:rFonts w:cs="Arial"/>
          <w:bCs/>
          <w:color w:val="000000"/>
          <w:szCs w:val="22"/>
        </w:rPr>
        <w:t xml:space="preserve">na realizację projektów </w:t>
      </w:r>
      <w:r w:rsidR="005D1FFB" w:rsidRPr="00FD77C0">
        <w:rPr>
          <w:rFonts w:cs="Arial"/>
          <w:szCs w:val="22"/>
        </w:rPr>
        <w:t>w</w:t>
      </w:r>
      <w:r w:rsidR="002C3452" w:rsidRPr="00FD77C0">
        <w:rPr>
          <w:rFonts w:cs="Arial"/>
          <w:szCs w:val="22"/>
        </w:rPr>
        <w:t> </w:t>
      </w:r>
      <w:r w:rsidR="005D1FFB" w:rsidRPr="00FD77C0">
        <w:rPr>
          <w:rFonts w:cs="Arial"/>
          <w:szCs w:val="22"/>
        </w:rPr>
        <w:t xml:space="preserve">ramach </w:t>
      </w:r>
      <w:r w:rsidR="00FA1157" w:rsidRPr="00FD77C0">
        <w:rPr>
          <w:rFonts w:cs="Arial"/>
          <w:szCs w:val="22"/>
        </w:rPr>
        <w:t>przedmiotowego naboru</w:t>
      </w:r>
      <w:r w:rsidR="00941ED3" w:rsidRPr="00FD77C0">
        <w:rPr>
          <w:rFonts w:cs="Arial"/>
          <w:szCs w:val="22"/>
        </w:rPr>
        <w:t xml:space="preserve"> </w:t>
      </w:r>
      <w:r w:rsidR="005D1FFB" w:rsidRPr="00FD77C0">
        <w:rPr>
          <w:rFonts w:cs="Arial"/>
          <w:szCs w:val="22"/>
        </w:rPr>
        <w:t>wynosi</w:t>
      </w:r>
      <w:r w:rsidR="0062175A">
        <w:rPr>
          <w:rFonts w:cs="Arial"/>
          <w:szCs w:val="22"/>
        </w:rPr>
        <w:t xml:space="preserve">: </w:t>
      </w:r>
      <w:r w:rsidR="00982D9B">
        <w:rPr>
          <w:rFonts w:cs="Arial"/>
          <w:szCs w:val="22"/>
        </w:rPr>
        <w:t xml:space="preserve">3 289 797,78 </w:t>
      </w:r>
      <w:r w:rsidR="0062175A">
        <w:rPr>
          <w:rFonts w:cs="Arial"/>
          <w:szCs w:val="22"/>
        </w:rPr>
        <w:t>EUR</w:t>
      </w:r>
      <w:r w:rsidR="005D1FFB" w:rsidRPr="00FD77C0">
        <w:rPr>
          <w:rFonts w:cs="Arial"/>
          <w:szCs w:val="22"/>
        </w:rPr>
        <w:t xml:space="preserve"> </w:t>
      </w:r>
      <w:r w:rsidR="0062175A">
        <w:rPr>
          <w:rFonts w:cs="Arial"/>
          <w:szCs w:val="22"/>
        </w:rPr>
        <w:t>(</w:t>
      </w:r>
      <w:r w:rsidR="00315058" w:rsidRPr="00315058">
        <w:rPr>
          <w:rFonts w:cs="Arial"/>
          <w:szCs w:val="22"/>
        </w:rPr>
        <w:t>13 903 672,36 zł</w:t>
      </w:r>
      <w:r w:rsidR="0062175A">
        <w:rPr>
          <w:rFonts w:cs="Arial"/>
          <w:szCs w:val="22"/>
        </w:rPr>
        <w:t>)</w:t>
      </w:r>
      <w:r w:rsidR="00D23A27" w:rsidRPr="00FD77C0">
        <w:rPr>
          <w:rFonts w:cs="Arial"/>
          <w:szCs w:val="22"/>
        </w:rPr>
        <w:t>.</w:t>
      </w:r>
      <w:r w:rsidR="00B437C4" w:rsidRPr="00FD77C0">
        <w:rPr>
          <w:rStyle w:val="Odwoanieprzypisudolnego"/>
          <w:rFonts w:cs="Arial"/>
          <w:szCs w:val="22"/>
        </w:rPr>
        <w:footnoteReference w:id="4"/>
      </w:r>
      <w:r w:rsidR="007E07B0" w:rsidRPr="00FD77C0">
        <w:rPr>
          <w:rFonts w:cs="Arial"/>
          <w:szCs w:val="22"/>
        </w:rPr>
        <w:t xml:space="preserve"> </w:t>
      </w:r>
    </w:p>
    <w:p w14:paraId="458AD617" w14:textId="188F0BC2" w:rsidR="00365433" w:rsidRPr="00AA63AA" w:rsidRDefault="00365433" w:rsidP="00365433">
      <w:pPr>
        <w:spacing w:before="120" w:after="120" w:line="271" w:lineRule="auto"/>
        <w:rPr>
          <w:rFonts w:ascii="Arial" w:hAnsi="Arial" w:cs="Arial"/>
          <w:color w:val="000000"/>
          <w:sz w:val="22"/>
          <w:szCs w:val="22"/>
        </w:rPr>
      </w:pPr>
      <w:r w:rsidRPr="00AA63AA">
        <w:rPr>
          <w:rFonts w:ascii="Arial" w:hAnsi="Arial" w:cs="Arial"/>
          <w:color w:val="000000"/>
          <w:sz w:val="22"/>
          <w:szCs w:val="22"/>
        </w:rPr>
        <w:t>w tym:</w:t>
      </w:r>
    </w:p>
    <w:p w14:paraId="7A441222" w14:textId="06E03801" w:rsidR="00365433" w:rsidRPr="00294F5F" w:rsidRDefault="00365433" w:rsidP="00490ED6">
      <w:pPr>
        <w:pStyle w:val="Akapitzlist"/>
        <w:numPr>
          <w:ilvl w:val="0"/>
          <w:numId w:val="32"/>
        </w:numPr>
        <w:tabs>
          <w:tab w:val="left" w:pos="709"/>
        </w:tabs>
        <w:spacing w:before="120" w:after="120" w:line="271" w:lineRule="auto"/>
        <w:ind w:left="357" w:hanging="357"/>
        <w:contextualSpacing w:val="0"/>
        <w:rPr>
          <w:rFonts w:ascii="Arial" w:hAnsi="Arial" w:cs="Arial"/>
          <w:bCs/>
          <w:sz w:val="22"/>
          <w:szCs w:val="22"/>
        </w:rPr>
      </w:pPr>
      <w:r w:rsidRPr="00AA63AA">
        <w:rPr>
          <w:rFonts w:ascii="Arial" w:hAnsi="Arial" w:cs="Arial"/>
          <w:sz w:val="22"/>
          <w:szCs w:val="22"/>
        </w:rPr>
        <w:t>wsparcie</w:t>
      </w:r>
      <w:r w:rsidRPr="00AA63AA">
        <w:rPr>
          <w:rFonts w:ascii="Arial" w:hAnsi="Arial" w:cs="Arial"/>
          <w:color w:val="000000"/>
          <w:sz w:val="22"/>
          <w:szCs w:val="22"/>
        </w:rPr>
        <w:t xml:space="preserve"> finansowe EFS</w:t>
      </w:r>
      <w:r w:rsidR="002515DF">
        <w:rPr>
          <w:rFonts w:ascii="Arial" w:hAnsi="Arial" w:cs="Arial"/>
          <w:color w:val="000000"/>
          <w:sz w:val="22"/>
          <w:szCs w:val="22"/>
        </w:rPr>
        <w:t>+</w:t>
      </w:r>
      <w:r w:rsidRPr="00AA63AA">
        <w:rPr>
          <w:rFonts w:ascii="Arial" w:hAnsi="Arial" w:cs="Arial"/>
          <w:color w:val="000000"/>
          <w:sz w:val="22"/>
          <w:szCs w:val="22"/>
        </w:rPr>
        <w:t>:</w:t>
      </w:r>
      <w:r w:rsidR="00E42F64">
        <w:rPr>
          <w:rFonts w:ascii="Arial" w:hAnsi="Arial"/>
          <w:color w:val="000000"/>
          <w:sz w:val="22"/>
        </w:rPr>
        <w:t xml:space="preserve"> </w:t>
      </w:r>
      <w:r w:rsidR="00982D9B">
        <w:rPr>
          <w:rFonts w:ascii="Arial" w:hAnsi="Arial"/>
          <w:color w:val="000000"/>
          <w:sz w:val="22"/>
        </w:rPr>
        <w:t xml:space="preserve">2 943 503,28 </w:t>
      </w:r>
      <w:r w:rsidR="0062175A">
        <w:rPr>
          <w:rFonts w:ascii="Arial" w:hAnsi="Arial"/>
          <w:color w:val="000000"/>
          <w:sz w:val="22"/>
        </w:rPr>
        <w:t>EUR (</w:t>
      </w:r>
      <w:r w:rsidR="00315058" w:rsidRPr="00315058">
        <w:rPr>
          <w:rFonts w:ascii="Arial" w:hAnsi="Arial"/>
          <w:color w:val="000000"/>
          <w:sz w:val="22"/>
        </w:rPr>
        <w:t>12 440 127,90</w:t>
      </w:r>
      <w:r w:rsidR="00315058" w:rsidRPr="00315058">
        <w:rPr>
          <w:rFonts w:ascii="Arial" w:hAnsi="Arial"/>
          <w:bCs/>
          <w:color w:val="000000"/>
          <w:sz w:val="22"/>
        </w:rPr>
        <w:t xml:space="preserve"> </w:t>
      </w:r>
      <w:r w:rsidRPr="00294F5F">
        <w:rPr>
          <w:rFonts w:ascii="Arial" w:hAnsi="Arial" w:cs="Arial"/>
          <w:bCs/>
          <w:sz w:val="22"/>
          <w:szCs w:val="22"/>
        </w:rPr>
        <w:t>zł</w:t>
      </w:r>
      <w:r w:rsidR="0062175A" w:rsidRPr="00294F5F">
        <w:rPr>
          <w:rFonts w:ascii="Arial" w:hAnsi="Arial" w:cs="Arial"/>
          <w:bCs/>
          <w:sz w:val="22"/>
          <w:szCs w:val="22"/>
        </w:rPr>
        <w:t>)</w:t>
      </w:r>
      <w:r w:rsidRPr="00294F5F">
        <w:rPr>
          <w:rFonts w:ascii="Arial" w:hAnsi="Arial" w:cs="Arial"/>
          <w:bCs/>
          <w:sz w:val="22"/>
          <w:szCs w:val="22"/>
        </w:rPr>
        <w:t xml:space="preserve">. </w:t>
      </w:r>
    </w:p>
    <w:p w14:paraId="2078A421" w14:textId="62D1318A" w:rsidR="00365433" w:rsidRPr="00294F5F" w:rsidRDefault="00365433" w:rsidP="00490ED6">
      <w:pPr>
        <w:pStyle w:val="Akapitzlist"/>
        <w:numPr>
          <w:ilvl w:val="0"/>
          <w:numId w:val="32"/>
        </w:numPr>
        <w:tabs>
          <w:tab w:val="left" w:pos="709"/>
        </w:tabs>
        <w:spacing w:before="120" w:after="120" w:line="271" w:lineRule="auto"/>
        <w:ind w:left="357" w:hanging="357"/>
        <w:contextualSpacing w:val="0"/>
        <w:rPr>
          <w:rFonts w:ascii="Arial" w:hAnsi="Arial" w:cs="Arial"/>
          <w:bCs/>
          <w:sz w:val="22"/>
          <w:szCs w:val="22"/>
        </w:rPr>
      </w:pPr>
      <w:r w:rsidRPr="00294F5F">
        <w:rPr>
          <w:rFonts w:ascii="Arial" w:hAnsi="Arial" w:cs="Arial"/>
          <w:sz w:val="22"/>
          <w:szCs w:val="22"/>
        </w:rPr>
        <w:t>wsparcie</w:t>
      </w:r>
      <w:r w:rsidRPr="00294F5F">
        <w:rPr>
          <w:rFonts w:ascii="Arial" w:hAnsi="Arial" w:cs="Arial"/>
          <w:color w:val="000000"/>
          <w:sz w:val="22"/>
          <w:szCs w:val="22"/>
        </w:rPr>
        <w:t xml:space="preserve"> finansowe krajowe:</w:t>
      </w:r>
      <w:r w:rsidR="00982D9B">
        <w:rPr>
          <w:rFonts w:ascii="Arial" w:hAnsi="Arial" w:cs="Arial"/>
          <w:color w:val="000000"/>
          <w:sz w:val="22"/>
          <w:szCs w:val="22"/>
        </w:rPr>
        <w:t xml:space="preserve"> 346 294,50 </w:t>
      </w:r>
      <w:r w:rsidR="0062175A" w:rsidRPr="00294F5F">
        <w:rPr>
          <w:rFonts w:ascii="Arial" w:hAnsi="Arial" w:cs="Arial"/>
          <w:color w:val="000000"/>
          <w:sz w:val="22"/>
          <w:szCs w:val="22"/>
        </w:rPr>
        <w:t>EUR</w:t>
      </w:r>
      <w:r w:rsidRPr="00294F5F">
        <w:rPr>
          <w:rFonts w:ascii="Arial" w:hAnsi="Arial" w:cs="Arial"/>
          <w:color w:val="000000"/>
          <w:sz w:val="22"/>
          <w:szCs w:val="22"/>
        </w:rPr>
        <w:t xml:space="preserve"> </w:t>
      </w:r>
      <w:r w:rsidR="0062175A" w:rsidRPr="00294F5F">
        <w:rPr>
          <w:rFonts w:ascii="Arial" w:hAnsi="Arial" w:cs="Arial"/>
          <w:color w:val="000000"/>
          <w:sz w:val="22"/>
          <w:szCs w:val="22"/>
        </w:rPr>
        <w:t>(</w:t>
      </w:r>
      <w:r w:rsidR="00315058" w:rsidRPr="00315058">
        <w:rPr>
          <w:rFonts w:ascii="Arial" w:hAnsi="Arial"/>
          <w:bCs/>
          <w:color w:val="000000"/>
          <w:sz w:val="22"/>
        </w:rPr>
        <w:t xml:space="preserve">1 463 544,46 </w:t>
      </w:r>
      <w:r w:rsidRPr="00294F5F">
        <w:rPr>
          <w:rFonts w:ascii="Arial" w:hAnsi="Arial" w:cs="Arial"/>
          <w:bCs/>
          <w:sz w:val="22"/>
          <w:szCs w:val="22"/>
        </w:rPr>
        <w:t>zł</w:t>
      </w:r>
      <w:r w:rsidR="0062175A" w:rsidRPr="00294F5F">
        <w:rPr>
          <w:rFonts w:ascii="Arial" w:hAnsi="Arial" w:cs="Arial"/>
          <w:bCs/>
          <w:sz w:val="22"/>
          <w:szCs w:val="22"/>
        </w:rPr>
        <w:t>)</w:t>
      </w:r>
      <w:r w:rsidRPr="00294F5F">
        <w:rPr>
          <w:rFonts w:ascii="Arial" w:hAnsi="Arial" w:cs="Arial"/>
          <w:bCs/>
          <w:sz w:val="22"/>
          <w:szCs w:val="22"/>
        </w:rPr>
        <w:t>.</w:t>
      </w:r>
    </w:p>
    <w:p w14:paraId="4F3D508B" w14:textId="7B2F673D" w:rsidR="00E2400E" w:rsidRPr="00FD77C0" w:rsidRDefault="00E2400E" w:rsidP="00E2400E">
      <w:pPr>
        <w:pStyle w:val="Nagwek"/>
        <w:numPr>
          <w:ilvl w:val="2"/>
          <w:numId w:val="13"/>
        </w:numPr>
        <w:tabs>
          <w:tab w:val="clear" w:pos="4536"/>
          <w:tab w:val="clear" w:pos="9072"/>
        </w:tabs>
        <w:spacing w:before="120" w:after="120" w:line="271" w:lineRule="auto"/>
        <w:ind w:left="0" w:firstLine="0"/>
        <w:rPr>
          <w:rFonts w:cs="Arial"/>
          <w:bCs/>
          <w:szCs w:val="22"/>
        </w:rPr>
      </w:pPr>
      <w:r w:rsidRPr="00FD77C0">
        <w:rPr>
          <w:rFonts w:cs="Arial"/>
          <w:bCs/>
          <w:szCs w:val="22"/>
        </w:rPr>
        <w:t xml:space="preserve">Maksymalny % poziomu dofinansowania UE wydatków kwalifikowalnych na poziomie projektu w ramach naboru nr </w:t>
      </w:r>
      <w:bookmarkStart w:id="239" w:name="_Hlk215568657"/>
      <w:r w:rsidR="0046401A" w:rsidRPr="00243ABF">
        <w:rPr>
          <w:rFonts w:cs="Arial"/>
          <w:bCs/>
          <w:iCs/>
          <w:szCs w:val="22"/>
        </w:rPr>
        <w:t>FEPZ.06.</w:t>
      </w:r>
      <w:r w:rsidR="00854AB8">
        <w:rPr>
          <w:rFonts w:cs="Arial"/>
          <w:bCs/>
          <w:iCs/>
          <w:szCs w:val="22"/>
        </w:rPr>
        <w:t>20</w:t>
      </w:r>
      <w:r w:rsidR="0046401A" w:rsidRPr="00243ABF">
        <w:rPr>
          <w:rFonts w:cs="Arial"/>
          <w:bCs/>
          <w:iCs/>
          <w:szCs w:val="22"/>
        </w:rPr>
        <w:t>-IP.01-</w:t>
      </w:r>
      <w:r w:rsidR="0046401A" w:rsidRPr="005201EB">
        <w:rPr>
          <w:rFonts w:cs="Arial"/>
          <w:bCs/>
          <w:iCs/>
          <w:szCs w:val="22"/>
        </w:rPr>
        <w:t>001/26</w:t>
      </w:r>
      <w:r w:rsidR="0046401A" w:rsidRPr="005201EB">
        <w:rPr>
          <w:rFonts w:cs="Arial"/>
          <w:bCs/>
          <w:i/>
          <w:iCs/>
          <w:szCs w:val="22"/>
        </w:rPr>
        <w:t xml:space="preserve"> </w:t>
      </w:r>
      <w:bookmarkEnd w:id="239"/>
      <w:r w:rsidRPr="00FD77C0">
        <w:rPr>
          <w:rFonts w:cs="Arial"/>
          <w:bCs/>
          <w:szCs w:val="22"/>
        </w:rPr>
        <w:t xml:space="preserve">wynosi </w:t>
      </w:r>
      <w:r w:rsidR="0046401A">
        <w:t>85</w:t>
      </w:r>
      <w:r w:rsidRPr="00FD77C0">
        <w:t>%</w:t>
      </w:r>
      <w:r w:rsidRPr="00FD77C0">
        <w:rPr>
          <w:rFonts w:cs="Arial"/>
          <w:bCs/>
          <w:szCs w:val="22"/>
        </w:rPr>
        <w:t xml:space="preserve"> wydatków kwalifikowalnych.</w:t>
      </w:r>
    </w:p>
    <w:p w14:paraId="7E47B411" w14:textId="77777777" w:rsidR="00365433" w:rsidRPr="00FD77C0" w:rsidRDefault="00365433" w:rsidP="00F4538C">
      <w:pPr>
        <w:pStyle w:val="Nagwek"/>
        <w:numPr>
          <w:ilvl w:val="2"/>
          <w:numId w:val="13"/>
        </w:numPr>
        <w:tabs>
          <w:tab w:val="clear" w:pos="4536"/>
          <w:tab w:val="clear" w:pos="9072"/>
        </w:tabs>
        <w:spacing w:before="120" w:after="120" w:line="271" w:lineRule="auto"/>
        <w:ind w:left="0" w:firstLine="0"/>
        <w:rPr>
          <w:rFonts w:cs="Arial"/>
          <w:bCs/>
          <w:szCs w:val="22"/>
        </w:rPr>
      </w:pPr>
      <w:r w:rsidRPr="00FD77C0">
        <w:rPr>
          <w:rFonts w:cs="Arial"/>
          <w:bCs/>
          <w:szCs w:val="22"/>
        </w:rPr>
        <w:t xml:space="preserve">Minimalny udział wkładu własnego </w:t>
      </w:r>
      <w:r w:rsidR="00873885" w:rsidRPr="00FD77C0">
        <w:rPr>
          <w:rFonts w:cs="Arial"/>
          <w:bCs/>
          <w:szCs w:val="22"/>
        </w:rPr>
        <w:t>W</w:t>
      </w:r>
      <w:r w:rsidRPr="00FD77C0">
        <w:rPr>
          <w:rFonts w:cs="Arial"/>
          <w:bCs/>
          <w:szCs w:val="22"/>
        </w:rPr>
        <w:t xml:space="preserve">nioskodawcy w finansowaniu wydatków kwalifikowanych projektu </w:t>
      </w:r>
      <w:r w:rsidR="00E2400E" w:rsidRPr="00FD77C0">
        <w:rPr>
          <w:rFonts w:cs="Arial"/>
          <w:bCs/>
          <w:szCs w:val="22"/>
        </w:rPr>
        <w:t>został określony we właściwym porozumieniu terytorialnym</w:t>
      </w:r>
      <w:r w:rsidRPr="00FD77C0">
        <w:rPr>
          <w:rFonts w:cs="Arial"/>
          <w:bCs/>
          <w:szCs w:val="22"/>
        </w:rPr>
        <w:t>.</w:t>
      </w:r>
    </w:p>
    <w:p w14:paraId="1FD3ECA2" w14:textId="77777777" w:rsidR="00365433" w:rsidRPr="00FD77C0" w:rsidRDefault="00365433" w:rsidP="00F4538C">
      <w:pPr>
        <w:pStyle w:val="Nagwek"/>
        <w:numPr>
          <w:ilvl w:val="2"/>
          <w:numId w:val="13"/>
        </w:numPr>
        <w:tabs>
          <w:tab w:val="clear" w:pos="4536"/>
          <w:tab w:val="clear" w:pos="9072"/>
        </w:tabs>
        <w:spacing w:before="120" w:after="120" w:line="271" w:lineRule="auto"/>
        <w:ind w:left="0" w:firstLine="0"/>
        <w:rPr>
          <w:rFonts w:cs="Arial"/>
          <w:szCs w:val="22"/>
        </w:rPr>
      </w:pPr>
      <w:r w:rsidRPr="00FD77C0">
        <w:rPr>
          <w:rFonts w:cs="Arial"/>
          <w:bCs/>
          <w:szCs w:val="22"/>
        </w:rPr>
        <w:t xml:space="preserve">Maksymalny poziom dofinansowania projektu z budżetu państwa </w:t>
      </w:r>
      <w:r w:rsidR="0084262A" w:rsidRPr="00FD77C0">
        <w:rPr>
          <w:rFonts w:cs="Arial"/>
          <w:bCs/>
          <w:szCs w:val="22"/>
        </w:rPr>
        <w:t>został określony we właściwym porozumieniu terytorialnym.</w:t>
      </w:r>
    </w:p>
    <w:p w14:paraId="2029D174" w14:textId="2D2FF1DE" w:rsidR="002F4989" w:rsidRPr="00FD77C0" w:rsidRDefault="002F4989" w:rsidP="00F4538C">
      <w:pPr>
        <w:pStyle w:val="Nagwek"/>
        <w:numPr>
          <w:ilvl w:val="2"/>
          <w:numId w:val="13"/>
        </w:numPr>
        <w:tabs>
          <w:tab w:val="clear" w:pos="4536"/>
          <w:tab w:val="clear" w:pos="9072"/>
        </w:tabs>
        <w:spacing w:before="120" w:after="120" w:line="271" w:lineRule="auto"/>
        <w:ind w:left="0" w:firstLine="0"/>
        <w:rPr>
          <w:rFonts w:cs="Arial"/>
          <w:szCs w:val="22"/>
        </w:rPr>
      </w:pPr>
      <w:r w:rsidRPr="00FD77C0">
        <w:rPr>
          <w:rFonts w:cs="Arial"/>
          <w:szCs w:val="22"/>
        </w:rPr>
        <w:t>Maksymalna dopuszczalna wartość projektu</w:t>
      </w:r>
      <w:r w:rsidR="006473DB" w:rsidRPr="00FD77C0">
        <w:rPr>
          <w:rFonts w:cs="Arial"/>
          <w:szCs w:val="22"/>
        </w:rPr>
        <w:t xml:space="preserve"> wynika z właściwych porozumień terytorialnych będących podstawą realizacji </w:t>
      </w:r>
      <w:r w:rsidR="00854AB8">
        <w:rPr>
          <w:rFonts w:cs="Arial"/>
          <w:szCs w:val="22"/>
        </w:rPr>
        <w:t>I</w:t>
      </w:r>
      <w:r w:rsidR="006473DB" w:rsidRPr="00FD77C0">
        <w:rPr>
          <w:rFonts w:cs="Arial"/>
          <w:szCs w:val="22"/>
        </w:rPr>
        <w:t>IT w ramach Programu FEPZ</w:t>
      </w:r>
      <w:r w:rsidRPr="00FD77C0">
        <w:rPr>
          <w:rFonts w:cs="Arial"/>
          <w:szCs w:val="22"/>
        </w:rPr>
        <w:t>.</w:t>
      </w:r>
    </w:p>
    <w:p w14:paraId="7F55175E" w14:textId="45B23006" w:rsidR="006E3B02" w:rsidRPr="00AA63AA" w:rsidRDefault="00365433" w:rsidP="00C11D99">
      <w:pPr>
        <w:spacing w:before="120" w:after="120" w:line="271" w:lineRule="auto"/>
        <w:rPr>
          <w:rFonts w:ascii="Arial" w:hAnsi="Arial" w:cs="Arial"/>
          <w:bCs/>
          <w:sz w:val="22"/>
          <w:szCs w:val="22"/>
        </w:rPr>
      </w:pPr>
      <w:r w:rsidRPr="00AA63AA">
        <w:rPr>
          <w:rFonts w:ascii="Arial" w:hAnsi="Arial" w:cs="Arial"/>
          <w:b/>
          <w:color w:val="FF0000"/>
          <w:sz w:val="22"/>
          <w:szCs w:val="22"/>
        </w:rPr>
        <w:t>Uwaga!</w:t>
      </w:r>
      <w:r w:rsidRPr="00AA63AA">
        <w:rPr>
          <w:rFonts w:ascii="Arial" w:hAnsi="Arial" w:cs="Arial"/>
          <w:color w:val="FF0000"/>
          <w:sz w:val="22"/>
          <w:szCs w:val="22"/>
        </w:rPr>
        <w:t xml:space="preserve"> </w:t>
      </w:r>
      <w:r w:rsidR="00A465F8" w:rsidRPr="00AA63AA">
        <w:rPr>
          <w:rFonts w:ascii="Arial" w:hAnsi="Arial" w:cs="Arial"/>
          <w:bCs/>
          <w:sz w:val="22"/>
          <w:szCs w:val="22"/>
        </w:rPr>
        <w:t>K</w:t>
      </w:r>
      <w:r w:rsidRPr="00AA63AA">
        <w:rPr>
          <w:rFonts w:ascii="Arial" w:hAnsi="Arial" w:cs="Arial"/>
          <w:bCs/>
          <w:sz w:val="22"/>
          <w:szCs w:val="22"/>
        </w:rPr>
        <w:t>wota jaka może zostać zakontraktowana w ramach zawieranych umów o dofinansowanie projektów uzależniona jest od wartości wyniku algorytmu wyrażającego w PLN miesięczny limit środków wspólnotowych możliwych do zakontraktowania</w:t>
      </w:r>
      <w:r w:rsidR="00247820">
        <w:rPr>
          <w:rFonts w:ascii="Arial" w:hAnsi="Arial" w:cs="Arial"/>
          <w:bCs/>
          <w:sz w:val="22"/>
          <w:szCs w:val="22"/>
        </w:rPr>
        <w:t xml:space="preserve"> w ramach danego partnerstwa</w:t>
      </w:r>
      <w:r w:rsidRPr="00AA63AA">
        <w:rPr>
          <w:rFonts w:ascii="Arial" w:hAnsi="Arial" w:cs="Arial"/>
          <w:bCs/>
          <w:sz w:val="22"/>
          <w:szCs w:val="22"/>
        </w:rPr>
        <w:t>.</w:t>
      </w:r>
      <w:r w:rsidR="006E3B02" w:rsidRPr="00AA63AA">
        <w:rPr>
          <w:rFonts w:ascii="Arial" w:hAnsi="Arial" w:cs="Arial"/>
          <w:bCs/>
          <w:sz w:val="22"/>
          <w:szCs w:val="22"/>
        </w:rPr>
        <w:t xml:space="preserve"> </w:t>
      </w:r>
    </w:p>
    <w:p w14:paraId="7E6E753E" w14:textId="69A67C9D" w:rsidR="00365433" w:rsidRPr="00AA63AA" w:rsidRDefault="006E3B02" w:rsidP="00C11D99">
      <w:pPr>
        <w:spacing w:before="120" w:after="120" w:line="271" w:lineRule="auto"/>
        <w:rPr>
          <w:rFonts w:ascii="Arial" w:hAnsi="Arial" w:cs="Arial"/>
          <w:bCs/>
          <w:sz w:val="22"/>
          <w:szCs w:val="22"/>
        </w:rPr>
      </w:pPr>
      <w:r w:rsidRPr="00FD77C0">
        <w:rPr>
          <w:rFonts w:ascii="Arial" w:hAnsi="Arial" w:cs="Arial"/>
          <w:bCs/>
          <w:sz w:val="22"/>
          <w:szCs w:val="22"/>
        </w:rPr>
        <w:t xml:space="preserve">W związku z ryzykiem kursowym kwota wsparcia w PLN uzgodniona w porozumieniu terytorialnym dla danego projektu w ramach </w:t>
      </w:r>
      <w:r w:rsidR="00854AB8">
        <w:rPr>
          <w:rFonts w:ascii="Arial" w:hAnsi="Arial" w:cs="Arial"/>
          <w:bCs/>
          <w:sz w:val="22"/>
          <w:szCs w:val="22"/>
        </w:rPr>
        <w:t>I</w:t>
      </w:r>
      <w:r w:rsidR="00854AB8" w:rsidRPr="00FD77C0">
        <w:rPr>
          <w:rFonts w:ascii="Arial" w:hAnsi="Arial" w:cs="Arial"/>
          <w:bCs/>
          <w:sz w:val="22"/>
          <w:szCs w:val="22"/>
        </w:rPr>
        <w:t>IT</w:t>
      </w:r>
      <w:r w:rsidR="00854AB8">
        <w:rPr>
          <w:rFonts w:ascii="Arial" w:hAnsi="Arial" w:cs="Arial"/>
          <w:bCs/>
          <w:sz w:val="22"/>
          <w:szCs w:val="22"/>
        </w:rPr>
        <w:t xml:space="preserve"> </w:t>
      </w:r>
      <w:r w:rsidRPr="00FD77C0">
        <w:rPr>
          <w:rFonts w:ascii="Arial" w:hAnsi="Arial" w:cs="Arial"/>
          <w:bCs/>
          <w:sz w:val="22"/>
          <w:szCs w:val="22"/>
        </w:rPr>
        <w:t xml:space="preserve">może ulec obniżeniu lub w ogóle nie być dostępna. Najbardziej narażone na ryzyko kursowe będą projekty kontraktowane jako ostatnie w ramach poszczególnych </w:t>
      </w:r>
      <w:r w:rsidR="00854AB8">
        <w:rPr>
          <w:rFonts w:ascii="Arial" w:hAnsi="Arial" w:cs="Arial"/>
          <w:bCs/>
          <w:sz w:val="22"/>
          <w:szCs w:val="22"/>
        </w:rPr>
        <w:t>I</w:t>
      </w:r>
      <w:r w:rsidRPr="00FD77C0">
        <w:rPr>
          <w:rFonts w:ascii="Arial" w:hAnsi="Arial" w:cs="Arial"/>
          <w:bCs/>
          <w:sz w:val="22"/>
          <w:szCs w:val="22"/>
        </w:rPr>
        <w:t xml:space="preserve">IT lub ostatnie w Działaniu </w:t>
      </w:r>
      <w:r w:rsidR="0046401A">
        <w:rPr>
          <w:rFonts w:ascii="Arial" w:hAnsi="Arial" w:cs="Arial"/>
          <w:sz w:val="22"/>
          <w:szCs w:val="22"/>
        </w:rPr>
        <w:t>6.</w:t>
      </w:r>
      <w:r w:rsidR="00854AB8">
        <w:rPr>
          <w:rFonts w:ascii="Arial" w:hAnsi="Arial" w:cs="Arial"/>
          <w:sz w:val="22"/>
          <w:szCs w:val="22"/>
        </w:rPr>
        <w:t>20</w:t>
      </w:r>
      <w:r w:rsidR="00E82940">
        <w:rPr>
          <w:rFonts w:ascii="Arial" w:hAnsi="Arial" w:cs="Arial"/>
          <w:sz w:val="22"/>
          <w:szCs w:val="22"/>
        </w:rPr>
        <w:t xml:space="preserve"> </w:t>
      </w:r>
      <w:r w:rsidR="00E82940" w:rsidRPr="00E82940">
        <w:rPr>
          <w:rFonts w:ascii="Arial" w:hAnsi="Arial" w:cs="Arial"/>
          <w:sz w:val="22"/>
          <w:szCs w:val="22"/>
        </w:rPr>
        <w:t>Rozwój usług społecznych, w tym usług świadczonych w społeczności lokalnej (</w:t>
      </w:r>
      <w:r w:rsidR="00854AB8">
        <w:rPr>
          <w:rFonts w:ascii="Arial" w:hAnsi="Arial" w:cs="Arial"/>
          <w:sz w:val="22"/>
          <w:szCs w:val="22"/>
        </w:rPr>
        <w:t>I</w:t>
      </w:r>
      <w:r w:rsidR="00E82940" w:rsidRPr="00E82940">
        <w:rPr>
          <w:rFonts w:ascii="Arial" w:hAnsi="Arial" w:cs="Arial"/>
          <w:sz w:val="22"/>
          <w:szCs w:val="22"/>
        </w:rPr>
        <w:t>IT)</w:t>
      </w:r>
      <w:r w:rsidR="006B3218">
        <w:rPr>
          <w:rFonts w:ascii="Arial" w:hAnsi="Arial" w:cs="Arial"/>
          <w:sz w:val="22"/>
          <w:szCs w:val="22"/>
        </w:rPr>
        <w:t xml:space="preserve"> typ 1-5</w:t>
      </w:r>
      <w:r w:rsidR="00CF534A">
        <w:rPr>
          <w:rFonts w:ascii="Arial" w:hAnsi="Arial" w:cs="Arial"/>
          <w:sz w:val="22"/>
          <w:szCs w:val="22"/>
        </w:rPr>
        <w:t>.</w:t>
      </w:r>
    </w:p>
    <w:p w14:paraId="6E94D4B7" w14:textId="77777777" w:rsidR="00941ED3" w:rsidRPr="002A4F69" w:rsidRDefault="00941ED3" w:rsidP="002A4F69">
      <w:pPr>
        <w:tabs>
          <w:tab w:val="left" w:pos="709"/>
        </w:tabs>
        <w:spacing w:before="120" w:after="120" w:line="271" w:lineRule="auto"/>
        <w:rPr>
          <w:rFonts w:ascii="Arial" w:hAnsi="Arial" w:cs="Arial"/>
          <w:bCs/>
          <w:sz w:val="22"/>
          <w:szCs w:val="22"/>
        </w:rPr>
      </w:pPr>
    </w:p>
    <w:p w14:paraId="5EB160CC" w14:textId="77777777" w:rsidR="00EF45F1" w:rsidRPr="00AA63AA" w:rsidRDefault="00EF45F1" w:rsidP="00E03F8A">
      <w:pPr>
        <w:spacing w:before="120" w:after="120" w:line="271" w:lineRule="auto"/>
        <w:rPr>
          <w:rFonts w:ascii="Arial" w:hAnsi="Arial" w:cs="Arial"/>
          <w:bCs/>
          <w:sz w:val="22"/>
          <w:szCs w:val="22"/>
        </w:rPr>
      </w:pPr>
      <w:r w:rsidRPr="00AA63AA">
        <w:rPr>
          <w:rFonts w:ascii="Arial" w:hAnsi="Arial" w:cs="Arial"/>
          <w:bCs/>
          <w:sz w:val="22"/>
          <w:szCs w:val="22"/>
        </w:rPr>
        <w:br w:type="page"/>
      </w:r>
    </w:p>
    <w:p w14:paraId="55DB56BD" w14:textId="77777777" w:rsidR="004E75AD" w:rsidRPr="00AA63AA" w:rsidRDefault="007E6385" w:rsidP="00F4538C">
      <w:pPr>
        <w:pStyle w:val="Nagwek1"/>
        <w:numPr>
          <w:ilvl w:val="0"/>
          <w:numId w:val="10"/>
        </w:numPr>
        <w:shd w:val="clear" w:color="auto" w:fill="FFFFFF"/>
        <w:spacing w:before="120" w:after="120" w:line="271" w:lineRule="auto"/>
        <w:ind w:left="357" w:hanging="357"/>
        <w:rPr>
          <w:rFonts w:ascii="Arial" w:hAnsi="Arial" w:cs="Arial"/>
          <w:sz w:val="22"/>
          <w:szCs w:val="22"/>
        </w:rPr>
      </w:pPr>
      <w:bookmarkStart w:id="240" w:name="_Toc430545312"/>
      <w:bookmarkStart w:id="241" w:name="_Toc218232537"/>
      <w:bookmarkEnd w:id="240"/>
      <w:r w:rsidRPr="00AA63AA">
        <w:rPr>
          <w:rFonts w:ascii="Arial" w:hAnsi="Arial" w:cs="Arial"/>
          <w:bCs w:val="0"/>
          <w:color w:val="000000"/>
          <w:sz w:val="22"/>
          <w:szCs w:val="22"/>
        </w:rPr>
        <w:lastRenderedPageBreak/>
        <w:t>NABÓR WNIOSKÓW O DOFINANSOWANIE PROJEKTU</w:t>
      </w:r>
      <w:bookmarkEnd w:id="241"/>
    </w:p>
    <w:p w14:paraId="5A9B6853" w14:textId="77777777" w:rsidR="00B249C2" w:rsidRPr="00AA63AA" w:rsidRDefault="00F646EE" w:rsidP="00F4538C">
      <w:pPr>
        <w:pStyle w:val="Nagwek2"/>
        <w:numPr>
          <w:ilvl w:val="1"/>
          <w:numId w:val="14"/>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242" w:name="_Toc218232538"/>
      <w:r w:rsidRPr="00AA63AA">
        <w:rPr>
          <w:rFonts w:ascii="Arial" w:hAnsi="Arial" w:cs="Arial"/>
          <w:i w:val="0"/>
          <w:sz w:val="22"/>
          <w:szCs w:val="22"/>
        </w:rPr>
        <w:t>Termin, forma i miejsce naboru</w:t>
      </w:r>
      <w:r w:rsidR="009951CB" w:rsidRPr="00AA63AA">
        <w:rPr>
          <w:rFonts w:ascii="Arial" w:hAnsi="Arial" w:cs="Arial"/>
          <w:i w:val="0"/>
          <w:sz w:val="22"/>
          <w:szCs w:val="22"/>
        </w:rPr>
        <w:t>, forma komunikacji</w:t>
      </w:r>
      <w:bookmarkEnd w:id="242"/>
      <w:r w:rsidR="0023422B" w:rsidRPr="00AA63AA">
        <w:rPr>
          <w:rFonts w:ascii="Arial" w:hAnsi="Arial" w:cs="Arial"/>
          <w:i w:val="0"/>
          <w:sz w:val="22"/>
          <w:szCs w:val="22"/>
        </w:rPr>
        <w:t xml:space="preserve"> </w:t>
      </w:r>
    </w:p>
    <w:p w14:paraId="16FE25ED" w14:textId="69ABF12B" w:rsidR="001120A3" w:rsidRPr="00AA63AA" w:rsidRDefault="00941ED3" w:rsidP="00F4775B">
      <w:pPr>
        <w:pStyle w:val="Akapitzlist"/>
        <w:numPr>
          <w:ilvl w:val="2"/>
          <w:numId w:val="14"/>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Dokumentację</w:t>
      </w:r>
      <w:r w:rsidRPr="00AA63AA">
        <w:rPr>
          <w:rFonts w:ascii="Arial" w:hAnsi="Arial" w:cs="Arial"/>
          <w:bCs/>
          <w:sz w:val="22"/>
          <w:szCs w:val="22"/>
        </w:rPr>
        <w:t xml:space="preserve"> aplikacyjną należy złożyć w terminie </w:t>
      </w:r>
      <w:r w:rsidRPr="005631C2">
        <w:rPr>
          <w:rFonts w:ascii="Arial" w:hAnsi="Arial" w:cs="Arial"/>
          <w:bCs/>
          <w:sz w:val="22"/>
          <w:szCs w:val="22"/>
        </w:rPr>
        <w:t xml:space="preserve">od </w:t>
      </w:r>
      <w:r w:rsidR="005631C2" w:rsidRPr="002A4F69">
        <w:rPr>
          <w:rFonts w:ascii="Arial" w:hAnsi="Arial" w:cs="Arial"/>
          <w:sz w:val="22"/>
          <w:szCs w:val="22"/>
        </w:rPr>
        <w:t>2 stycznia 2026 r</w:t>
      </w:r>
      <w:r w:rsidR="00652326">
        <w:rPr>
          <w:rFonts w:ascii="Arial" w:hAnsi="Arial" w:cs="Arial"/>
          <w:sz w:val="22"/>
          <w:szCs w:val="22"/>
        </w:rPr>
        <w:t>.</w:t>
      </w:r>
      <w:r w:rsidRPr="005631C2">
        <w:rPr>
          <w:rFonts w:ascii="Arial" w:hAnsi="Arial" w:cs="Arial"/>
          <w:sz w:val="22"/>
          <w:szCs w:val="22"/>
        </w:rPr>
        <w:t xml:space="preserve"> </w:t>
      </w:r>
      <w:r w:rsidRPr="00AA63AA">
        <w:rPr>
          <w:rFonts w:ascii="Arial" w:hAnsi="Arial" w:cs="Arial"/>
          <w:bCs/>
          <w:sz w:val="22"/>
          <w:szCs w:val="22"/>
        </w:rPr>
        <w:t>do</w:t>
      </w:r>
      <w:r w:rsidR="00FA4BBC" w:rsidRPr="00AA63AA">
        <w:rPr>
          <w:rFonts w:ascii="Arial" w:hAnsi="Arial" w:cs="Arial"/>
          <w:bCs/>
          <w:sz w:val="22"/>
          <w:szCs w:val="22"/>
        </w:rPr>
        <w:t xml:space="preserve"> </w:t>
      </w:r>
      <w:r w:rsidR="006B3218" w:rsidRPr="006B3218">
        <w:rPr>
          <w:rFonts w:ascii="Arial" w:hAnsi="Arial" w:cs="Arial"/>
          <w:bCs/>
          <w:sz w:val="22"/>
          <w:szCs w:val="22"/>
        </w:rPr>
        <w:t>daty zakończenia naboru zgodnie z datą wskazaną we właściwym porozumieniu terytorialnym</w:t>
      </w:r>
      <w:r w:rsidR="006B3218" w:rsidRPr="006B3218" w:rsidDel="006B3218">
        <w:rPr>
          <w:rFonts w:ascii="Arial" w:hAnsi="Arial" w:cs="Arial"/>
          <w:bCs/>
          <w:sz w:val="22"/>
          <w:szCs w:val="22"/>
        </w:rPr>
        <w:t xml:space="preserve"> </w:t>
      </w:r>
      <w:r w:rsidRPr="00AA63AA">
        <w:rPr>
          <w:rFonts w:ascii="Arial" w:hAnsi="Arial" w:cs="Arial"/>
          <w:b/>
          <w:sz w:val="22"/>
          <w:szCs w:val="22"/>
        </w:rPr>
        <w:t>wyłącznie</w:t>
      </w:r>
      <w:r w:rsidRPr="00AA63AA">
        <w:rPr>
          <w:rFonts w:ascii="Arial" w:hAnsi="Arial" w:cs="Arial"/>
          <w:sz w:val="22"/>
          <w:szCs w:val="22"/>
        </w:rPr>
        <w:t xml:space="preserve"> w formie dokumentu elektronicznego za pośrednictwem SOWA </w:t>
      </w:r>
      <w:r w:rsidR="00B825EC" w:rsidRPr="00AA63AA">
        <w:rPr>
          <w:rFonts w:ascii="Arial" w:hAnsi="Arial" w:cs="Arial"/>
          <w:sz w:val="22"/>
          <w:szCs w:val="22"/>
        </w:rPr>
        <w:t xml:space="preserve">EFS </w:t>
      </w:r>
      <w:r w:rsidRPr="00AA63AA">
        <w:rPr>
          <w:rFonts w:ascii="Arial" w:hAnsi="Arial" w:cs="Arial"/>
          <w:sz w:val="22"/>
          <w:szCs w:val="22"/>
        </w:rPr>
        <w:t>w ramach utworzonego przez I</w:t>
      </w:r>
      <w:r w:rsidR="00050C32" w:rsidRPr="00AA63AA">
        <w:rPr>
          <w:rFonts w:ascii="Arial" w:hAnsi="Arial" w:cs="Arial"/>
          <w:sz w:val="22"/>
          <w:szCs w:val="22"/>
        </w:rPr>
        <w:t xml:space="preserve">P FEPZ </w:t>
      </w:r>
      <w:r w:rsidRPr="00AA63AA">
        <w:rPr>
          <w:rFonts w:ascii="Arial" w:hAnsi="Arial" w:cs="Arial"/>
          <w:sz w:val="22"/>
          <w:szCs w:val="22"/>
        </w:rPr>
        <w:t>naboru.</w:t>
      </w:r>
    </w:p>
    <w:p w14:paraId="2F01AC8C" w14:textId="77777777" w:rsidR="001E53E7" w:rsidRPr="00FD77C0" w:rsidRDefault="00FE24D3" w:rsidP="00F4775B">
      <w:pPr>
        <w:spacing w:before="120" w:after="120" w:line="271" w:lineRule="auto"/>
        <w:rPr>
          <w:rFonts w:ascii="Arial" w:hAnsi="Arial" w:cs="Arial"/>
          <w:sz w:val="22"/>
          <w:szCs w:val="22"/>
        </w:rPr>
      </w:pPr>
      <w:r w:rsidRPr="00FD77C0">
        <w:rPr>
          <w:rFonts w:ascii="Arial" w:hAnsi="Arial" w:cs="Arial"/>
          <w:sz w:val="22"/>
          <w:szCs w:val="22"/>
        </w:rPr>
        <w:t>W</w:t>
      </w:r>
      <w:r w:rsidR="001E53E7" w:rsidRPr="00FD77C0">
        <w:rPr>
          <w:rFonts w:ascii="Arial" w:hAnsi="Arial" w:cs="Arial"/>
          <w:sz w:val="22"/>
          <w:szCs w:val="22"/>
        </w:rPr>
        <w:t>nioski będą przyjmowane i oceniane na bieżąco. Do okoliczności, które mogą wpływać na datę zakończenia naboru należą:</w:t>
      </w:r>
    </w:p>
    <w:p w14:paraId="6E453A38" w14:textId="77777777" w:rsidR="001E53E7" w:rsidRPr="00FD77C0" w:rsidRDefault="001E53E7" w:rsidP="00F4775B">
      <w:pPr>
        <w:spacing w:before="120" w:after="120" w:line="271" w:lineRule="auto"/>
        <w:rPr>
          <w:rFonts w:ascii="Arial" w:hAnsi="Arial" w:cs="Arial"/>
          <w:sz w:val="22"/>
          <w:szCs w:val="22"/>
        </w:rPr>
      </w:pPr>
      <w:r w:rsidRPr="00FD77C0">
        <w:rPr>
          <w:rFonts w:ascii="Arial" w:hAnsi="Arial" w:cs="Arial"/>
          <w:sz w:val="22"/>
          <w:szCs w:val="22"/>
        </w:rPr>
        <w:t>- zwiększenie</w:t>
      </w:r>
      <w:r w:rsidR="00A41E9A" w:rsidRPr="00FD77C0">
        <w:rPr>
          <w:rFonts w:ascii="Arial" w:hAnsi="Arial" w:cs="Arial"/>
          <w:sz w:val="22"/>
          <w:szCs w:val="22"/>
        </w:rPr>
        <w:t xml:space="preserve"> lub zmniejszenie</w:t>
      </w:r>
      <w:r w:rsidRPr="00FD77C0">
        <w:rPr>
          <w:rFonts w:ascii="Arial" w:hAnsi="Arial" w:cs="Arial"/>
          <w:sz w:val="22"/>
          <w:szCs w:val="22"/>
        </w:rPr>
        <w:t xml:space="preserve"> kwoty przewidzianej na dofinansowanie projektów w ramach postępowania,</w:t>
      </w:r>
    </w:p>
    <w:p w14:paraId="70D75B7F" w14:textId="77777777" w:rsidR="00A41E9A" w:rsidRPr="00FD77C0" w:rsidRDefault="001E53E7" w:rsidP="00F4775B">
      <w:pPr>
        <w:spacing w:before="120" w:after="120" w:line="271" w:lineRule="auto"/>
        <w:rPr>
          <w:rFonts w:ascii="Arial" w:hAnsi="Arial" w:cs="Arial"/>
          <w:sz w:val="22"/>
          <w:szCs w:val="22"/>
        </w:rPr>
      </w:pPr>
      <w:r w:rsidRPr="00FD77C0">
        <w:rPr>
          <w:rFonts w:ascii="Arial" w:hAnsi="Arial" w:cs="Arial"/>
          <w:sz w:val="22"/>
          <w:szCs w:val="22"/>
        </w:rPr>
        <w:t>- osiągnięcie określonej wartości kwoty dofinansowania w złożonych wnioskach w ramach postępowania</w:t>
      </w:r>
      <w:r w:rsidR="00A41E9A" w:rsidRPr="00FD77C0">
        <w:rPr>
          <w:rFonts w:ascii="Arial" w:hAnsi="Arial" w:cs="Arial"/>
          <w:sz w:val="22"/>
          <w:szCs w:val="22"/>
        </w:rPr>
        <w:t xml:space="preserve">, </w:t>
      </w:r>
    </w:p>
    <w:p w14:paraId="10DDF95F" w14:textId="77777777" w:rsidR="001E53E7" w:rsidRPr="00AA63AA" w:rsidRDefault="00A41E9A" w:rsidP="00F4775B">
      <w:pPr>
        <w:spacing w:before="120" w:after="120" w:line="271" w:lineRule="auto"/>
        <w:rPr>
          <w:rFonts w:ascii="Arial" w:hAnsi="Arial" w:cs="Arial"/>
          <w:sz w:val="22"/>
          <w:szCs w:val="22"/>
        </w:rPr>
      </w:pPr>
      <w:r w:rsidRPr="00FD77C0">
        <w:rPr>
          <w:rFonts w:ascii="Arial" w:hAnsi="Arial" w:cs="Arial"/>
          <w:sz w:val="22"/>
          <w:szCs w:val="22"/>
        </w:rPr>
        <w:t>- złożenie wniosków przez wszystkie podmioty uprawnione do ubiegania się o dofinansowanie przed upływem terminu zamknięcia naboru</w:t>
      </w:r>
      <w:r w:rsidR="001E53E7" w:rsidRPr="00FD77C0">
        <w:rPr>
          <w:rFonts w:ascii="Arial" w:hAnsi="Arial" w:cs="Arial"/>
          <w:sz w:val="22"/>
          <w:szCs w:val="22"/>
        </w:rPr>
        <w:t>.</w:t>
      </w:r>
    </w:p>
    <w:p w14:paraId="2EB46A15" w14:textId="044FF46A" w:rsidR="001E53E7" w:rsidRPr="00AA63AA" w:rsidRDefault="001E53E7" w:rsidP="00F4775B">
      <w:pPr>
        <w:spacing w:before="120" w:after="120" w:line="271" w:lineRule="auto"/>
        <w:rPr>
          <w:rFonts w:ascii="Arial" w:hAnsi="Arial" w:cs="Arial"/>
          <w:color w:val="FF0000"/>
          <w:sz w:val="22"/>
          <w:szCs w:val="22"/>
        </w:rPr>
      </w:pPr>
      <w:r w:rsidRPr="00FD77C0">
        <w:rPr>
          <w:rFonts w:ascii="Arial" w:hAnsi="Arial" w:cs="Arial"/>
          <w:sz w:val="22"/>
          <w:szCs w:val="22"/>
        </w:rPr>
        <w:t xml:space="preserve">O decyzji dotyczącej zmiany terminu naboru IP FEPZ poinformuje w aktualizacji Regulaminu wyboru.  W przypadku skrócenia naboru, zamknięcie naboru nie może nastąpić przed upływem </w:t>
      </w:r>
      <w:r w:rsidR="00CF534A">
        <w:rPr>
          <w:rFonts w:ascii="Arial" w:hAnsi="Arial" w:cs="Arial"/>
          <w:sz w:val="22"/>
          <w:szCs w:val="22"/>
        </w:rPr>
        <w:t>3</w:t>
      </w:r>
      <w:r w:rsidRPr="00FD77C0">
        <w:rPr>
          <w:rFonts w:ascii="Arial" w:hAnsi="Arial" w:cs="Arial"/>
          <w:sz w:val="22"/>
          <w:szCs w:val="22"/>
        </w:rPr>
        <w:t xml:space="preserve"> dni od daty aktualizacji Regulaminu</w:t>
      </w:r>
      <w:r w:rsidR="007400AA" w:rsidRPr="00AA63AA">
        <w:rPr>
          <w:rFonts w:ascii="Arial" w:hAnsi="Arial" w:cs="Arial"/>
          <w:sz w:val="22"/>
          <w:szCs w:val="22"/>
        </w:rPr>
        <w:t>.</w:t>
      </w:r>
    </w:p>
    <w:p w14:paraId="5A5686C9" w14:textId="0A60284E" w:rsidR="00F3506F" w:rsidRPr="00AA63AA" w:rsidRDefault="00F3506F" w:rsidP="00E03F8A">
      <w:pPr>
        <w:pStyle w:val="Akapitzlist"/>
        <w:spacing w:before="120" w:after="120" w:line="271" w:lineRule="auto"/>
        <w:ind w:left="0"/>
        <w:contextualSpacing w:val="0"/>
        <w:rPr>
          <w:rFonts w:ascii="Arial" w:hAnsi="Arial" w:cs="Arial"/>
          <w:color w:val="FF0000"/>
          <w:sz w:val="22"/>
          <w:szCs w:val="22"/>
        </w:rPr>
      </w:pPr>
      <w:r w:rsidRPr="00AA63AA">
        <w:rPr>
          <w:rFonts w:ascii="Arial" w:hAnsi="Arial" w:cs="Arial"/>
          <w:b/>
          <w:color w:val="FF0000"/>
          <w:sz w:val="22"/>
          <w:szCs w:val="22"/>
        </w:rPr>
        <w:t>UWAGA!</w:t>
      </w:r>
      <w:r w:rsidRPr="00AA63AA">
        <w:rPr>
          <w:rFonts w:ascii="Arial" w:hAnsi="Arial" w:cs="Arial"/>
          <w:color w:val="FF0000"/>
          <w:sz w:val="22"/>
          <w:szCs w:val="22"/>
        </w:rPr>
        <w:t xml:space="preserve"> </w:t>
      </w:r>
      <w:r w:rsidRPr="00AA63AA">
        <w:rPr>
          <w:rFonts w:ascii="Arial" w:hAnsi="Arial" w:cs="Arial"/>
          <w:sz w:val="22"/>
          <w:szCs w:val="22"/>
        </w:rPr>
        <w:t xml:space="preserve">SOWA </w:t>
      </w:r>
      <w:r w:rsidR="00B825EC" w:rsidRPr="00AA63AA">
        <w:rPr>
          <w:rFonts w:ascii="Arial" w:hAnsi="Arial" w:cs="Arial"/>
          <w:sz w:val="22"/>
          <w:szCs w:val="22"/>
        </w:rPr>
        <w:t xml:space="preserve">EFS </w:t>
      </w:r>
      <w:r w:rsidRPr="00AA63AA">
        <w:rPr>
          <w:rFonts w:ascii="Arial" w:hAnsi="Arial" w:cs="Arial"/>
          <w:sz w:val="22"/>
          <w:szCs w:val="22"/>
        </w:rPr>
        <w:t>nie pozwala na wyszukanie naboru prowadzonego w sposób niekonkurencyjny z powszechnie dostępnej listy naborów. Aby znaleźć właściwy nabór w</w:t>
      </w:r>
      <w:r w:rsidR="00336877" w:rsidRPr="00AA63AA">
        <w:rPr>
          <w:rFonts w:ascii="Arial" w:hAnsi="Arial" w:cs="Arial"/>
          <w:sz w:val="22"/>
          <w:szCs w:val="22"/>
        </w:rPr>
        <w:t> </w:t>
      </w:r>
      <w:r w:rsidRPr="00AA63AA">
        <w:rPr>
          <w:rFonts w:ascii="Arial" w:hAnsi="Arial" w:cs="Arial"/>
          <w:sz w:val="22"/>
          <w:szCs w:val="22"/>
        </w:rPr>
        <w:t xml:space="preserve"> SOWA </w:t>
      </w:r>
      <w:r w:rsidR="00B825EC" w:rsidRPr="00AA63AA">
        <w:rPr>
          <w:rFonts w:ascii="Arial" w:hAnsi="Arial" w:cs="Arial"/>
          <w:sz w:val="22"/>
          <w:szCs w:val="22"/>
        </w:rPr>
        <w:t xml:space="preserve">EFS </w:t>
      </w:r>
      <w:r w:rsidRPr="00AA63AA">
        <w:rPr>
          <w:rFonts w:ascii="Arial" w:hAnsi="Arial" w:cs="Arial"/>
          <w:sz w:val="22"/>
          <w:szCs w:val="22"/>
        </w:rPr>
        <w:t>i opublikować wniosek należy postępować zgodnie z zasadami opisanymi w</w:t>
      </w:r>
      <w:r w:rsidR="009B4D8B" w:rsidRPr="00AA63AA">
        <w:rPr>
          <w:rFonts w:ascii="Arial" w:hAnsi="Arial" w:cs="Arial"/>
          <w:sz w:val="22"/>
          <w:szCs w:val="22"/>
        </w:rPr>
        <w:t> </w:t>
      </w:r>
      <w:r w:rsidRPr="00AA63AA">
        <w:rPr>
          <w:rFonts w:ascii="Arial" w:hAnsi="Arial" w:cs="Arial"/>
          <w:sz w:val="22"/>
          <w:szCs w:val="22"/>
        </w:rPr>
        <w:t>Instrukcji wypełniania wniosku o dofinasowanie projektu</w:t>
      </w:r>
      <w:r w:rsidR="00EE76E6" w:rsidRPr="00AA63AA">
        <w:rPr>
          <w:rFonts w:ascii="Arial" w:hAnsi="Arial" w:cs="Arial"/>
          <w:color w:val="000000"/>
          <w:sz w:val="22"/>
          <w:szCs w:val="22"/>
        </w:rPr>
        <w:t xml:space="preserve"> która </w:t>
      </w:r>
      <w:r w:rsidR="00EE76E6" w:rsidRPr="00AA63AA">
        <w:rPr>
          <w:rFonts w:ascii="Arial" w:hAnsi="Arial" w:cs="Arial"/>
          <w:sz w:val="22"/>
          <w:szCs w:val="22"/>
        </w:rPr>
        <w:t xml:space="preserve">stanowi załącznik </w:t>
      </w:r>
      <w:r w:rsidR="00EE76E6" w:rsidRPr="00B23A20">
        <w:rPr>
          <w:rFonts w:ascii="Arial" w:hAnsi="Arial" w:cs="Arial"/>
          <w:sz w:val="22"/>
          <w:szCs w:val="22"/>
        </w:rPr>
        <w:t xml:space="preserve">nr </w:t>
      </w:r>
      <w:r w:rsidR="00CF534A" w:rsidRPr="00B23A20">
        <w:rPr>
          <w:rFonts w:ascii="Arial" w:hAnsi="Arial" w:cs="Arial"/>
          <w:sz w:val="22"/>
          <w:szCs w:val="22"/>
        </w:rPr>
        <w:t>7.</w:t>
      </w:r>
      <w:r w:rsidR="008D470F" w:rsidRPr="00B23A20">
        <w:rPr>
          <w:rFonts w:ascii="Arial" w:hAnsi="Arial" w:cs="Arial"/>
          <w:sz w:val="22"/>
          <w:szCs w:val="22"/>
        </w:rPr>
        <w:t>4</w:t>
      </w:r>
      <w:r w:rsidR="00CF534A">
        <w:rPr>
          <w:rFonts w:ascii="Arial" w:hAnsi="Arial" w:cs="Arial"/>
          <w:sz w:val="22"/>
          <w:szCs w:val="22"/>
        </w:rPr>
        <w:t xml:space="preserve"> </w:t>
      </w:r>
      <w:r w:rsidR="00EE76E6" w:rsidRPr="00AA63AA">
        <w:rPr>
          <w:rFonts w:ascii="Arial" w:hAnsi="Arial" w:cs="Arial"/>
          <w:sz w:val="22"/>
          <w:szCs w:val="22"/>
        </w:rPr>
        <w:t xml:space="preserve">do niniejszego Regulaminu wyboru projektów. </w:t>
      </w:r>
    </w:p>
    <w:p w14:paraId="447DC115" w14:textId="77777777" w:rsidR="00EE76E6" w:rsidRPr="00AA63AA" w:rsidRDefault="00941ED3" w:rsidP="00F4775B">
      <w:pPr>
        <w:pStyle w:val="Akapitzlist"/>
        <w:numPr>
          <w:ilvl w:val="2"/>
          <w:numId w:val="14"/>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Za datę złożenia wniosku o dofinansowanie należy uznać datę złożenia wersji elektronicznej wniosku w SOWA</w:t>
      </w:r>
      <w:r w:rsidR="00B825EC" w:rsidRPr="00AA63AA">
        <w:rPr>
          <w:rFonts w:ascii="Arial" w:hAnsi="Arial" w:cs="Arial"/>
          <w:sz w:val="22"/>
          <w:szCs w:val="22"/>
        </w:rPr>
        <w:t xml:space="preserve"> EFS</w:t>
      </w:r>
      <w:r w:rsidRPr="00AA63AA">
        <w:rPr>
          <w:rFonts w:ascii="Arial" w:hAnsi="Arial" w:cs="Arial"/>
          <w:sz w:val="22"/>
          <w:szCs w:val="22"/>
        </w:rPr>
        <w:t xml:space="preserve">. </w:t>
      </w:r>
    </w:p>
    <w:p w14:paraId="6F15C156" w14:textId="77777777" w:rsidR="00A52EDC" w:rsidRDefault="00EE76E6" w:rsidP="00F4538C">
      <w:pPr>
        <w:pStyle w:val="Akapitzlist"/>
        <w:numPr>
          <w:ilvl w:val="2"/>
          <w:numId w:val="14"/>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Komunikacja</w:t>
      </w:r>
      <w:r w:rsidR="00A52EDC" w:rsidRPr="00AA63AA">
        <w:rPr>
          <w:rFonts w:ascii="Arial" w:hAnsi="Arial" w:cs="Arial"/>
          <w:sz w:val="22"/>
          <w:szCs w:val="22"/>
        </w:rPr>
        <w:t xml:space="preserve"> z wnioskodawcą na etapie oceny projektu prowadzona będzie wyłącznie za pośrednictwem poczty elektronicznej. Specjalnie utworzony dla danego naboru adres mailowy, będzie wykorzystywany jako narzędzie komunikacji z wnioskodawcą w ww. zakresie. Adres mailowy odpowiadający przedmiotowemu naborowi:</w:t>
      </w:r>
    </w:p>
    <w:p w14:paraId="2F944108" w14:textId="77777777" w:rsidR="00CF534A" w:rsidRDefault="00CF534A" w:rsidP="002A4F69">
      <w:pPr>
        <w:pStyle w:val="Akapitzlist"/>
        <w:spacing w:before="120" w:after="120" w:line="271" w:lineRule="auto"/>
        <w:ind w:left="0"/>
        <w:contextualSpacing w:val="0"/>
        <w:rPr>
          <w:rFonts w:ascii="Arial" w:hAnsi="Arial" w:cs="Arial"/>
          <w:sz w:val="22"/>
          <w:szCs w:val="22"/>
        </w:rPr>
      </w:pPr>
    </w:p>
    <w:p w14:paraId="30A704DE" w14:textId="41485457" w:rsidR="00A52EDC" w:rsidRPr="00AA63AA" w:rsidRDefault="00CF534A" w:rsidP="002A4F69">
      <w:pPr>
        <w:pStyle w:val="Akapitzlist"/>
        <w:spacing w:before="120" w:after="120" w:line="271" w:lineRule="auto"/>
        <w:ind w:left="0"/>
        <w:contextualSpacing w:val="0"/>
        <w:jc w:val="center"/>
        <w:rPr>
          <w:rFonts w:ascii="Arial" w:hAnsi="Arial" w:cs="Arial"/>
          <w:sz w:val="22"/>
          <w:szCs w:val="22"/>
        </w:rPr>
      </w:pPr>
      <w:r w:rsidRPr="004B724B">
        <w:rPr>
          <w:rFonts w:ascii="Arial" w:hAnsi="Arial" w:cs="Arial"/>
          <w:b/>
          <w:bCs/>
          <w:sz w:val="22"/>
          <w:szCs w:val="22"/>
        </w:rPr>
        <w:t>nabor6</w:t>
      </w:r>
      <w:r w:rsidR="0084161E">
        <w:rPr>
          <w:rFonts w:ascii="Arial" w:hAnsi="Arial" w:cs="Arial"/>
          <w:b/>
          <w:bCs/>
          <w:sz w:val="22"/>
          <w:szCs w:val="22"/>
        </w:rPr>
        <w:t>20</w:t>
      </w:r>
      <w:r w:rsidRPr="004B724B">
        <w:rPr>
          <w:rFonts w:ascii="Arial" w:hAnsi="Arial" w:cs="Arial"/>
          <w:b/>
          <w:bCs/>
          <w:sz w:val="22"/>
          <w:szCs w:val="22"/>
        </w:rPr>
        <w:t>n@wup.pl</w:t>
      </w:r>
    </w:p>
    <w:p w14:paraId="497FCB72" w14:textId="77777777" w:rsidR="00CF534A" w:rsidRPr="00AA63AA" w:rsidRDefault="00CF534A" w:rsidP="00E03F8A">
      <w:pPr>
        <w:pStyle w:val="Akapitzlist"/>
        <w:spacing w:before="120" w:after="120" w:line="271" w:lineRule="auto"/>
        <w:ind w:left="0"/>
        <w:contextualSpacing w:val="0"/>
        <w:rPr>
          <w:rFonts w:ascii="Arial" w:hAnsi="Arial" w:cs="Arial"/>
          <w:b/>
          <w:sz w:val="22"/>
          <w:szCs w:val="22"/>
        </w:rPr>
      </w:pPr>
    </w:p>
    <w:p w14:paraId="4D9637AC" w14:textId="77777777" w:rsidR="00365433" w:rsidRPr="00AA63AA" w:rsidRDefault="00365433" w:rsidP="00365433">
      <w:pPr>
        <w:pStyle w:val="Akapitzlist"/>
        <w:spacing w:before="120" w:after="120" w:line="271" w:lineRule="auto"/>
        <w:ind w:left="0"/>
        <w:contextualSpacing w:val="0"/>
        <w:rPr>
          <w:rFonts w:ascii="Arial" w:hAnsi="Arial" w:cs="Arial"/>
          <w:b/>
          <w:sz w:val="22"/>
          <w:szCs w:val="22"/>
        </w:rPr>
      </w:pPr>
      <w:r w:rsidRPr="00AA63AA">
        <w:rPr>
          <w:rFonts w:ascii="Arial" w:hAnsi="Arial" w:cs="Arial"/>
          <w:b/>
          <w:sz w:val="22"/>
          <w:szCs w:val="22"/>
        </w:rPr>
        <w:t>UWAGA!</w:t>
      </w:r>
    </w:p>
    <w:p w14:paraId="16E29D93" w14:textId="77777777" w:rsidR="00365433" w:rsidRPr="00AA63AA" w:rsidRDefault="00365433" w:rsidP="00365433">
      <w:pPr>
        <w:pStyle w:val="Akapitzlist"/>
        <w:spacing w:before="120" w:after="120" w:line="271" w:lineRule="auto"/>
        <w:ind w:left="0"/>
        <w:contextualSpacing w:val="0"/>
        <w:rPr>
          <w:rFonts w:ascii="Arial" w:hAnsi="Arial" w:cs="Arial"/>
          <w:b/>
          <w:sz w:val="22"/>
          <w:szCs w:val="22"/>
        </w:rPr>
      </w:pPr>
      <w:r w:rsidRPr="00AA63AA">
        <w:rPr>
          <w:rFonts w:ascii="Arial" w:hAnsi="Arial" w:cs="Arial"/>
          <w:b/>
          <w:sz w:val="22"/>
          <w:szCs w:val="22"/>
        </w:rPr>
        <w:t>Komunikacja za pośrednictwem powyższego adresu dotyczy wniosku już złożonego do I</w:t>
      </w:r>
      <w:r w:rsidR="003B2A70" w:rsidRPr="00AA63AA">
        <w:rPr>
          <w:rFonts w:ascii="Arial" w:hAnsi="Arial" w:cs="Arial"/>
          <w:b/>
          <w:sz w:val="22"/>
          <w:szCs w:val="22"/>
        </w:rPr>
        <w:t>P FEPZ</w:t>
      </w:r>
      <w:r w:rsidRPr="00AA63AA">
        <w:rPr>
          <w:rFonts w:ascii="Arial" w:hAnsi="Arial" w:cs="Arial"/>
          <w:b/>
          <w:sz w:val="22"/>
          <w:szCs w:val="22"/>
        </w:rPr>
        <w:t xml:space="preserve">.  Powyższa skrzynka nie służy przekazywaniu informacji innych niż związanych z oceną wniosku.  </w:t>
      </w:r>
    </w:p>
    <w:p w14:paraId="0EC3CCF3" w14:textId="77777777" w:rsidR="00205549" w:rsidRPr="00AA63AA" w:rsidRDefault="00205549" w:rsidP="00F4538C">
      <w:pPr>
        <w:pStyle w:val="Akapitzlist"/>
        <w:numPr>
          <w:ilvl w:val="2"/>
          <w:numId w:val="14"/>
        </w:numPr>
        <w:spacing w:before="120" w:after="120" w:line="271" w:lineRule="auto"/>
        <w:ind w:left="0" w:firstLine="0"/>
        <w:rPr>
          <w:rFonts w:ascii="Arial" w:hAnsi="Arial" w:cs="Arial"/>
          <w:sz w:val="22"/>
          <w:szCs w:val="22"/>
        </w:rPr>
      </w:pPr>
      <w:r w:rsidRPr="00AA63AA">
        <w:rPr>
          <w:rFonts w:ascii="Arial" w:hAnsi="Arial" w:cs="Arial"/>
          <w:sz w:val="22"/>
          <w:szCs w:val="22"/>
        </w:rPr>
        <w:t>Wnioskodawcy przysługuje prawo do wycofania dokumentacji aplikacyjnej na każdym etapie oceny i jest traktowane jako rezygnacja z ubiegania się o dofinansowanie. Informacja o</w:t>
      </w:r>
      <w:r w:rsidR="00336877" w:rsidRPr="00AA63AA">
        <w:rPr>
          <w:rFonts w:ascii="Arial" w:hAnsi="Arial" w:cs="Arial"/>
          <w:sz w:val="22"/>
          <w:szCs w:val="22"/>
        </w:rPr>
        <w:t> </w:t>
      </w:r>
      <w:r w:rsidRPr="00AA63AA">
        <w:rPr>
          <w:rFonts w:ascii="Arial" w:hAnsi="Arial" w:cs="Arial"/>
          <w:sz w:val="22"/>
          <w:szCs w:val="22"/>
        </w:rPr>
        <w:t xml:space="preserve">wycofaniu dokumentacji musi zostać przekazana </w:t>
      </w:r>
      <w:r w:rsidR="00F3506F" w:rsidRPr="00AA63AA">
        <w:rPr>
          <w:rFonts w:ascii="Arial" w:hAnsi="Arial" w:cs="Arial"/>
          <w:sz w:val="22"/>
          <w:szCs w:val="22"/>
        </w:rPr>
        <w:t>w formie elektronicznej (</w:t>
      </w:r>
      <w:r w:rsidR="00F3506F" w:rsidRPr="00AA63AA">
        <w:rPr>
          <w:rFonts w:ascii="Arial" w:hAnsi="Arial" w:cs="Arial"/>
          <w:b/>
          <w:sz w:val="22"/>
          <w:szCs w:val="22"/>
        </w:rPr>
        <w:t>pismo opatrzone podpisem kwalifikowanym</w:t>
      </w:r>
      <w:r w:rsidR="00F3506F" w:rsidRPr="00AA63AA">
        <w:rPr>
          <w:rFonts w:ascii="Arial" w:hAnsi="Arial" w:cs="Arial"/>
          <w:sz w:val="22"/>
          <w:szCs w:val="22"/>
        </w:rPr>
        <w:t>)</w:t>
      </w:r>
      <w:r w:rsidRPr="00AA63AA">
        <w:rPr>
          <w:rFonts w:ascii="Arial" w:hAnsi="Arial" w:cs="Arial"/>
          <w:sz w:val="22"/>
          <w:szCs w:val="22"/>
        </w:rPr>
        <w:t xml:space="preserve"> do IP FEPZ, która niezwłocznie na piśmie potwierdza wycofanie projektu. </w:t>
      </w:r>
    </w:p>
    <w:p w14:paraId="089A30C4" w14:textId="77777777" w:rsidR="00365433" w:rsidRPr="00AA63AA" w:rsidRDefault="00365433" w:rsidP="00F4538C">
      <w:pPr>
        <w:pStyle w:val="Akapitzlist"/>
        <w:numPr>
          <w:ilvl w:val="2"/>
          <w:numId w:val="14"/>
        </w:numPr>
        <w:spacing w:before="120" w:after="120" w:line="271" w:lineRule="auto"/>
        <w:ind w:left="0" w:firstLine="0"/>
        <w:contextualSpacing w:val="0"/>
        <w:rPr>
          <w:rFonts w:ascii="Arial" w:hAnsi="Arial" w:cs="Arial"/>
          <w:sz w:val="22"/>
          <w:szCs w:val="22"/>
        </w:rPr>
      </w:pPr>
      <w:bookmarkStart w:id="243" w:name="_Hlk133912961"/>
      <w:r w:rsidRPr="00AA63AA">
        <w:rPr>
          <w:rFonts w:ascii="Arial" w:hAnsi="Arial" w:cs="Arial"/>
          <w:sz w:val="22"/>
          <w:szCs w:val="22"/>
        </w:rPr>
        <w:t>Korespondencja z I</w:t>
      </w:r>
      <w:r w:rsidR="00AE7377" w:rsidRPr="00AA63AA">
        <w:rPr>
          <w:rFonts w:ascii="Arial" w:hAnsi="Arial" w:cs="Arial"/>
          <w:sz w:val="22"/>
          <w:szCs w:val="22"/>
        </w:rPr>
        <w:t>P FEPZ</w:t>
      </w:r>
      <w:r w:rsidRPr="00AA63AA">
        <w:rPr>
          <w:rFonts w:ascii="Arial" w:hAnsi="Arial" w:cs="Arial"/>
          <w:sz w:val="22"/>
          <w:szCs w:val="22"/>
        </w:rPr>
        <w:t xml:space="preserve"> wysyłana będzie </w:t>
      </w:r>
      <w:bookmarkEnd w:id="243"/>
      <w:r w:rsidRPr="00AA63AA">
        <w:rPr>
          <w:rFonts w:ascii="Arial" w:hAnsi="Arial" w:cs="Arial"/>
          <w:sz w:val="22"/>
          <w:szCs w:val="22"/>
        </w:rPr>
        <w:t xml:space="preserve">na adres skrzynki elektronicznej wskazany  we wniosku o dofinansowanie, w sekcji II: Wnioskodawca i realizatorzy/dane kontaktowe oraz osoba/osoby do kontaktu i będzie miała charakter wezwania (zgodnie z </w:t>
      </w:r>
      <w:r w:rsidRPr="00AA63AA">
        <w:rPr>
          <w:rFonts w:ascii="Arial" w:hAnsi="Arial" w:cs="Arial"/>
          <w:sz w:val="22"/>
          <w:szCs w:val="22"/>
        </w:rPr>
        <w:lastRenderedPageBreak/>
        <w:t xml:space="preserve">art. 55  ustawy). Wysłanie wezwania na przynajmniej jeden z w/w adresów e-mail stanowi o skuteczności jego dostarczenia. </w:t>
      </w:r>
    </w:p>
    <w:p w14:paraId="50E34CED" w14:textId="77777777" w:rsidR="00F53A29" w:rsidRPr="002E2A79" w:rsidRDefault="00F53A29" w:rsidP="00F53A29">
      <w:pPr>
        <w:pStyle w:val="Akapitzlist"/>
        <w:numPr>
          <w:ilvl w:val="2"/>
          <w:numId w:val="14"/>
        </w:numPr>
        <w:spacing w:before="120" w:after="120" w:line="271" w:lineRule="auto"/>
        <w:ind w:left="0" w:firstLine="0"/>
        <w:contextualSpacing w:val="0"/>
        <w:rPr>
          <w:rFonts w:ascii="Arial" w:hAnsi="Arial" w:cs="Arial"/>
          <w:sz w:val="22"/>
          <w:szCs w:val="22"/>
        </w:rPr>
      </w:pPr>
      <w:r>
        <w:rPr>
          <w:rFonts w:ascii="Arial" w:hAnsi="Arial" w:cs="Arial"/>
          <w:sz w:val="22"/>
          <w:szCs w:val="22"/>
        </w:rPr>
        <w:t xml:space="preserve">Informacje </w:t>
      </w:r>
      <w:r w:rsidRPr="008B1CFA">
        <w:rPr>
          <w:rFonts w:ascii="Arial" w:hAnsi="Arial" w:cs="Arial"/>
          <w:sz w:val="22"/>
          <w:szCs w:val="22"/>
        </w:rPr>
        <w:t xml:space="preserve">o </w:t>
      </w:r>
      <w:r>
        <w:rPr>
          <w:rFonts w:ascii="Arial" w:hAnsi="Arial" w:cs="Arial"/>
          <w:sz w:val="22"/>
          <w:szCs w:val="22"/>
        </w:rPr>
        <w:t xml:space="preserve">wyniku oceny </w:t>
      </w:r>
      <w:r w:rsidRPr="008B1CFA">
        <w:rPr>
          <w:rFonts w:ascii="Arial" w:hAnsi="Arial" w:cs="Arial"/>
          <w:sz w:val="22"/>
          <w:szCs w:val="22"/>
        </w:rPr>
        <w:t xml:space="preserve">w formie elektronicznej doręcza się na adres do doręczeń elektronicznych wpisany do Bazy adresów elektronicznych (BAE). </w:t>
      </w:r>
      <w:r w:rsidRPr="008B1CFA">
        <w:rPr>
          <w:rFonts w:ascii="Arial" w:hAnsi="Arial" w:cs="Arial"/>
          <w:b/>
          <w:sz w:val="22"/>
          <w:szCs w:val="22"/>
        </w:rPr>
        <w:t xml:space="preserve">Adres ten należy wskazać we wniosku o dofinansowanie projektu </w:t>
      </w:r>
      <w:r w:rsidRPr="008B1CFA">
        <w:rPr>
          <w:rFonts w:ascii="Arial" w:hAnsi="Arial" w:cs="Arial"/>
          <w:sz w:val="22"/>
          <w:szCs w:val="22"/>
        </w:rPr>
        <w:t>w sekcji X</w:t>
      </w:r>
      <w:r w:rsidRPr="008B1CFA">
        <w:rPr>
          <w:rFonts w:ascii="Arial" w:hAnsi="Arial" w:cs="Arial"/>
          <w:b/>
          <w:sz w:val="22"/>
          <w:szCs w:val="22"/>
        </w:rPr>
        <w:t xml:space="preserve">: </w:t>
      </w:r>
      <w:r w:rsidRPr="008B1CFA">
        <w:rPr>
          <w:rFonts w:ascii="Arial" w:hAnsi="Arial" w:cs="Arial"/>
          <w:i/>
          <w:sz w:val="22"/>
          <w:szCs w:val="22"/>
        </w:rPr>
        <w:t>Dodatkowe Informacje: Komponent komunikacja e-</w:t>
      </w:r>
      <w:r>
        <w:rPr>
          <w:rFonts w:ascii="Arial" w:hAnsi="Arial" w:cs="Arial"/>
          <w:i/>
          <w:sz w:val="22"/>
          <w:szCs w:val="22"/>
        </w:rPr>
        <w:t>doręczenia.</w:t>
      </w:r>
    </w:p>
    <w:p w14:paraId="3A16E55B" w14:textId="77777777" w:rsidR="00F53A29" w:rsidRPr="002E2A79" w:rsidRDefault="00F53A29" w:rsidP="00F53A29">
      <w:pPr>
        <w:pStyle w:val="Akapitzlist"/>
        <w:numPr>
          <w:ilvl w:val="2"/>
          <w:numId w:val="14"/>
        </w:numPr>
        <w:spacing w:before="120" w:after="120" w:line="271" w:lineRule="auto"/>
        <w:ind w:left="0" w:firstLine="0"/>
        <w:contextualSpacing w:val="0"/>
        <w:rPr>
          <w:rFonts w:ascii="Arial" w:hAnsi="Arial" w:cs="Arial"/>
          <w:sz w:val="22"/>
          <w:szCs w:val="22"/>
        </w:rPr>
      </w:pPr>
      <w:r>
        <w:rPr>
          <w:rFonts w:ascii="Arial" w:hAnsi="Arial" w:cs="Arial"/>
          <w:sz w:val="22"/>
          <w:szCs w:val="22"/>
        </w:rPr>
        <w:t xml:space="preserve">W przypadku braku </w:t>
      </w:r>
      <w:r w:rsidRPr="008B1CFA">
        <w:rPr>
          <w:rFonts w:ascii="Arial" w:hAnsi="Arial" w:cs="Arial"/>
          <w:sz w:val="22"/>
          <w:szCs w:val="22"/>
        </w:rPr>
        <w:t>adresu w Bazie adresów elektronicznych (BAE) informacja, o </w:t>
      </w:r>
      <w:r>
        <w:rPr>
          <w:rFonts w:ascii="Arial" w:hAnsi="Arial" w:cs="Arial"/>
          <w:sz w:val="22"/>
          <w:szCs w:val="22"/>
        </w:rPr>
        <w:t xml:space="preserve">wyniku oceny </w:t>
      </w:r>
      <w:r w:rsidRPr="008B1CFA">
        <w:rPr>
          <w:rFonts w:ascii="Arial" w:hAnsi="Arial" w:cs="Arial"/>
          <w:sz w:val="22"/>
          <w:szCs w:val="22"/>
        </w:rPr>
        <w:t xml:space="preserve">zostanie doręczona przesyłką rejestrowaną, o której mowa w art. 3 pkt 23 ustawy z dnia 23 listopada 2012 r. - Prawo pocztowe, na adres Wnioskodawcy </w:t>
      </w:r>
      <w:r w:rsidRPr="008B1CFA">
        <w:rPr>
          <w:rFonts w:ascii="Arial" w:hAnsi="Arial" w:cs="Arial"/>
          <w:b/>
          <w:sz w:val="22"/>
          <w:szCs w:val="22"/>
        </w:rPr>
        <w:t>wskazany we</w:t>
      </w:r>
      <w:r>
        <w:rPr>
          <w:rFonts w:ascii="Arial" w:hAnsi="Arial" w:cs="Arial"/>
          <w:b/>
          <w:sz w:val="22"/>
          <w:szCs w:val="22"/>
        </w:rPr>
        <w:t> </w:t>
      </w:r>
      <w:r w:rsidRPr="008B1CFA">
        <w:rPr>
          <w:rFonts w:ascii="Arial" w:hAnsi="Arial" w:cs="Arial"/>
          <w:b/>
          <w:sz w:val="22"/>
          <w:szCs w:val="22"/>
        </w:rPr>
        <w:t xml:space="preserve">wniosku o dofinansowanie </w:t>
      </w:r>
      <w:r w:rsidRPr="008B1CFA">
        <w:rPr>
          <w:rFonts w:ascii="Arial" w:hAnsi="Arial" w:cs="Arial"/>
          <w:sz w:val="22"/>
          <w:szCs w:val="22"/>
        </w:rPr>
        <w:t>w sekcji II:</w:t>
      </w:r>
      <w:r w:rsidRPr="008B1CFA">
        <w:rPr>
          <w:rFonts w:ascii="Arial" w:hAnsi="Arial" w:cs="Arial"/>
          <w:b/>
          <w:sz w:val="22"/>
          <w:szCs w:val="22"/>
        </w:rPr>
        <w:t xml:space="preserve"> </w:t>
      </w:r>
      <w:r w:rsidRPr="008B1CFA">
        <w:rPr>
          <w:rFonts w:ascii="Arial" w:hAnsi="Arial" w:cs="Arial"/>
          <w:i/>
          <w:sz w:val="22"/>
          <w:szCs w:val="22"/>
        </w:rPr>
        <w:t>Wnioskodawca i</w:t>
      </w:r>
      <w:r>
        <w:rPr>
          <w:rFonts w:ascii="Arial" w:hAnsi="Arial" w:cs="Arial"/>
          <w:i/>
          <w:sz w:val="22"/>
          <w:szCs w:val="22"/>
        </w:rPr>
        <w:t> </w:t>
      </w:r>
      <w:r w:rsidRPr="008B1CFA">
        <w:rPr>
          <w:rFonts w:ascii="Arial" w:hAnsi="Arial" w:cs="Arial"/>
          <w:i/>
          <w:sz w:val="22"/>
          <w:szCs w:val="22"/>
        </w:rPr>
        <w:t>realizatorzy</w:t>
      </w:r>
      <w:r w:rsidRPr="008B1CFA">
        <w:rPr>
          <w:rFonts w:ascii="Arial" w:hAnsi="Arial" w:cs="Arial"/>
          <w:b/>
          <w:sz w:val="22"/>
          <w:szCs w:val="22"/>
        </w:rPr>
        <w:t>.</w:t>
      </w:r>
    </w:p>
    <w:p w14:paraId="1E4D824E" w14:textId="48405ADF" w:rsidR="00365433" w:rsidRPr="00F53A29" w:rsidRDefault="00F53A29" w:rsidP="002A4F69">
      <w:pPr>
        <w:pStyle w:val="Akapitzlist"/>
        <w:numPr>
          <w:ilvl w:val="2"/>
          <w:numId w:val="14"/>
        </w:numPr>
        <w:spacing w:before="120" w:after="120" w:line="271" w:lineRule="auto"/>
        <w:ind w:left="0" w:firstLine="0"/>
        <w:contextualSpacing w:val="0"/>
        <w:rPr>
          <w:rFonts w:ascii="Arial" w:hAnsi="Arial" w:cs="Arial"/>
          <w:sz w:val="22"/>
          <w:szCs w:val="22"/>
        </w:rPr>
      </w:pPr>
      <w:r>
        <w:rPr>
          <w:rFonts w:ascii="Arial" w:hAnsi="Arial" w:cs="Arial"/>
          <w:sz w:val="22"/>
          <w:szCs w:val="22"/>
        </w:rPr>
        <w:t xml:space="preserve">Jeśli </w:t>
      </w:r>
      <w:r w:rsidRPr="008B1CFA">
        <w:rPr>
          <w:rFonts w:ascii="Arial" w:hAnsi="Arial" w:cs="Arial"/>
          <w:sz w:val="22"/>
          <w:szCs w:val="22"/>
        </w:rPr>
        <w:t xml:space="preserve">Wnioskodawca </w:t>
      </w:r>
      <w:r w:rsidRPr="008B1CFA">
        <w:rPr>
          <w:rFonts w:ascii="Arial" w:hAnsi="Arial" w:cs="Arial"/>
          <w:b/>
          <w:sz w:val="22"/>
          <w:szCs w:val="22"/>
        </w:rPr>
        <w:t>pomimo</w:t>
      </w:r>
      <w:r w:rsidRPr="008B1CFA">
        <w:rPr>
          <w:rFonts w:ascii="Arial" w:hAnsi="Arial" w:cs="Arial"/>
          <w:sz w:val="22"/>
          <w:szCs w:val="22"/>
        </w:rPr>
        <w:t xml:space="preserve"> </w:t>
      </w:r>
      <w:r w:rsidRPr="008B1CFA">
        <w:rPr>
          <w:rFonts w:ascii="Arial" w:hAnsi="Arial" w:cs="Arial"/>
          <w:b/>
          <w:sz w:val="22"/>
          <w:szCs w:val="22"/>
        </w:rPr>
        <w:t>posiadania adresu do doręczeń elektronicznych wpisanego do bazy adresów elektronicznych (BAE) nie wskaże</w:t>
      </w:r>
      <w:r w:rsidRPr="008B1CFA">
        <w:rPr>
          <w:rFonts w:ascii="Arial" w:hAnsi="Arial" w:cs="Arial"/>
          <w:sz w:val="22"/>
          <w:szCs w:val="22"/>
        </w:rPr>
        <w:t xml:space="preserve"> </w:t>
      </w:r>
      <w:r w:rsidRPr="008B1CFA">
        <w:rPr>
          <w:rFonts w:ascii="Arial" w:hAnsi="Arial" w:cs="Arial"/>
          <w:b/>
          <w:sz w:val="22"/>
          <w:szCs w:val="22"/>
        </w:rPr>
        <w:t xml:space="preserve">tego adresu </w:t>
      </w:r>
      <w:r w:rsidRPr="008B1CFA">
        <w:rPr>
          <w:rFonts w:ascii="Arial" w:hAnsi="Arial" w:cs="Arial"/>
          <w:sz w:val="22"/>
          <w:szCs w:val="22"/>
        </w:rPr>
        <w:t>w </w:t>
      </w:r>
      <w:r w:rsidRPr="008B1CFA">
        <w:rPr>
          <w:rFonts w:ascii="Arial" w:hAnsi="Arial" w:cs="Arial"/>
          <w:i/>
          <w:sz w:val="22"/>
          <w:szCs w:val="22"/>
        </w:rPr>
        <w:t>Komponencie komunikacja e- Doręczenia</w:t>
      </w:r>
      <w:r w:rsidRPr="008B1CFA">
        <w:rPr>
          <w:rFonts w:ascii="Arial" w:hAnsi="Arial" w:cs="Arial"/>
          <w:sz w:val="22"/>
          <w:szCs w:val="22"/>
        </w:rPr>
        <w:t xml:space="preserve"> lub wskaże inny adres elektroniczny np. adres EPUAP, WUP doręczy korespondencję na adres do doręczeń elektronicznych wpisany do bazy adresów elektronicznych (BAE)</w:t>
      </w:r>
      <w:r>
        <w:rPr>
          <w:rFonts w:ascii="Arial" w:hAnsi="Arial" w:cs="Arial"/>
          <w:sz w:val="22"/>
          <w:szCs w:val="22"/>
        </w:rPr>
        <w:t>.</w:t>
      </w:r>
      <w:r>
        <w:rPr>
          <w:rFonts w:ascii="Arial" w:hAnsi="Arial" w:cs="Arial"/>
          <w:i/>
          <w:sz w:val="22"/>
          <w:szCs w:val="22"/>
        </w:rPr>
        <w:t xml:space="preserve"> </w:t>
      </w:r>
    </w:p>
    <w:p w14:paraId="1E8CBF88" w14:textId="77777777" w:rsidR="00B249C2" w:rsidRPr="00AA63AA" w:rsidRDefault="008C39E8" w:rsidP="00F4538C">
      <w:pPr>
        <w:pStyle w:val="Nagwek2"/>
        <w:numPr>
          <w:ilvl w:val="1"/>
          <w:numId w:val="14"/>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567" w:hanging="567"/>
        <w:rPr>
          <w:rFonts w:ascii="Arial" w:hAnsi="Arial" w:cs="Arial"/>
          <w:i w:val="0"/>
          <w:sz w:val="22"/>
          <w:szCs w:val="22"/>
        </w:rPr>
      </w:pPr>
      <w:bookmarkStart w:id="244" w:name="_Toc441580569"/>
      <w:bookmarkStart w:id="245" w:name="_Toc441580720"/>
      <w:bookmarkStart w:id="246" w:name="_Toc441588421"/>
      <w:bookmarkStart w:id="247" w:name="_Toc441588791"/>
      <w:bookmarkStart w:id="248" w:name="_Toc441580570"/>
      <w:bookmarkStart w:id="249" w:name="_Toc441580721"/>
      <w:bookmarkStart w:id="250" w:name="_Toc441588422"/>
      <w:bookmarkStart w:id="251" w:name="_Toc441588792"/>
      <w:bookmarkStart w:id="252" w:name="_Toc430646255"/>
      <w:bookmarkStart w:id="253" w:name="_Toc430646256"/>
      <w:bookmarkStart w:id="254" w:name="_Toc430646257"/>
      <w:bookmarkStart w:id="255" w:name="_Toc430646258"/>
      <w:bookmarkStart w:id="256" w:name="_Toc430646259"/>
      <w:bookmarkStart w:id="257" w:name="_Toc430646263"/>
      <w:bookmarkStart w:id="258" w:name="_Toc430646264"/>
      <w:bookmarkStart w:id="259" w:name="_Toc430646265"/>
      <w:bookmarkStart w:id="260" w:name="_Toc430646266"/>
      <w:bookmarkStart w:id="261" w:name="_Toc430646267"/>
      <w:bookmarkStart w:id="262" w:name="_Toc430646268"/>
      <w:bookmarkStart w:id="263" w:name="_Toc430646269"/>
      <w:bookmarkStart w:id="264" w:name="_Toc430646270"/>
      <w:bookmarkStart w:id="265" w:name="_Toc430646271"/>
      <w:bookmarkStart w:id="266" w:name="_Toc218232539"/>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r w:rsidRPr="00AA63AA">
        <w:rPr>
          <w:rFonts w:ascii="Arial" w:hAnsi="Arial" w:cs="Arial"/>
          <w:i w:val="0"/>
          <w:sz w:val="22"/>
          <w:szCs w:val="22"/>
        </w:rPr>
        <w:t>Dokumentacja aplikacyjna</w:t>
      </w:r>
      <w:bookmarkEnd w:id="266"/>
    </w:p>
    <w:p w14:paraId="189C8C0A" w14:textId="3C914073" w:rsidR="00941ED3" w:rsidRPr="00AA63AA" w:rsidRDefault="00941ED3" w:rsidP="00F4538C">
      <w:pPr>
        <w:pStyle w:val="Akapitzlist"/>
        <w:numPr>
          <w:ilvl w:val="2"/>
          <w:numId w:val="14"/>
        </w:numPr>
        <w:spacing w:before="120" w:after="120" w:line="271" w:lineRule="auto"/>
        <w:ind w:left="0" w:firstLine="0"/>
        <w:contextualSpacing w:val="0"/>
        <w:rPr>
          <w:rFonts w:ascii="Arial" w:hAnsi="Arial" w:cs="Arial"/>
          <w:sz w:val="22"/>
          <w:szCs w:val="22"/>
        </w:rPr>
      </w:pPr>
      <w:bookmarkStart w:id="267" w:name="_Hlk129073477"/>
      <w:r w:rsidRPr="00AA63AA">
        <w:rPr>
          <w:rFonts w:ascii="Arial" w:hAnsi="Arial" w:cs="Arial"/>
          <w:sz w:val="22"/>
          <w:szCs w:val="22"/>
        </w:rPr>
        <w:t>Wybór projektów do dofinansowania następuje w oparciu o wniosek o</w:t>
      </w:r>
      <w:r w:rsidR="006E164B" w:rsidRPr="00AA63AA">
        <w:rPr>
          <w:rFonts w:ascii="Arial" w:hAnsi="Arial" w:cs="Arial"/>
          <w:sz w:val="22"/>
          <w:szCs w:val="22"/>
        </w:rPr>
        <w:t> </w:t>
      </w:r>
      <w:r w:rsidRPr="00AA63AA">
        <w:rPr>
          <w:rFonts w:ascii="Arial" w:hAnsi="Arial" w:cs="Arial"/>
          <w:sz w:val="22"/>
          <w:szCs w:val="22"/>
        </w:rPr>
        <w:t>dofinansowanie</w:t>
      </w:r>
      <w:r w:rsidR="00243CC1" w:rsidRPr="00AA63AA">
        <w:rPr>
          <w:rFonts w:ascii="Arial" w:hAnsi="Arial" w:cs="Arial"/>
          <w:sz w:val="22"/>
          <w:szCs w:val="22"/>
        </w:rPr>
        <w:t xml:space="preserve"> oraz załączniki.  Wniosek aplikacyjny</w:t>
      </w:r>
      <w:r w:rsidRPr="00AA63AA">
        <w:rPr>
          <w:rFonts w:ascii="Arial" w:hAnsi="Arial" w:cs="Arial"/>
          <w:sz w:val="22"/>
          <w:szCs w:val="22"/>
        </w:rPr>
        <w:t xml:space="preserve"> należy wypełnić w SOWA</w:t>
      </w:r>
      <w:r w:rsidR="00B825EC" w:rsidRPr="00AA63AA">
        <w:rPr>
          <w:rFonts w:ascii="Arial" w:hAnsi="Arial" w:cs="Arial"/>
          <w:sz w:val="22"/>
          <w:szCs w:val="22"/>
        </w:rPr>
        <w:t xml:space="preserve"> EFS</w:t>
      </w:r>
      <w:r w:rsidRPr="00AA63AA">
        <w:rPr>
          <w:rFonts w:ascii="Arial" w:hAnsi="Arial" w:cs="Arial"/>
          <w:sz w:val="22"/>
          <w:szCs w:val="22"/>
        </w:rPr>
        <w:t xml:space="preserve">. Dostęp do tej aplikacji można uzyskać za pośrednictwem strony internetowej </w:t>
      </w:r>
      <w:hyperlink r:id="rId15" w:history="1">
        <w:r w:rsidR="00B825EC" w:rsidRPr="00AA63AA">
          <w:rPr>
            <w:rStyle w:val="Hipercze"/>
            <w:rFonts w:ascii="Arial" w:hAnsi="Arial" w:cs="Arial"/>
            <w:sz w:val="22"/>
            <w:szCs w:val="22"/>
          </w:rPr>
          <w:t>https://sowa2021.efs.gov.pl/</w:t>
        </w:r>
      </w:hyperlink>
      <w:r w:rsidR="006E164B" w:rsidRPr="00AA63AA">
        <w:rPr>
          <w:rStyle w:val="Hipercze"/>
          <w:rFonts w:ascii="Arial" w:hAnsi="Arial" w:cs="Arial"/>
          <w:sz w:val="22"/>
          <w:szCs w:val="22"/>
        </w:rPr>
        <w:t xml:space="preserve"> </w:t>
      </w:r>
    </w:p>
    <w:bookmarkEnd w:id="267"/>
    <w:p w14:paraId="48B527FC" w14:textId="1A8424ED" w:rsidR="00941ED3" w:rsidRPr="00AA63AA" w:rsidRDefault="00941ED3" w:rsidP="00F4538C">
      <w:pPr>
        <w:pStyle w:val="Akapitzlist"/>
        <w:numPr>
          <w:ilvl w:val="2"/>
          <w:numId w:val="14"/>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SOWA</w:t>
      </w:r>
      <w:r w:rsidR="00B825EC" w:rsidRPr="00AA63AA">
        <w:rPr>
          <w:rFonts w:ascii="Arial" w:hAnsi="Arial" w:cs="Arial"/>
          <w:sz w:val="22"/>
          <w:szCs w:val="22"/>
        </w:rPr>
        <w:t xml:space="preserve"> EFS</w:t>
      </w:r>
      <w:r w:rsidRPr="00AA63AA">
        <w:rPr>
          <w:rFonts w:ascii="Arial" w:hAnsi="Arial" w:cs="Arial"/>
          <w:sz w:val="22"/>
          <w:szCs w:val="22"/>
        </w:rPr>
        <w:t xml:space="preserve"> jest dostosowany do potrzeb użytkowników z niepełnosprawnościami. Informacje na temat podstawowych funkcjonalności, które powinny umożliwić osobie z niepełnosprawnościami skorzystanie z</w:t>
      </w:r>
      <w:r w:rsidR="006E164B" w:rsidRPr="00AA63AA">
        <w:rPr>
          <w:rFonts w:ascii="Arial" w:hAnsi="Arial" w:cs="Arial"/>
          <w:sz w:val="22"/>
          <w:szCs w:val="22"/>
        </w:rPr>
        <w:t> </w:t>
      </w:r>
      <w:r w:rsidRPr="00AA63AA">
        <w:rPr>
          <w:rFonts w:ascii="Arial" w:hAnsi="Arial" w:cs="Arial"/>
          <w:sz w:val="22"/>
          <w:szCs w:val="22"/>
        </w:rPr>
        <w:t xml:space="preserve">generatora są dostępne w zakładce DOSTĘPNOŚĆ na stronie </w:t>
      </w:r>
      <w:hyperlink r:id="rId16" w:history="1">
        <w:r w:rsidR="00CF534A" w:rsidRPr="00B12C24">
          <w:rPr>
            <w:rStyle w:val="Hipercze"/>
            <w:rFonts w:ascii="Arial" w:hAnsi="Arial" w:cs="Arial"/>
            <w:sz w:val="22"/>
            <w:szCs w:val="22"/>
          </w:rPr>
          <w:t>https://sowa2021.efs.gov.pl/</w:t>
        </w:r>
      </w:hyperlink>
      <w:r w:rsidRPr="00AA63AA">
        <w:rPr>
          <w:rFonts w:ascii="Arial" w:hAnsi="Arial" w:cs="Arial"/>
          <w:sz w:val="22"/>
          <w:szCs w:val="22"/>
        </w:rPr>
        <w:t>.</w:t>
      </w:r>
    </w:p>
    <w:p w14:paraId="68CBCBE8" w14:textId="77777777" w:rsidR="00F3506F" w:rsidRPr="00AA63AA" w:rsidRDefault="00941ED3" w:rsidP="00F4538C">
      <w:pPr>
        <w:pStyle w:val="Akapitzlist"/>
        <w:numPr>
          <w:ilvl w:val="2"/>
          <w:numId w:val="14"/>
        </w:numPr>
        <w:spacing w:before="120" w:after="120" w:line="271" w:lineRule="auto"/>
        <w:ind w:left="0" w:firstLine="0"/>
        <w:contextualSpacing w:val="0"/>
        <w:rPr>
          <w:rFonts w:ascii="Arial" w:hAnsi="Arial" w:cs="Arial"/>
          <w:color w:val="000000"/>
          <w:sz w:val="22"/>
          <w:szCs w:val="22"/>
        </w:rPr>
      </w:pPr>
      <w:r w:rsidRPr="00AA63AA">
        <w:rPr>
          <w:rFonts w:ascii="Arial" w:hAnsi="Arial" w:cs="Arial"/>
          <w:color w:val="000000"/>
          <w:sz w:val="22"/>
          <w:szCs w:val="22"/>
        </w:rPr>
        <w:t xml:space="preserve">Przed przystąpieniem do wypełniania wniosku w SOWA </w:t>
      </w:r>
      <w:r w:rsidR="00B825EC" w:rsidRPr="00AA63AA">
        <w:rPr>
          <w:rFonts w:ascii="Arial" w:hAnsi="Arial" w:cs="Arial"/>
          <w:color w:val="000000"/>
          <w:sz w:val="22"/>
          <w:szCs w:val="22"/>
        </w:rPr>
        <w:t xml:space="preserve">EFS </w:t>
      </w:r>
      <w:r w:rsidRPr="00AA63AA">
        <w:rPr>
          <w:rFonts w:ascii="Arial" w:hAnsi="Arial" w:cs="Arial"/>
          <w:color w:val="000000"/>
          <w:sz w:val="22"/>
          <w:szCs w:val="22"/>
        </w:rPr>
        <w:t xml:space="preserve">należy </w:t>
      </w:r>
      <w:r w:rsidRPr="00AA63AA">
        <w:rPr>
          <w:rFonts w:ascii="Arial" w:hAnsi="Arial" w:cs="Arial"/>
          <w:b/>
          <w:bCs/>
          <w:color w:val="000000"/>
          <w:sz w:val="22"/>
          <w:szCs w:val="22"/>
        </w:rPr>
        <w:t>utworzyć konto wnioskodawcy</w:t>
      </w:r>
      <w:r w:rsidRPr="00AA63AA">
        <w:rPr>
          <w:rFonts w:ascii="Arial" w:hAnsi="Arial" w:cs="Arial"/>
          <w:color w:val="000000"/>
          <w:sz w:val="22"/>
          <w:szCs w:val="22"/>
        </w:rPr>
        <w:t xml:space="preserve">. Przy zakładaniu konta należy korzystać z </w:t>
      </w:r>
      <w:r w:rsidRPr="00AA63AA">
        <w:rPr>
          <w:rFonts w:ascii="Arial" w:hAnsi="Arial" w:cs="Arial"/>
          <w:iCs/>
          <w:color w:val="000000"/>
          <w:sz w:val="22"/>
          <w:szCs w:val="22"/>
        </w:rPr>
        <w:t>Instrukcji użytkownika SOWA</w:t>
      </w:r>
      <w:r w:rsidR="00B825EC" w:rsidRPr="00AA63AA">
        <w:rPr>
          <w:rFonts w:ascii="Arial" w:hAnsi="Arial" w:cs="Arial"/>
          <w:iCs/>
          <w:color w:val="000000"/>
          <w:sz w:val="22"/>
          <w:szCs w:val="22"/>
        </w:rPr>
        <w:t xml:space="preserve"> EFS</w:t>
      </w:r>
      <w:r w:rsidRPr="00AA63AA">
        <w:rPr>
          <w:rFonts w:ascii="Arial" w:hAnsi="Arial" w:cs="Arial"/>
          <w:iCs/>
          <w:color w:val="000000"/>
          <w:sz w:val="22"/>
          <w:szCs w:val="22"/>
        </w:rPr>
        <w:t xml:space="preserve"> dla wnioskodawców/beneficjentów, </w:t>
      </w:r>
      <w:r w:rsidRPr="00AA63AA">
        <w:rPr>
          <w:rFonts w:ascii="Arial" w:hAnsi="Arial" w:cs="Arial"/>
          <w:color w:val="000000"/>
          <w:sz w:val="22"/>
          <w:szCs w:val="22"/>
        </w:rPr>
        <w:t xml:space="preserve">która dostępna jest pod adresem </w:t>
      </w:r>
      <w:hyperlink r:id="rId17" w:history="1">
        <w:r w:rsidR="00B825EC" w:rsidRPr="00AA63AA">
          <w:rPr>
            <w:rStyle w:val="Hipercze"/>
            <w:rFonts w:ascii="Arial" w:hAnsi="Arial" w:cs="Arial"/>
            <w:sz w:val="22"/>
            <w:szCs w:val="22"/>
          </w:rPr>
          <w:t>https://sowa2021.efs.gov.pl/</w:t>
        </w:r>
      </w:hyperlink>
      <w:r w:rsidR="00480690" w:rsidRPr="00AA63AA">
        <w:rPr>
          <w:rStyle w:val="Hipercze"/>
          <w:rFonts w:ascii="Arial" w:hAnsi="Arial" w:cs="Arial"/>
          <w:sz w:val="22"/>
          <w:szCs w:val="22"/>
        </w:rPr>
        <w:t xml:space="preserve"> </w:t>
      </w:r>
      <w:r w:rsidRPr="00AA63AA">
        <w:rPr>
          <w:rFonts w:ascii="Arial" w:hAnsi="Arial" w:cs="Arial"/>
          <w:color w:val="000000"/>
          <w:sz w:val="22"/>
          <w:szCs w:val="22"/>
        </w:rPr>
        <w:t xml:space="preserve">w zakładce POMOC. </w:t>
      </w:r>
    </w:p>
    <w:p w14:paraId="6D5A698E" w14:textId="1861257D" w:rsidR="00941ED3" w:rsidRPr="00AA63AA" w:rsidRDefault="00941ED3" w:rsidP="00F4538C">
      <w:pPr>
        <w:pStyle w:val="Akapitzlist"/>
        <w:numPr>
          <w:ilvl w:val="2"/>
          <w:numId w:val="14"/>
        </w:numPr>
        <w:spacing w:before="120" w:after="120" w:line="271" w:lineRule="auto"/>
        <w:ind w:left="0" w:firstLine="0"/>
        <w:contextualSpacing w:val="0"/>
        <w:rPr>
          <w:rFonts w:ascii="Arial" w:hAnsi="Arial" w:cs="Arial"/>
          <w:color w:val="000000"/>
          <w:sz w:val="22"/>
          <w:szCs w:val="22"/>
        </w:rPr>
      </w:pPr>
      <w:r w:rsidRPr="00AA63AA">
        <w:rPr>
          <w:rFonts w:ascii="Arial" w:hAnsi="Arial" w:cs="Arial"/>
          <w:sz w:val="22"/>
          <w:szCs w:val="22"/>
        </w:rPr>
        <w:t xml:space="preserve">Wzór wniosku o dofinansowanie stanowi </w:t>
      </w:r>
      <w:r w:rsidR="00CF534A" w:rsidRPr="00BB0B75">
        <w:rPr>
          <w:rFonts w:ascii="Arial" w:hAnsi="Arial" w:cs="Arial"/>
          <w:sz w:val="22"/>
          <w:szCs w:val="22"/>
        </w:rPr>
        <w:t>z</w:t>
      </w:r>
      <w:r w:rsidRPr="00BB0B75">
        <w:rPr>
          <w:rFonts w:ascii="Arial" w:hAnsi="Arial" w:cs="Arial"/>
          <w:sz w:val="22"/>
          <w:szCs w:val="22"/>
        </w:rPr>
        <w:t>ałącznik nr</w:t>
      </w:r>
      <w:r w:rsidR="00CF534A" w:rsidRPr="00BB0B75">
        <w:rPr>
          <w:rFonts w:ascii="Arial" w:hAnsi="Arial" w:cs="Arial"/>
          <w:sz w:val="22"/>
          <w:szCs w:val="22"/>
        </w:rPr>
        <w:t xml:space="preserve"> 7.1</w:t>
      </w:r>
      <w:r w:rsidR="00BB0B75">
        <w:rPr>
          <w:rFonts w:ascii="Arial" w:hAnsi="Arial" w:cs="Arial"/>
          <w:sz w:val="22"/>
          <w:szCs w:val="22"/>
        </w:rPr>
        <w:t xml:space="preserve"> </w:t>
      </w:r>
      <w:r w:rsidRPr="00AA63AA">
        <w:rPr>
          <w:rFonts w:ascii="Arial" w:hAnsi="Arial" w:cs="Arial"/>
          <w:sz w:val="22"/>
          <w:szCs w:val="22"/>
        </w:rPr>
        <w:t>do niniejszego Regulaminu</w:t>
      </w:r>
      <w:r w:rsidR="005067A1" w:rsidRPr="00AA63AA">
        <w:rPr>
          <w:rFonts w:ascii="Arial" w:hAnsi="Arial" w:cs="Arial"/>
          <w:sz w:val="22"/>
          <w:szCs w:val="22"/>
        </w:rPr>
        <w:t xml:space="preserve"> wyboru</w:t>
      </w:r>
      <w:r w:rsidR="00243CC1" w:rsidRPr="00AA63AA">
        <w:rPr>
          <w:rFonts w:ascii="Arial" w:hAnsi="Arial" w:cs="Arial"/>
          <w:sz w:val="22"/>
          <w:szCs w:val="22"/>
        </w:rPr>
        <w:t xml:space="preserve"> projektów</w:t>
      </w:r>
      <w:r w:rsidRPr="00AA63AA">
        <w:rPr>
          <w:rFonts w:ascii="Arial" w:hAnsi="Arial" w:cs="Arial"/>
          <w:sz w:val="22"/>
          <w:szCs w:val="22"/>
        </w:rPr>
        <w:t>.</w:t>
      </w:r>
    </w:p>
    <w:p w14:paraId="40906A77" w14:textId="61E7E5BB" w:rsidR="00941ED3" w:rsidRPr="00AA63AA" w:rsidRDefault="00941ED3" w:rsidP="00F4538C">
      <w:pPr>
        <w:pStyle w:val="Akapitzlist"/>
        <w:numPr>
          <w:ilvl w:val="2"/>
          <w:numId w:val="14"/>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Wniosek o dofinansowanie projektu </w:t>
      </w:r>
      <w:r w:rsidR="00331CC7" w:rsidRPr="00AA63AA">
        <w:rPr>
          <w:rFonts w:ascii="Arial" w:hAnsi="Arial" w:cs="Arial"/>
          <w:sz w:val="22"/>
          <w:szCs w:val="22"/>
        </w:rPr>
        <w:t>należy przygotować</w:t>
      </w:r>
      <w:r w:rsidRPr="00AA63AA">
        <w:rPr>
          <w:rFonts w:ascii="Arial" w:hAnsi="Arial" w:cs="Arial"/>
          <w:sz w:val="22"/>
          <w:szCs w:val="22"/>
        </w:rPr>
        <w:t xml:space="preserve"> zgodnie z Instrukcją wypełniania wniosku o dofinansowanie projektu</w:t>
      </w:r>
      <w:r w:rsidR="009F50B7" w:rsidRPr="00AA63AA">
        <w:rPr>
          <w:rFonts w:ascii="Arial" w:hAnsi="Arial" w:cs="Arial"/>
          <w:sz w:val="22"/>
          <w:szCs w:val="22"/>
        </w:rPr>
        <w:t>,</w:t>
      </w:r>
      <w:r w:rsidR="00331CC7" w:rsidRPr="00AA63AA">
        <w:rPr>
          <w:rFonts w:ascii="Arial" w:hAnsi="Arial" w:cs="Arial"/>
          <w:color w:val="000000"/>
          <w:sz w:val="22"/>
          <w:szCs w:val="22"/>
        </w:rPr>
        <w:t xml:space="preserve"> która </w:t>
      </w:r>
      <w:r w:rsidR="00331CC7" w:rsidRPr="00AA63AA">
        <w:rPr>
          <w:rFonts w:ascii="Arial" w:hAnsi="Arial" w:cs="Arial"/>
          <w:sz w:val="22"/>
          <w:szCs w:val="22"/>
        </w:rPr>
        <w:t xml:space="preserve">stanowi załącznik </w:t>
      </w:r>
      <w:r w:rsidR="00331CC7" w:rsidRPr="00BB0B75">
        <w:rPr>
          <w:rFonts w:ascii="Arial" w:hAnsi="Arial" w:cs="Arial"/>
          <w:sz w:val="22"/>
          <w:szCs w:val="22"/>
        </w:rPr>
        <w:t xml:space="preserve">nr </w:t>
      </w:r>
      <w:r w:rsidR="00CF534A" w:rsidRPr="00BB0B75">
        <w:rPr>
          <w:rFonts w:ascii="Arial" w:hAnsi="Arial" w:cs="Arial"/>
          <w:sz w:val="22"/>
          <w:szCs w:val="22"/>
        </w:rPr>
        <w:t>7.</w:t>
      </w:r>
      <w:r w:rsidR="008D470F" w:rsidRPr="002A4F69">
        <w:rPr>
          <w:rFonts w:ascii="Arial" w:hAnsi="Arial" w:cs="Arial"/>
          <w:sz w:val="22"/>
          <w:szCs w:val="22"/>
        </w:rPr>
        <w:t>4</w:t>
      </w:r>
      <w:r w:rsidR="00331CC7" w:rsidRPr="00BB0B75">
        <w:rPr>
          <w:rFonts w:ascii="Arial" w:hAnsi="Arial" w:cs="Arial"/>
          <w:sz w:val="22"/>
          <w:szCs w:val="22"/>
        </w:rPr>
        <w:t xml:space="preserve"> do niniejszego</w:t>
      </w:r>
      <w:r w:rsidR="00331CC7" w:rsidRPr="00AA63AA">
        <w:rPr>
          <w:rFonts w:ascii="Arial" w:hAnsi="Arial" w:cs="Arial"/>
          <w:sz w:val="22"/>
          <w:szCs w:val="22"/>
        </w:rPr>
        <w:t xml:space="preserve"> Regulaminu wyboru projektów.</w:t>
      </w:r>
      <w:r w:rsidR="00331CC7" w:rsidRPr="00AA63AA">
        <w:rPr>
          <w:rFonts w:ascii="Arial" w:hAnsi="Arial" w:cs="Arial"/>
          <w:sz w:val="22"/>
          <w:szCs w:val="22"/>
          <w:shd w:val="clear" w:color="auto" w:fill="BFBFBF"/>
        </w:rPr>
        <w:t xml:space="preserve"> </w:t>
      </w:r>
    </w:p>
    <w:p w14:paraId="7F51370F" w14:textId="18650F0D" w:rsidR="00F3506F" w:rsidRPr="00AA63AA" w:rsidRDefault="00CB2D2E" w:rsidP="00F4538C">
      <w:pPr>
        <w:pStyle w:val="Akapitzlist"/>
        <w:numPr>
          <w:ilvl w:val="2"/>
          <w:numId w:val="14"/>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I</w:t>
      </w:r>
      <w:r w:rsidR="00050C32" w:rsidRPr="00AA63AA">
        <w:rPr>
          <w:rFonts w:ascii="Arial" w:hAnsi="Arial" w:cs="Arial"/>
          <w:sz w:val="22"/>
          <w:szCs w:val="22"/>
        </w:rPr>
        <w:t>P FEPZ</w:t>
      </w:r>
      <w:r w:rsidR="00941ED3" w:rsidRPr="00AA63AA">
        <w:rPr>
          <w:rFonts w:ascii="Arial" w:hAnsi="Arial" w:cs="Arial"/>
          <w:sz w:val="22"/>
          <w:szCs w:val="22"/>
        </w:rPr>
        <w:t xml:space="preserve"> na</w:t>
      </w:r>
      <w:r w:rsidR="00675EAF" w:rsidRPr="00AA63AA">
        <w:rPr>
          <w:rFonts w:ascii="Arial" w:hAnsi="Arial" w:cs="Arial"/>
          <w:sz w:val="22"/>
          <w:szCs w:val="22"/>
        </w:rPr>
        <w:t xml:space="preserve"> </w:t>
      </w:r>
      <w:r w:rsidR="00941ED3" w:rsidRPr="00AA63AA">
        <w:rPr>
          <w:rFonts w:ascii="Arial" w:hAnsi="Arial" w:cs="Arial"/>
          <w:sz w:val="22"/>
          <w:szCs w:val="22"/>
        </w:rPr>
        <w:t xml:space="preserve">etapie składania wniosku o dofinansowanie wymaga wskazanych </w:t>
      </w:r>
      <w:r w:rsidR="00FC2E34" w:rsidRPr="00AA63AA">
        <w:rPr>
          <w:rFonts w:ascii="Arial" w:hAnsi="Arial" w:cs="Arial"/>
          <w:sz w:val="22"/>
          <w:szCs w:val="22"/>
        </w:rPr>
        <w:t>w</w:t>
      </w:r>
      <w:r w:rsidR="00FB6C26" w:rsidRPr="00AA63AA">
        <w:rPr>
          <w:rFonts w:ascii="Arial" w:hAnsi="Arial" w:cs="Arial"/>
          <w:sz w:val="22"/>
          <w:szCs w:val="22"/>
        </w:rPr>
        <w:t> </w:t>
      </w:r>
      <w:r w:rsidR="00FC2E34" w:rsidRPr="00AA63AA">
        <w:rPr>
          <w:rFonts w:ascii="Arial" w:hAnsi="Arial" w:cs="Arial"/>
          <w:sz w:val="22"/>
          <w:szCs w:val="22"/>
        </w:rPr>
        <w:t xml:space="preserve">sekcji XIII </w:t>
      </w:r>
      <w:r w:rsidR="0045442B" w:rsidRPr="00AA63AA">
        <w:rPr>
          <w:rFonts w:ascii="Arial" w:hAnsi="Arial" w:cs="Arial"/>
          <w:sz w:val="22"/>
          <w:szCs w:val="22"/>
        </w:rPr>
        <w:t xml:space="preserve">tj. w sekcji Załączniki </w:t>
      </w:r>
      <w:r w:rsidR="00FC2E34" w:rsidRPr="00AA63AA">
        <w:rPr>
          <w:rFonts w:ascii="Arial" w:hAnsi="Arial" w:cs="Arial"/>
          <w:sz w:val="22"/>
          <w:szCs w:val="22"/>
        </w:rPr>
        <w:t xml:space="preserve">wniosku o dofinansowanie </w:t>
      </w:r>
      <w:r w:rsidR="00F3506F" w:rsidRPr="00AA63AA">
        <w:rPr>
          <w:rFonts w:ascii="Arial" w:hAnsi="Arial" w:cs="Arial"/>
          <w:sz w:val="22"/>
          <w:szCs w:val="22"/>
        </w:rPr>
        <w:t>załączników:</w:t>
      </w:r>
    </w:p>
    <w:p w14:paraId="69BA46DD" w14:textId="13F762DA" w:rsidR="008F3A48" w:rsidRDefault="00BB0B75" w:rsidP="00E03F8A">
      <w:pPr>
        <w:pStyle w:val="Akapitzlist"/>
        <w:spacing w:before="120" w:after="120" w:line="271" w:lineRule="auto"/>
        <w:ind w:left="0"/>
        <w:contextualSpacing w:val="0"/>
        <w:rPr>
          <w:rFonts w:ascii="Arial" w:hAnsi="Arial" w:cs="Arial"/>
          <w:sz w:val="22"/>
          <w:szCs w:val="22"/>
        </w:rPr>
      </w:pPr>
      <w:r>
        <w:rPr>
          <w:rFonts w:ascii="Arial" w:hAnsi="Arial" w:cs="Arial"/>
          <w:sz w:val="22"/>
          <w:szCs w:val="22"/>
        </w:rPr>
        <w:t xml:space="preserve">1) </w:t>
      </w:r>
      <w:r w:rsidR="008F3A48" w:rsidRPr="00AA63AA">
        <w:rPr>
          <w:rFonts w:ascii="Arial" w:hAnsi="Arial" w:cs="Arial"/>
          <w:sz w:val="22"/>
          <w:szCs w:val="22"/>
        </w:rPr>
        <w:t xml:space="preserve">Oświadczenia </w:t>
      </w:r>
      <w:r w:rsidR="00FA46D3">
        <w:rPr>
          <w:rFonts w:ascii="Arial" w:hAnsi="Arial" w:cs="Arial"/>
          <w:sz w:val="22"/>
          <w:szCs w:val="22"/>
        </w:rPr>
        <w:t xml:space="preserve">dotyczącego </w:t>
      </w:r>
      <w:r w:rsidR="008F3A48" w:rsidRPr="00AA63AA">
        <w:rPr>
          <w:rFonts w:ascii="Arial" w:hAnsi="Arial" w:cs="Arial"/>
          <w:sz w:val="22"/>
          <w:szCs w:val="22"/>
        </w:rPr>
        <w:t xml:space="preserve">kwalifikowalności </w:t>
      </w:r>
      <w:r w:rsidR="005C332B" w:rsidRPr="00AA63AA">
        <w:rPr>
          <w:rFonts w:ascii="Arial" w:hAnsi="Arial" w:cs="Arial"/>
          <w:sz w:val="22"/>
          <w:szCs w:val="22"/>
        </w:rPr>
        <w:t>W</w:t>
      </w:r>
      <w:r w:rsidR="008F3A48" w:rsidRPr="00AA63AA">
        <w:rPr>
          <w:rFonts w:ascii="Arial" w:hAnsi="Arial" w:cs="Arial"/>
          <w:sz w:val="22"/>
          <w:szCs w:val="22"/>
        </w:rPr>
        <w:t xml:space="preserve">nioskodawcy - stanowiące załącznik do umowy o dofinansowanie/u projektu. </w:t>
      </w:r>
      <w:r w:rsidR="00660A36" w:rsidRPr="00AA63AA">
        <w:rPr>
          <w:rFonts w:ascii="Arial" w:hAnsi="Arial" w:cs="Arial"/>
          <w:sz w:val="22"/>
          <w:szCs w:val="22"/>
        </w:rPr>
        <w:t>W przypadku projektów partnerskich również oświadczenie od pa</w:t>
      </w:r>
      <w:r w:rsidR="00AF2469">
        <w:rPr>
          <w:rFonts w:ascii="Arial" w:hAnsi="Arial" w:cs="Arial"/>
          <w:sz w:val="22"/>
          <w:szCs w:val="22"/>
        </w:rPr>
        <w:t>r</w:t>
      </w:r>
      <w:r w:rsidR="00AB7B59">
        <w:rPr>
          <w:rFonts w:ascii="Arial" w:hAnsi="Arial" w:cs="Arial"/>
          <w:sz w:val="22"/>
          <w:szCs w:val="22"/>
        </w:rPr>
        <w:t>tn</w:t>
      </w:r>
      <w:r w:rsidR="00660A36" w:rsidRPr="00AA63AA">
        <w:rPr>
          <w:rFonts w:ascii="Arial" w:hAnsi="Arial" w:cs="Arial"/>
          <w:sz w:val="22"/>
          <w:szCs w:val="22"/>
        </w:rPr>
        <w:t xml:space="preserve">era/ów. </w:t>
      </w:r>
      <w:r w:rsidR="008F3A48" w:rsidRPr="00AA63AA">
        <w:rPr>
          <w:rFonts w:ascii="Arial" w:hAnsi="Arial" w:cs="Arial"/>
          <w:sz w:val="22"/>
          <w:szCs w:val="22"/>
        </w:rPr>
        <w:t>Dokument zatwierdzany jest za pomocą podpisu kwalifikowalnego</w:t>
      </w:r>
      <w:r w:rsidR="00997147">
        <w:rPr>
          <w:rFonts w:ascii="Arial" w:hAnsi="Arial" w:cs="Arial"/>
          <w:sz w:val="22"/>
          <w:szCs w:val="22"/>
        </w:rPr>
        <w:t>.</w:t>
      </w:r>
    </w:p>
    <w:p w14:paraId="4891EE95" w14:textId="332EB53E" w:rsidR="00291E07" w:rsidRDefault="00BB0B75" w:rsidP="00291E07">
      <w:pPr>
        <w:pStyle w:val="Akapitzlist"/>
        <w:spacing w:before="120" w:after="120" w:line="271" w:lineRule="auto"/>
        <w:ind w:left="0"/>
        <w:contextualSpacing w:val="0"/>
        <w:rPr>
          <w:rFonts w:ascii="Arial" w:hAnsi="Arial" w:cs="Arial"/>
          <w:sz w:val="22"/>
          <w:szCs w:val="22"/>
        </w:rPr>
      </w:pPr>
      <w:r>
        <w:rPr>
          <w:rFonts w:ascii="Arial" w:hAnsi="Arial" w:cs="Arial"/>
          <w:sz w:val="22"/>
          <w:szCs w:val="22"/>
        </w:rPr>
        <w:t>2) W</w:t>
      </w:r>
      <w:r w:rsidR="00291E07" w:rsidRPr="00291E07">
        <w:rPr>
          <w:rFonts w:ascii="Arial" w:hAnsi="Arial" w:cs="Arial"/>
          <w:sz w:val="22"/>
          <w:szCs w:val="22"/>
        </w:rPr>
        <w:t xml:space="preserve"> przypadku Wnioskodawcy będącego spółką cywilną - Informacja na temat składu osobowego spółki cywilnej, stanowiąca załącznik </w:t>
      </w:r>
      <w:r w:rsidR="00291E07" w:rsidRPr="00BB0B75">
        <w:rPr>
          <w:rFonts w:ascii="Arial" w:hAnsi="Arial" w:cs="Arial"/>
          <w:sz w:val="22"/>
          <w:szCs w:val="22"/>
        </w:rPr>
        <w:t>nr 7.1.1 do</w:t>
      </w:r>
      <w:r w:rsidR="00291E07" w:rsidRPr="00291E07">
        <w:rPr>
          <w:rFonts w:ascii="Arial" w:hAnsi="Arial" w:cs="Arial"/>
          <w:sz w:val="22"/>
          <w:szCs w:val="22"/>
        </w:rPr>
        <w:t xml:space="preserve"> Regulaminu wyboru projektów</w:t>
      </w:r>
      <w:r w:rsidR="00997147">
        <w:rPr>
          <w:rFonts w:ascii="Arial" w:hAnsi="Arial" w:cs="Arial"/>
          <w:sz w:val="22"/>
          <w:szCs w:val="22"/>
        </w:rPr>
        <w:t>.</w:t>
      </w:r>
    </w:p>
    <w:p w14:paraId="39345782" w14:textId="7240CD27" w:rsidR="00291E07" w:rsidRPr="002A4F69" w:rsidRDefault="00BB0B75" w:rsidP="002A4F69">
      <w:pPr>
        <w:pStyle w:val="Akapitzlist"/>
        <w:spacing w:before="120" w:after="120" w:line="271" w:lineRule="auto"/>
        <w:ind w:left="0"/>
        <w:contextualSpacing w:val="0"/>
        <w:rPr>
          <w:rFonts w:ascii="Arial" w:hAnsi="Arial" w:cs="Arial"/>
          <w:sz w:val="22"/>
          <w:szCs w:val="22"/>
        </w:rPr>
      </w:pPr>
      <w:r>
        <w:rPr>
          <w:rFonts w:ascii="Arial" w:hAnsi="Arial" w:cs="Arial"/>
          <w:sz w:val="22"/>
          <w:szCs w:val="22"/>
        </w:rPr>
        <w:t>3) W</w:t>
      </w:r>
      <w:r w:rsidR="00291E07" w:rsidRPr="002A4F69">
        <w:rPr>
          <w:rFonts w:ascii="Arial" w:hAnsi="Arial" w:cs="Arial"/>
          <w:sz w:val="22"/>
          <w:szCs w:val="22"/>
        </w:rPr>
        <w:t xml:space="preserve"> przypadku zidentyfikowania w projekcie pomocy de </w:t>
      </w:r>
      <w:proofErr w:type="spellStart"/>
      <w:r w:rsidR="00291E07" w:rsidRPr="002A4F69">
        <w:rPr>
          <w:rFonts w:ascii="Arial" w:hAnsi="Arial" w:cs="Arial"/>
          <w:sz w:val="22"/>
          <w:szCs w:val="22"/>
        </w:rPr>
        <w:t>minimis</w:t>
      </w:r>
      <w:proofErr w:type="spellEnd"/>
      <w:r w:rsidR="00291E07" w:rsidRPr="002A4F69">
        <w:rPr>
          <w:rFonts w:ascii="Arial" w:hAnsi="Arial" w:cs="Arial"/>
          <w:sz w:val="22"/>
          <w:szCs w:val="22"/>
        </w:rPr>
        <w:t>/pomocy publicznej:</w:t>
      </w:r>
    </w:p>
    <w:p w14:paraId="2A208D1C" w14:textId="2C018DD1" w:rsidR="00291E07" w:rsidRDefault="00BB0B75" w:rsidP="00291E07">
      <w:pPr>
        <w:pStyle w:val="Akapitzlist"/>
        <w:spacing w:before="120" w:after="120" w:line="271" w:lineRule="auto"/>
        <w:ind w:left="0"/>
        <w:contextualSpacing w:val="0"/>
        <w:rPr>
          <w:rFonts w:ascii="Arial" w:hAnsi="Arial" w:cs="Arial"/>
          <w:b/>
          <w:iCs/>
          <w:sz w:val="22"/>
          <w:szCs w:val="22"/>
        </w:rPr>
      </w:pPr>
      <w:r>
        <w:rPr>
          <w:rFonts w:ascii="Arial" w:hAnsi="Arial" w:cs="Arial"/>
          <w:sz w:val="22"/>
          <w:szCs w:val="22"/>
        </w:rPr>
        <w:t xml:space="preserve">- </w:t>
      </w:r>
      <w:r w:rsidR="00291E07" w:rsidRPr="00291E07">
        <w:rPr>
          <w:rFonts w:ascii="Arial" w:hAnsi="Arial" w:cs="Arial"/>
          <w:sz w:val="22"/>
          <w:szCs w:val="22"/>
        </w:rPr>
        <w:t xml:space="preserve">Formularz informacji przedstawianych przy ubieganiu się o pomoc de </w:t>
      </w:r>
      <w:proofErr w:type="spellStart"/>
      <w:r w:rsidR="00291E07" w:rsidRPr="00291E07">
        <w:rPr>
          <w:rFonts w:ascii="Arial" w:hAnsi="Arial" w:cs="Arial"/>
          <w:sz w:val="22"/>
          <w:szCs w:val="22"/>
        </w:rPr>
        <w:t>minimis</w:t>
      </w:r>
      <w:proofErr w:type="spellEnd"/>
      <w:r w:rsidR="00291E07" w:rsidRPr="00291E07">
        <w:rPr>
          <w:rFonts w:ascii="Arial" w:hAnsi="Arial" w:cs="Arial"/>
          <w:sz w:val="22"/>
          <w:szCs w:val="22"/>
        </w:rPr>
        <w:t xml:space="preserve"> lub Formularz informacji przedstawianych przy ubieganiu się o pomoc inną niż pomoc w</w:t>
      </w:r>
      <w:r w:rsidR="00291E07">
        <w:rPr>
          <w:rFonts w:ascii="Arial" w:hAnsi="Arial" w:cs="Arial"/>
          <w:sz w:val="22"/>
          <w:szCs w:val="22"/>
        </w:rPr>
        <w:t xml:space="preserve"> </w:t>
      </w:r>
      <w:r w:rsidR="00291E07" w:rsidRPr="00291E07">
        <w:rPr>
          <w:rFonts w:ascii="Arial" w:hAnsi="Arial" w:cs="Arial"/>
          <w:sz w:val="22"/>
          <w:szCs w:val="22"/>
        </w:rPr>
        <w:t xml:space="preserve">rolnictwie lub </w:t>
      </w:r>
      <w:r w:rsidR="00291E07" w:rsidRPr="00291E07">
        <w:rPr>
          <w:rFonts w:ascii="Arial" w:hAnsi="Arial" w:cs="Arial"/>
          <w:sz w:val="22"/>
          <w:szCs w:val="22"/>
        </w:rPr>
        <w:lastRenderedPageBreak/>
        <w:t xml:space="preserve">rybołówstwie, pomoc de </w:t>
      </w:r>
      <w:proofErr w:type="spellStart"/>
      <w:r w:rsidR="00291E07" w:rsidRPr="00291E07">
        <w:rPr>
          <w:rFonts w:ascii="Arial" w:hAnsi="Arial" w:cs="Arial"/>
          <w:sz w:val="22"/>
          <w:szCs w:val="22"/>
        </w:rPr>
        <w:t>minimis</w:t>
      </w:r>
      <w:proofErr w:type="spellEnd"/>
      <w:r w:rsidR="00291E07" w:rsidRPr="00291E07">
        <w:rPr>
          <w:rFonts w:ascii="Arial" w:hAnsi="Arial" w:cs="Arial"/>
          <w:sz w:val="22"/>
          <w:szCs w:val="22"/>
        </w:rPr>
        <w:t xml:space="preserve"> lub pomoc de </w:t>
      </w:r>
      <w:proofErr w:type="spellStart"/>
      <w:r w:rsidR="00291E07" w:rsidRPr="00291E07">
        <w:rPr>
          <w:rFonts w:ascii="Arial" w:hAnsi="Arial" w:cs="Arial"/>
          <w:sz w:val="22"/>
          <w:szCs w:val="22"/>
        </w:rPr>
        <w:t>minimis</w:t>
      </w:r>
      <w:proofErr w:type="spellEnd"/>
      <w:r w:rsidR="00291E07" w:rsidRPr="00291E07">
        <w:rPr>
          <w:rFonts w:ascii="Arial" w:hAnsi="Arial" w:cs="Arial"/>
          <w:sz w:val="22"/>
          <w:szCs w:val="22"/>
        </w:rPr>
        <w:t xml:space="preserve"> w rolnictwie lub rybołówstwie</w:t>
      </w:r>
      <w:r w:rsidR="00291E07" w:rsidRPr="00291E07">
        <w:rPr>
          <w:rFonts w:ascii="Arial" w:hAnsi="Arial" w:cs="Arial"/>
          <w:iCs/>
          <w:sz w:val="22"/>
          <w:szCs w:val="22"/>
        </w:rPr>
        <w:t xml:space="preserve">, stanowiące odpowiednio: </w:t>
      </w:r>
      <w:r w:rsidR="00291E07" w:rsidRPr="00BB0B75">
        <w:rPr>
          <w:rFonts w:ascii="Arial" w:hAnsi="Arial" w:cs="Arial"/>
          <w:iCs/>
          <w:sz w:val="22"/>
          <w:szCs w:val="22"/>
        </w:rPr>
        <w:t xml:space="preserve">załącznik nr </w:t>
      </w:r>
      <w:r w:rsidR="00291E07" w:rsidRPr="00BB0B75">
        <w:rPr>
          <w:rFonts w:ascii="Arial" w:hAnsi="Arial" w:cs="Arial"/>
          <w:sz w:val="22"/>
          <w:szCs w:val="22"/>
        </w:rPr>
        <w:t xml:space="preserve">7.10 </w:t>
      </w:r>
      <w:r w:rsidR="00291E07" w:rsidRPr="00BB0B75">
        <w:rPr>
          <w:rFonts w:ascii="Arial" w:hAnsi="Arial" w:cs="Arial"/>
          <w:iCs/>
          <w:sz w:val="22"/>
          <w:szCs w:val="22"/>
        </w:rPr>
        <w:t xml:space="preserve">oraz załącznik nr </w:t>
      </w:r>
      <w:r w:rsidR="00291E07" w:rsidRPr="00BB0B75">
        <w:rPr>
          <w:rFonts w:ascii="Arial" w:hAnsi="Arial" w:cs="Arial"/>
          <w:sz w:val="22"/>
          <w:szCs w:val="22"/>
        </w:rPr>
        <w:t>7.11</w:t>
      </w:r>
      <w:r w:rsidR="00291E07" w:rsidRPr="00BB0B75">
        <w:rPr>
          <w:rFonts w:ascii="Arial" w:hAnsi="Arial" w:cs="Arial"/>
          <w:iCs/>
          <w:sz w:val="22"/>
          <w:szCs w:val="22"/>
        </w:rPr>
        <w:t xml:space="preserve"> do</w:t>
      </w:r>
      <w:r w:rsidR="00291E07" w:rsidRPr="00291E07">
        <w:rPr>
          <w:rFonts w:ascii="Arial" w:hAnsi="Arial" w:cs="Arial"/>
          <w:iCs/>
          <w:sz w:val="22"/>
          <w:szCs w:val="22"/>
        </w:rPr>
        <w:t xml:space="preserve"> Regulaminu wyboru projektów</w:t>
      </w:r>
      <w:r w:rsidR="00291E07" w:rsidRPr="00291E07">
        <w:rPr>
          <w:rFonts w:ascii="Arial" w:hAnsi="Arial" w:cs="Arial"/>
          <w:iCs/>
          <w:sz w:val="22"/>
          <w:szCs w:val="22"/>
          <w:vertAlign w:val="superscript"/>
        </w:rPr>
        <w:footnoteReference w:id="5"/>
      </w:r>
      <w:r w:rsidR="00291E07" w:rsidRPr="00291E07">
        <w:rPr>
          <w:rFonts w:ascii="Arial" w:hAnsi="Arial" w:cs="Arial"/>
          <w:iCs/>
          <w:sz w:val="22"/>
          <w:szCs w:val="22"/>
        </w:rPr>
        <w:t xml:space="preserve"> </w:t>
      </w:r>
      <w:r w:rsidR="00291E07" w:rsidRPr="00291E07">
        <w:rPr>
          <w:rFonts w:ascii="Arial" w:hAnsi="Arial" w:cs="Arial"/>
          <w:b/>
          <w:iCs/>
          <w:sz w:val="22"/>
          <w:szCs w:val="22"/>
        </w:rPr>
        <w:t>oraz</w:t>
      </w:r>
    </w:p>
    <w:p w14:paraId="30B614F2" w14:textId="7853230B" w:rsidR="00DF0A43" w:rsidRDefault="00291E07" w:rsidP="002A4F69">
      <w:pPr>
        <w:spacing w:before="120" w:after="120" w:line="271" w:lineRule="auto"/>
      </w:pPr>
      <w:r>
        <w:rPr>
          <w:rFonts w:ascii="Arial" w:hAnsi="Arial" w:cs="Arial"/>
          <w:iCs/>
          <w:sz w:val="22"/>
          <w:szCs w:val="22"/>
        </w:rPr>
        <w:t xml:space="preserve">- </w:t>
      </w:r>
      <w:r w:rsidRPr="00744581">
        <w:rPr>
          <w:rFonts w:ascii="Arial" w:hAnsi="Arial" w:cs="Arial"/>
          <w:iCs/>
          <w:sz w:val="22"/>
          <w:szCs w:val="22"/>
        </w:rPr>
        <w:t xml:space="preserve">Oświadczenie o wysokości uzyskanej pomocy de </w:t>
      </w:r>
      <w:proofErr w:type="spellStart"/>
      <w:r w:rsidRPr="00744581">
        <w:rPr>
          <w:rFonts w:ascii="Arial" w:hAnsi="Arial" w:cs="Arial"/>
          <w:iCs/>
          <w:sz w:val="22"/>
          <w:szCs w:val="22"/>
        </w:rPr>
        <w:t>minimis</w:t>
      </w:r>
      <w:proofErr w:type="spellEnd"/>
      <w:r w:rsidRPr="00744581">
        <w:rPr>
          <w:rFonts w:ascii="Arial" w:hAnsi="Arial" w:cs="Arial"/>
          <w:iCs/>
          <w:sz w:val="22"/>
          <w:szCs w:val="22"/>
        </w:rPr>
        <w:t xml:space="preserve"> stanowiące </w:t>
      </w:r>
      <w:r w:rsidRPr="00BB0B75">
        <w:rPr>
          <w:rFonts w:ascii="Arial" w:hAnsi="Arial" w:cs="Arial"/>
          <w:iCs/>
          <w:sz w:val="22"/>
          <w:szCs w:val="22"/>
        </w:rPr>
        <w:t xml:space="preserve">załącznik nr </w:t>
      </w:r>
      <w:r w:rsidRPr="00BB0B75">
        <w:rPr>
          <w:rFonts w:ascii="Arial" w:hAnsi="Arial"/>
          <w:sz w:val="22"/>
        </w:rPr>
        <w:t>7.1</w:t>
      </w:r>
      <w:r w:rsidR="00FC4399" w:rsidRPr="00BB0B75">
        <w:rPr>
          <w:rFonts w:ascii="Arial" w:hAnsi="Arial"/>
          <w:sz w:val="22"/>
        </w:rPr>
        <w:t>3</w:t>
      </w:r>
      <w:r w:rsidRPr="00744581">
        <w:rPr>
          <w:rFonts w:ascii="Arial" w:hAnsi="Arial" w:cs="Arial"/>
          <w:iCs/>
          <w:sz w:val="22"/>
          <w:szCs w:val="22"/>
        </w:rPr>
        <w:t xml:space="preserve"> do Regulaminu wyboru projektów lub wszystkie posiadane przez Wnioskodawcę zaświadczenia o uzyskanej pomocy de </w:t>
      </w:r>
      <w:proofErr w:type="spellStart"/>
      <w:r w:rsidRPr="00744581">
        <w:rPr>
          <w:rFonts w:ascii="Arial" w:hAnsi="Arial" w:cs="Arial"/>
          <w:iCs/>
          <w:sz w:val="22"/>
          <w:szCs w:val="22"/>
        </w:rPr>
        <w:t>minimis</w:t>
      </w:r>
      <w:proofErr w:type="spellEnd"/>
      <w:r w:rsidRPr="00744581" w:rsidDel="006C5440">
        <w:rPr>
          <w:rFonts w:ascii="Arial" w:hAnsi="Arial" w:cs="Arial"/>
          <w:iCs/>
          <w:sz w:val="22"/>
          <w:szCs w:val="22"/>
        </w:rPr>
        <w:t xml:space="preserve"> </w:t>
      </w:r>
      <w:r w:rsidRPr="00744581">
        <w:rPr>
          <w:rFonts w:ascii="Arial" w:hAnsi="Arial" w:cs="Arial"/>
          <w:b/>
          <w:iCs/>
          <w:sz w:val="22"/>
          <w:szCs w:val="22"/>
        </w:rPr>
        <w:t>albo</w:t>
      </w:r>
      <w:r w:rsidRPr="00744581" w:rsidDel="006C5440">
        <w:rPr>
          <w:rFonts w:ascii="Arial" w:hAnsi="Arial" w:cs="Arial"/>
          <w:iCs/>
          <w:sz w:val="22"/>
          <w:szCs w:val="22"/>
        </w:rPr>
        <w:t xml:space="preserve"> </w:t>
      </w:r>
      <w:r w:rsidRPr="00744581">
        <w:rPr>
          <w:rFonts w:ascii="Arial" w:hAnsi="Arial" w:cs="Arial"/>
          <w:iCs/>
          <w:sz w:val="22"/>
          <w:szCs w:val="22"/>
        </w:rPr>
        <w:t xml:space="preserve">Oświadczenie o nieuzyskaniu pomocy de </w:t>
      </w:r>
      <w:proofErr w:type="spellStart"/>
      <w:r w:rsidRPr="00744581">
        <w:rPr>
          <w:rFonts w:ascii="Arial" w:hAnsi="Arial" w:cs="Arial"/>
          <w:iCs/>
          <w:sz w:val="22"/>
          <w:szCs w:val="22"/>
        </w:rPr>
        <w:t>minimis</w:t>
      </w:r>
      <w:proofErr w:type="spellEnd"/>
      <w:r w:rsidRPr="00744581">
        <w:rPr>
          <w:rFonts w:ascii="Arial" w:hAnsi="Arial" w:cs="Arial"/>
          <w:iCs/>
          <w:sz w:val="22"/>
          <w:szCs w:val="22"/>
        </w:rPr>
        <w:t xml:space="preserve">, stanowiące </w:t>
      </w:r>
      <w:r w:rsidRPr="00BB0B75">
        <w:rPr>
          <w:rFonts w:ascii="Arial" w:hAnsi="Arial" w:cs="Arial"/>
          <w:iCs/>
          <w:sz w:val="22"/>
          <w:szCs w:val="22"/>
        </w:rPr>
        <w:t xml:space="preserve">załącznik nr </w:t>
      </w:r>
      <w:r w:rsidRPr="00BB0B75">
        <w:rPr>
          <w:rFonts w:ascii="Arial" w:hAnsi="Arial"/>
          <w:sz w:val="22"/>
        </w:rPr>
        <w:t>7.1</w:t>
      </w:r>
      <w:r w:rsidR="00FC4399" w:rsidRPr="00BB0B75">
        <w:rPr>
          <w:rFonts w:ascii="Arial" w:hAnsi="Arial"/>
          <w:sz w:val="22"/>
        </w:rPr>
        <w:t>4</w:t>
      </w:r>
      <w:r w:rsidRPr="00BB0B75">
        <w:rPr>
          <w:rFonts w:ascii="Arial" w:hAnsi="Arial" w:cs="Arial"/>
          <w:iCs/>
          <w:sz w:val="22"/>
          <w:szCs w:val="22"/>
        </w:rPr>
        <w:t xml:space="preserve"> do Regulaminu</w:t>
      </w:r>
      <w:r w:rsidRPr="00744581">
        <w:rPr>
          <w:rFonts w:ascii="Arial" w:hAnsi="Arial" w:cs="Arial"/>
          <w:iCs/>
          <w:sz w:val="22"/>
          <w:szCs w:val="22"/>
        </w:rPr>
        <w:t xml:space="preserve"> wyboru projektów</w:t>
      </w:r>
    </w:p>
    <w:p w14:paraId="2A3D7569" w14:textId="5C0C31AD" w:rsidR="009C73B9" w:rsidRPr="00AA63AA" w:rsidRDefault="00DF0A43" w:rsidP="00E03F8A">
      <w:pPr>
        <w:pStyle w:val="Akapitzlist"/>
        <w:spacing w:before="120" w:after="120" w:line="271" w:lineRule="auto"/>
        <w:ind w:left="0"/>
        <w:contextualSpacing w:val="0"/>
        <w:rPr>
          <w:rFonts w:ascii="Arial" w:hAnsi="Arial" w:cs="Arial"/>
          <w:sz w:val="22"/>
          <w:szCs w:val="22"/>
        </w:rPr>
      </w:pPr>
      <w:r w:rsidRPr="005F0E79">
        <w:rPr>
          <w:rFonts w:ascii="Arial" w:hAnsi="Arial" w:cs="Arial"/>
          <w:sz w:val="22"/>
          <w:szCs w:val="22"/>
        </w:rPr>
        <w:t xml:space="preserve">W przypadku projektu partnerskiego, </w:t>
      </w:r>
      <w:r>
        <w:rPr>
          <w:rFonts w:ascii="Arial" w:hAnsi="Arial" w:cs="Arial"/>
          <w:sz w:val="22"/>
          <w:szCs w:val="22"/>
        </w:rPr>
        <w:t xml:space="preserve">jeśli Partner ubiega się o pomoc de </w:t>
      </w:r>
      <w:proofErr w:type="spellStart"/>
      <w:r>
        <w:rPr>
          <w:rFonts w:ascii="Arial" w:hAnsi="Arial" w:cs="Arial"/>
          <w:sz w:val="22"/>
          <w:szCs w:val="22"/>
        </w:rPr>
        <w:t>minimis</w:t>
      </w:r>
      <w:proofErr w:type="spellEnd"/>
      <w:r>
        <w:rPr>
          <w:rFonts w:ascii="Arial" w:hAnsi="Arial" w:cs="Arial"/>
          <w:sz w:val="22"/>
          <w:szCs w:val="22"/>
        </w:rPr>
        <w:t>, Wnioskodawca</w:t>
      </w:r>
      <w:r w:rsidRPr="005F0E79">
        <w:rPr>
          <w:rFonts w:ascii="Arial" w:hAnsi="Arial" w:cs="Arial"/>
          <w:sz w:val="22"/>
          <w:szCs w:val="22"/>
        </w:rPr>
        <w:t xml:space="preserve"> </w:t>
      </w:r>
      <w:r>
        <w:rPr>
          <w:rFonts w:ascii="Arial" w:hAnsi="Arial" w:cs="Arial"/>
          <w:sz w:val="22"/>
          <w:szCs w:val="22"/>
        </w:rPr>
        <w:t xml:space="preserve">w imieniu Partnera </w:t>
      </w:r>
      <w:r w:rsidRPr="005F0E79">
        <w:rPr>
          <w:rFonts w:ascii="Arial" w:hAnsi="Arial" w:cs="Arial"/>
          <w:sz w:val="22"/>
          <w:szCs w:val="22"/>
        </w:rPr>
        <w:t>załącz</w:t>
      </w:r>
      <w:r>
        <w:rPr>
          <w:rFonts w:ascii="Arial" w:hAnsi="Arial" w:cs="Arial"/>
          <w:sz w:val="22"/>
          <w:szCs w:val="22"/>
        </w:rPr>
        <w:t>a</w:t>
      </w:r>
      <w:r w:rsidRPr="005F0E79">
        <w:rPr>
          <w:rFonts w:ascii="Arial" w:hAnsi="Arial" w:cs="Arial"/>
          <w:sz w:val="22"/>
          <w:szCs w:val="22"/>
        </w:rPr>
        <w:t xml:space="preserve"> </w:t>
      </w:r>
      <w:r>
        <w:rPr>
          <w:rFonts w:ascii="Arial" w:hAnsi="Arial" w:cs="Arial"/>
          <w:sz w:val="22"/>
          <w:szCs w:val="22"/>
        </w:rPr>
        <w:t xml:space="preserve">do wniosku </w:t>
      </w:r>
      <w:r w:rsidRPr="005F0E79">
        <w:rPr>
          <w:rFonts w:ascii="Arial" w:hAnsi="Arial" w:cs="Arial"/>
          <w:sz w:val="22"/>
          <w:szCs w:val="22"/>
        </w:rPr>
        <w:t>dokumenty dotyczące Partner</w:t>
      </w:r>
      <w:r>
        <w:rPr>
          <w:rFonts w:ascii="Arial" w:hAnsi="Arial" w:cs="Arial"/>
          <w:sz w:val="22"/>
          <w:szCs w:val="22"/>
        </w:rPr>
        <w:t xml:space="preserve">a. </w:t>
      </w:r>
      <w:r w:rsidRPr="005F0E79">
        <w:rPr>
          <w:rFonts w:ascii="Arial" w:hAnsi="Arial" w:cs="Arial"/>
          <w:sz w:val="22"/>
          <w:szCs w:val="22"/>
        </w:rPr>
        <w:t xml:space="preserve"> </w:t>
      </w:r>
      <w:r w:rsidR="00FC2E34" w:rsidRPr="00AA63AA">
        <w:rPr>
          <w:rFonts w:ascii="Arial" w:hAnsi="Arial" w:cs="Arial"/>
          <w:sz w:val="22"/>
          <w:szCs w:val="22"/>
        </w:rPr>
        <w:t xml:space="preserve"> </w:t>
      </w:r>
    </w:p>
    <w:p w14:paraId="12CE10EB" w14:textId="1911DBF4" w:rsidR="00263E33" w:rsidRPr="00AA63AA" w:rsidRDefault="00F3506F" w:rsidP="00E03F8A">
      <w:pPr>
        <w:spacing w:before="120" w:after="120" w:line="271" w:lineRule="auto"/>
        <w:rPr>
          <w:rFonts w:ascii="Arial" w:hAnsi="Arial" w:cs="Arial"/>
          <w:sz w:val="22"/>
          <w:szCs w:val="22"/>
        </w:rPr>
      </w:pPr>
      <w:r w:rsidRPr="00AA63AA">
        <w:rPr>
          <w:rFonts w:ascii="Arial" w:hAnsi="Arial" w:cs="Arial"/>
          <w:b/>
          <w:color w:val="FF0000"/>
          <w:sz w:val="22"/>
          <w:szCs w:val="22"/>
        </w:rPr>
        <w:t>UWAGA!</w:t>
      </w:r>
      <w:r w:rsidRPr="00AA63AA">
        <w:rPr>
          <w:rFonts w:ascii="Arial" w:hAnsi="Arial" w:cs="Arial"/>
          <w:color w:val="FF0000"/>
          <w:sz w:val="22"/>
          <w:szCs w:val="22"/>
        </w:rPr>
        <w:t xml:space="preserve"> </w:t>
      </w:r>
      <w:r w:rsidR="00263E33" w:rsidRPr="00AA63AA">
        <w:rPr>
          <w:rFonts w:ascii="Arial" w:hAnsi="Arial" w:cs="Arial"/>
          <w:sz w:val="22"/>
          <w:szCs w:val="22"/>
        </w:rPr>
        <w:t xml:space="preserve">Załączniki przekazywane wraz z </w:t>
      </w:r>
      <w:r w:rsidR="0032390D" w:rsidRPr="00AA63AA">
        <w:rPr>
          <w:rFonts w:ascii="Arial" w:hAnsi="Arial" w:cs="Arial"/>
          <w:sz w:val="22"/>
          <w:szCs w:val="22"/>
        </w:rPr>
        <w:t xml:space="preserve">publikowanym </w:t>
      </w:r>
      <w:r w:rsidR="00263E33" w:rsidRPr="00AA63AA">
        <w:rPr>
          <w:rFonts w:ascii="Arial" w:hAnsi="Arial" w:cs="Arial"/>
          <w:sz w:val="22"/>
          <w:szCs w:val="22"/>
        </w:rPr>
        <w:t>wnioskiem</w:t>
      </w:r>
      <w:r w:rsidR="0032390D" w:rsidRPr="00AA63AA">
        <w:rPr>
          <w:rFonts w:ascii="Arial" w:hAnsi="Arial" w:cs="Arial"/>
          <w:sz w:val="22"/>
          <w:szCs w:val="22"/>
        </w:rPr>
        <w:t xml:space="preserve"> o dofinansowanie</w:t>
      </w:r>
      <w:r w:rsidR="00263E33" w:rsidRPr="00AA63AA">
        <w:rPr>
          <w:rFonts w:ascii="Arial" w:hAnsi="Arial" w:cs="Arial"/>
          <w:sz w:val="22"/>
          <w:szCs w:val="22"/>
        </w:rPr>
        <w:t xml:space="preserve"> </w:t>
      </w:r>
      <w:r w:rsidR="00DB4A36" w:rsidRPr="00AA63AA">
        <w:rPr>
          <w:rFonts w:ascii="Arial" w:hAnsi="Arial" w:cs="Arial"/>
          <w:sz w:val="22"/>
          <w:szCs w:val="22"/>
        </w:rPr>
        <w:br/>
      </w:r>
      <w:r w:rsidR="0032390D" w:rsidRPr="00AA63AA">
        <w:rPr>
          <w:rFonts w:ascii="Arial" w:hAnsi="Arial" w:cs="Arial"/>
          <w:sz w:val="22"/>
          <w:szCs w:val="22"/>
        </w:rPr>
        <w:t xml:space="preserve">w </w:t>
      </w:r>
      <w:r w:rsidR="00263E33" w:rsidRPr="00AA63AA">
        <w:rPr>
          <w:rFonts w:ascii="Arial" w:hAnsi="Arial" w:cs="Arial"/>
          <w:sz w:val="22"/>
          <w:szCs w:val="22"/>
        </w:rPr>
        <w:t xml:space="preserve">SOWA muszą zostać </w:t>
      </w:r>
      <w:r w:rsidRPr="00AA63AA">
        <w:rPr>
          <w:rFonts w:ascii="Arial" w:hAnsi="Arial" w:cs="Arial"/>
          <w:sz w:val="22"/>
          <w:szCs w:val="22"/>
        </w:rPr>
        <w:t xml:space="preserve">przekazane w formie elektronicznej tj. </w:t>
      </w:r>
      <w:r w:rsidR="00E733CA" w:rsidRPr="00AA63AA">
        <w:rPr>
          <w:rFonts w:ascii="Arial" w:hAnsi="Arial" w:cs="Arial"/>
          <w:sz w:val="22"/>
          <w:szCs w:val="22"/>
        </w:rPr>
        <w:t xml:space="preserve">muszą zostać </w:t>
      </w:r>
      <w:r w:rsidR="0032390D" w:rsidRPr="00AA63AA">
        <w:rPr>
          <w:rFonts w:ascii="Arial" w:hAnsi="Arial" w:cs="Arial"/>
          <w:sz w:val="22"/>
          <w:szCs w:val="22"/>
        </w:rPr>
        <w:t xml:space="preserve">opatrzone </w:t>
      </w:r>
      <w:r w:rsidR="0032390D" w:rsidRPr="00AA63AA">
        <w:rPr>
          <w:rFonts w:ascii="Arial" w:hAnsi="Arial" w:cs="Arial"/>
          <w:b/>
          <w:sz w:val="22"/>
          <w:szCs w:val="22"/>
        </w:rPr>
        <w:t>podpisem kwalifikowanym</w:t>
      </w:r>
      <w:r w:rsidR="00263E33" w:rsidRPr="00AA63AA">
        <w:rPr>
          <w:rFonts w:ascii="Arial" w:hAnsi="Arial" w:cs="Arial"/>
          <w:sz w:val="22"/>
          <w:szCs w:val="22"/>
        </w:rPr>
        <w:t>.</w:t>
      </w:r>
      <w:r w:rsidR="00DF0A43">
        <w:rPr>
          <w:rFonts w:ascii="Arial" w:hAnsi="Arial" w:cs="Arial"/>
          <w:sz w:val="22"/>
          <w:szCs w:val="22"/>
        </w:rPr>
        <w:t xml:space="preserve"> Dokumenty dotyczące Partnera podpisuje Partner, a Wnioskodawca składa je wraz z wnioskiem o dofinansowanie.</w:t>
      </w:r>
    </w:p>
    <w:p w14:paraId="066BBDB3" w14:textId="77777777" w:rsidR="00CB1033" w:rsidRPr="00AA63AA" w:rsidRDefault="00CB1033" w:rsidP="00490ED6">
      <w:pPr>
        <w:pStyle w:val="Akapitzlist"/>
        <w:keepNext/>
        <w:numPr>
          <w:ilvl w:val="0"/>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contextualSpacing w:val="0"/>
        <w:outlineLvl w:val="1"/>
        <w:rPr>
          <w:rFonts w:ascii="Arial" w:hAnsi="Arial" w:cs="Arial"/>
          <w:b/>
          <w:bCs/>
          <w:iCs/>
          <w:vanish/>
          <w:sz w:val="22"/>
          <w:szCs w:val="22"/>
        </w:rPr>
      </w:pPr>
      <w:bookmarkStart w:id="268" w:name="_Toc440453328"/>
      <w:bookmarkStart w:id="269" w:name="_Toc440617826"/>
      <w:bookmarkStart w:id="270" w:name="_Toc440622203"/>
      <w:bookmarkStart w:id="271" w:name="_Toc440622265"/>
      <w:bookmarkStart w:id="272" w:name="_Toc440625549"/>
      <w:bookmarkStart w:id="273" w:name="_Toc441476626"/>
      <w:bookmarkStart w:id="274" w:name="_Toc441479675"/>
      <w:bookmarkStart w:id="275" w:name="_Toc441580572"/>
      <w:bookmarkStart w:id="276" w:name="_Toc441580723"/>
      <w:bookmarkStart w:id="277" w:name="_Toc441588424"/>
      <w:bookmarkStart w:id="278" w:name="_Toc441588794"/>
      <w:bookmarkStart w:id="279" w:name="_Toc430615387"/>
      <w:bookmarkStart w:id="280" w:name="_Toc430633308"/>
      <w:bookmarkStart w:id="281" w:name="_Toc430646273"/>
      <w:bookmarkStart w:id="282" w:name="_Toc430615388"/>
      <w:bookmarkStart w:id="283" w:name="_Toc430633309"/>
      <w:bookmarkStart w:id="284" w:name="_Toc430646274"/>
      <w:bookmarkStart w:id="285" w:name="_Toc430615389"/>
      <w:bookmarkStart w:id="286" w:name="_Toc430633310"/>
      <w:bookmarkStart w:id="287" w:name="_Toc430646275"/>
      <w:bookmarkStart w:id="288" w:name="_Toc430545316"/>
      <w:bookmarkStart w:id="289" w:name="_Toc430615390"/>
      <w:bookmarkStart w:id="290" w:name="_Toc430633311"/>
      <w:bookmarkStart w:id="291" w:name="_Toc430646276"/>
      <w:bookmarkStart w:id="292" w:name="_Toc430545317"/>
      <w:bookmarkStart w:id="293" w:name="_Toc430615391"/>
      <w:bookmarkStart w:id="294" w:name="_Toc430633312"/>
      <w:bookmarkStart w:id="295" w:name="_Toc430646277"/>
      <w:bookmarkStart w:id="296" w:name="_Toc430545318"/>
      <w:bookmarkStart w:id="297" w:name="_Toc430615392"/>
      <w:bookmarkStart w:id="298" w:name="_Toc430633313"/>
      <w:bookmarkStart w:id="299" w:name="_Toc430646278"/>
      <w:bookmarkStart w:id="300" w:name="_Toc430545319"/>
      <w:bookmarkStart w:id="301" w:name="_Toc430615393"/>
      <w:bookmarkStart w:id="302" w:name="_Toc430633314"/>
      <w:bookmarkStart w:id="303" w:name="_Toc430646279"/>
      <w:bookmarkStart w:id="304" w:name="_Toc430545320"/>
      <w:bookmarkStart w:id="305" w:name="_Toc430615394"/>
      <w:bookmarkStart w:id="306" w:name="_Toc430633315"/>
      <w:bookmarkStart w:id="307" w:name="_Toc430646280"/>
      <w:bookmarkStart w:id="308" w:name="_Toc430545321"/>
      <w:bookmarkStart w:id="309" w:name="_Toc430615395"/>
      <w:bookmarkStart w:id="310" w:name="_Toc430633316"/>
      <w:bookmarkStart w:id="311" w:name="_Toc430646281"/>
      <w:bookmarkStart w:id="312" w:name="_Toc430545322"/>
      <w:bookmarkStart w:id="313" w:name="_Toc430615396"/>
      <w:bookmarkStart w:id="314" w:name="_Toc430633317"/>
      <w:bookmarkStart w:id="315" w:name="_Toc430646282"/>
      <w:bookmarkStart w:id="316" w:name="_Toc430545323"/>
      <w:bookmarkStart w:id="317" w:name="_Toc430615397"/>
      <w:bookmarkStart w:id="318" w:name="_Toc430633318"/>
      <w:bookmarkStart w:id="319" w:name="_Toc430646283"/>
      <w:bookmarkStart w:id="320" w:name="_Toc430545324"/>
      <w:bookmarkStart w:id="321" w:name="_Toc430615398"/>
      <w:bookmarkStart w:id="322" w:name="_Toc430633319"/>
      <w:bookmarkStart w:id="323" w:name="_Toc430646284"/>
      <w:bookmarkStart w:id="324" w:name="_Toc430545325"/>
      <w:bookmarkStart w:id="325" w:name="_Toc430615399"/>
      <w:bookmarkStart w:id="326" w:name="_Toc430633320"/>
      <w:bookmarkStart w:id="327" w:name="_Toc430646285"/>
      <w:bookmarkStart w:id="328" w:name="_Toc430545326"/>
      <w:bookmarkStart w:id="329" w:name="_Toc430615400"/>
      <w:bookmarkStart w:id="330" w:name="_Toc430633321"/>
      <w:bookmarkStart w:id="331" w:name="_Toc430646286"/>
      <w:bookmarkStart w:id="332" w:name="_Toc430545327"/>
      <w:bookmarkStart w:id="333" w:name="_Toc430615401"/>
      <w:bookmarkStart w:id="334" w:name="_Toc430633322"/>
      <w:bookmarkStart w:id="335" w:name="_Toc430646287"/>
      <w:bookmarkStart w:id="336" w:name="_Toc430545328"/>
      <w:bookmarkStart w:id="337" w:name="_Toc430615402"/>
      <w:bookmarkStart w:id="338" w:name="_Toc430633323"/>
      <w:bookmarkStart w:id="339" w:name="_Toc430646288"/>
      <w:bookmarkStart w:id="340" w:name="_Toc430545329"/>
      <w:bookmarkStart w:id="341" w:name="_Toc430615403"/>
      <w:bookmarkStart w:id="342" w:name="_Toc430633324"/>
      <w:bookmarkStart w:id="343" w:name="_Toc430646289"/>
      <w:bookmarkStart w:id="344" w:name="_Toc430545330"/>
      <w:bookmarkStart w:id="345" w:name="_Toc430615404"/>
      <w:bookmarkStart w:id="346" w:name="_Toc430633325"/>
      <w:bookmarkStart w:id="347" w:name="_Toc430646290"/>
      <w:bookmarkStart w:id="348" w:name="_Toc430545331"/>
      <w:bookmarkStart w:id="349" w:name="_Toc430615405"/>
      <w:bookmarkStart w:id="350" w:name="_Toc430633326"/>
      <w:bookmarkStart w:id="351" w:name="_Toc430646291"/>
      <w:bookmarkStart w:id="352" w:name="_Toc430545332"/>
      <w:bookmarkStart w:id="353" w:name="_Toc430615406"/>
      <w:bookmarkStart w:id="354" w:name="_Toc430633327"/>
      <w:bookmarkStart w:id="355" w:name="_Toc430646292"/>
      <w:bookmarkStart w:id="356" w:name="_Toc430545333"/>
      <w:bookmarkStart w:id="357" w:name="_Toc430615407"/>
      <w:bookmarkStart w:id="358" w:name="_Toc430633328"/>
      <w:bookmarkStart w:id="359" w:name="_Toc430646293"/>
      <w:bookmarkStart w:id="360" w:name="_Toc430545334"/>
      <w:bookmarkStart w:id="361" w:name="_Toc430615408"/>
      <w:bookmarkStart w:id="362" w:name="_Toc430633329"/>
      <w:bookmarkStart w:id="363" w:name="_Toc430646294"/>
      <w:bookmarkStart w:id="364" w:name="_Toc430545335"/>
      <w:bookmarkStart w:id="365" w:name="_Toc430615409"/>
      <w:bookmarkStart w:id="366" w:name="_Toc430633330"/>
      <w:bookmarkStart w:id="367" w:name="_Toc430646295"/>
      <w:bookmarkStart w:id="368" w:name="_Toc430545336"/>
      <w:bookmarkStart w:id="369" w:name="_Toc430615410"/>
      <w:bookmarkStart w:id="370" w:name="_Toc430633331"/>
      <w:bookmarkStart w:id="371" w:name="_Toc430646296"/>
      <w:bookmarkStart w:id="372" w:name="_Toc430545337"/>
      <w:bookmarkStart w:id="373" w:name="_Toc430615411"/>
      <w:bookmarkStart w:id="374" w:name="_Toc430633332"/>
      <w:bookmarkStart w:id="375" w:name="_Toc430646297"/>
      <w:bookmarkStart w:id="376" w:name="_Toc430545338"/>
      <w:bookmarkStart w:id="377" w:name="_Toc430615412"/>
      <w:bookmarkStart w:id="378" w:name="_Toc430633333"/>
      <w:bookmarkStart w:id="379" w:name="_Toc430646298"/>
      <w:bookmarkStart w:id="380" w:name="_Toc131673646"/>
      <w:bookmarkStart w:id="381" w:name="_Toc134707916"/>
      <w:bookmarkStart w:id="382" w:name="_Toc134708017"/>
      <w:bookmarkStart w:id="383" w:name="_Toc134708051"/>
      <w:bookmarkStart w:id="384" w:name="_Toc134779464"/>
      <w:bookmarkStart w:id="385" w:name="_Toc142392912"/>
      <w:bookmarkStart w:id="386" w:name="_Toc153281746"/>
      <w:bookmarkStart w:id="387" w:name="_Toc153345574"/>
      <w:bookmarkStart w:id="388" w:name="_Toc153345623"/>
      <w:bookmarkStart w:id="389" w:name="_Toc216768289"/>
      <w:bookmarkStart w:id="390" w:name="_Toc218232540"/>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p>
    <w:p w14:paraId="6E592396" w14:textId="77777777" w:rsidR="00CB1033" w:rsidRPr="00AA63AA" w:rsidRDefault="00CB1033" w:rsidP="00490ED6">
      <w:pPr>
        <w:pStyle w:val="Akapitzlist"/>
        <w:keepNext/>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contextualSpacing w:val="0"/>
        <w:outlineLvl w:val="1"/>
        <w:rPr>
          <w:rFonts w:ascii="Arial" w:hAnsi="Arial" w:cs="Arial"/>
          <w:b/>
          <w:bCs/>
          <w:iCs/>
          <w:vanish/>
          <w:sz w:val="22"/>
          <w:szCs w:val="22"/>
        </w:rPr>
      </w:pPr>
      <w:bookmarkStart w:id="391" w:name="_Toc131673647"/>
      <w:bookmarkStart w:id="392" w:name="_Toc134707917"/>
      <w:bookmarkStart w:id="393" w:name="_Toc134708018"/>
      <w:bookmarkStart w:id="394" w:name="_Toc134708052"/>
      <w:bookmarkStart w:id="395" w:name="_Toc134779465"/>
      <w:bookmarkStart w:id="396" w:name="_Toc142392913"/>
      <w:bookmarkStart w:id="397" w:name="_Toc153281747"/>
      <w:bookmarkStart w:id="398" w:name="_Toc153345575"/>
      <w:bookmarkStart w:id="399" w:name="_Toc153345624"/>
      <w:bookmarkStart w:id="400" w:name="_Toc216768290"/>
      <w:bookmarkStart w:id="401" w:name="_Toc218232541"/>
      <w:bookmarkEnd w:id="391"/>
      <w:bookmarkEnd w:id="392"/>
      <w:bookmarkEnd w:id="393"/>
      <w:bookmarkEnd w:id="394"/>
      <w:bookmarkEnd w:id="395"/>
      <w:bookmarkEnd w:id="396"/>
      <w:bookmarkEnd w:id="397"/>
      <w:bookmarkEnd w:id="398"/>
      <w:bookmarkEnd w:id="399"/>
      <w:bookmarkEnd w:id="400"/>
      <w:bookmarkEnd w:id="401"/>
    </w:p>
    <w:p w14:paraId="6CB72E18" w14:textId="77777777" w:rsidR="00CB1033" w:rsidRPr="00AA63AA" w:rsidRDefault="00CB1033" w:rsidP="00490ED6">
      <w:pPr>
        <w:pStyle w:val="Akapitzlist"/>
        <w:keepNext/>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contextualSpacing w:val="0"/>
        <w:outlineLvl w:val="1"/>
        <w:rPr>
          <w:rFonts w:ascii="Arial" w:hAnsi="Arial" w:cs="Arial"/>
          <w:b/>
          <w:bCs/>
          <w:iCs/>
          <w:vanish/>
          <w:sz w:val="22"/>
          <w:szCs w:val="22"/>
        </w:rPr>
      </w:pPr>
      <w:bookmarkStart w:id="402" w:name="_Toc131673648"/>
      <w:bookmarkStart w:id="403" w:name="_Toc134707918"/>
      <w:bookmarkStart w:id="404" w:name="_Toc134708019"/>
      <w:bookmarkStart w:id="405" w:name="_Toc134708053"/>
      <w:bookmarkStart w:id="406" w:name="_Toc134779466"/>
      <w:bookmarkStart w:id="407" w:name="_Toc142392914"/>
      <w:bookmarkStart w:id="408" w:name="_Toc153281748"/>
      <w:bookmarkStart w:id="409" w:name="_Toc153345576"/>
      <w:bookmarkStart w:id="410" w:name="_Toc153345625"/>
      <w:bookmarkStart w:id="411" w:name="_Toc216768291"/>
      <w:bookmarkStart w:id="412" w:name="_Toc218232542"/>
      <w:bookmarkEnd w:id="402"/>
      <w:bookmarkEnd w:id="403"/>
      <w:bookmarkEnd w:id="404"/>
      <w:bookmarkEnd w:id="405"/>
      <w:bookmarkEnd w:id="406"/>
      <w:bookmarkEnd w:id="407"/>
      <w:bookmarkEnd w:id="408"/>
      <w:bookmarkEnd w:id="409"/>
      <w:bookmarkEnd w:id="410"/>
      <w:bookmarkEnd w:id="411"/>
      <w:bookmarkEnd w:id="412"/>
    </w:p>
    <w:p w14:paraId="4A70519E" w14:textId="77777777" w:rsidR="00B249C2" w:rsidRPr="00AA63AA" w:rsidRDefault="00832F27" w:rsidP="00490ED6">
      <w:pPr>
        <w:pStyle w:val="Nagwek2"/>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567" w:hanging="567"/>
        <w:rPr>
          <w:rFonts w:ascii="Arial" w:hAnsi="Arial" w:cs="Arial"/>
          <w:i w:val="0"/>
          <w:sz w:val="22"/>
          <w:szCs w:val="22"/>
        </w:rPr>
      </w:pPr>
      <w:bookmarkStart w:id="413" w:name="_Toc218232543"/>
      <w:r w:rsidRPr="00AA63AA">
        <w:rPr>
          <w:rFonts w:ascii="Arial" w:hAnsi="Arial" w:cs="Arial"/>
          <w:i w:val="0"/>
          <w:sz w:val="22"/>
          <w:szCs w:val="22"/>
        </w:rPr>
        <w:t>Wymagania czasowe</w:t>
      </w:r>
      <w:bookmarkEnd w:id="413"/>
    </w:p>
    <w:p w14:paraId="51F800D3" w14:textId="38AC4014" w:rsidR="00856C8A" w:rsidRPr="00AA63AA" w:rsidRDefault="00856C8A" w:rsidP="00856C8A">
      <w:pPr>
        <w:pStyle w:val="Akapitzlist"/>
        <w:numPr>
          <w:ilvl w:val="2"/>
          <w:numId w:val="15"/>
        </w:numPr>
        <w:spacing w:before="120" w:after="120" w:line="271" w:lineRule="auto"/>
        <w:ind w:left="0" w:firstLine="0"/>
        <w:contextualSpacing w:val="0"/>
        <w:rPr>
          <w:rFonts w:ascii="Arial" w:hAnsi="Arial" w:cs="Arial"/>
          <w:spacing w:val="-4"/>
          <w:sz w:val="22"/>
          <w:szCs w:val="22"/>
        </w:rPr>
      </w:pPr>
      <w:r w:rsidRPr="00FC4399">
        <w:rPr>
          <w:rFonts w:ascii="Arial" w:hAnsi="Arial"/>
          <w:spacing w:val="-4"/>
          <w:sz w:val="22"/>
        </w:rPr>
        <w:t>Maksymalny</w:t>
      </w:r>
      <w:r w:rsidR="00D07D83" w:rsidRPr="002A4F69">
        <w:rPr>
          <w:rFonts w:ascii="Arial" w:hAnsi="Arial"/>
          <w:spacing w:val="-4"/>
          <w:sz w:val="22"/>
        </w:rPr>
        <w:t xml:space="preserve"> </w:t>
      </w:r>
      <w:r w:rsidRPr="00FC4399">
        <w:rPr>
          <w:rFonts w:ascii="Arial" w:hAnsi="Arial" w:cs="Arial"/>
          <w:spacing w:val="-4"/>
          <w:sz w:val="22"/>
          <w:szCs w:val="22"/>
        </w:rPr>
        <w:t xml:space="preserve">okres realizacji projektu: </w:t>
      </w:r>
      <w:r w:rsidR="00D07D83" w:rsidRPr="00FC4399">
        <w:rPr>
          <w:rFonts w:ascii="Arial" w:hAnsi="Arial" w:cs="Arial"/>
          <w:spacing w:val="-4"/>
          <w:sz w:val="22"/>
          <w:szCs w:val="22"/>
        </w:rPr>
        <w:t>Okres</w:t>
      </w:r>
      <w:r w:rsidR="00D07D83" w:rsidRPr="00D07D83">
        <w:rPr>
          <w:rFonts w:ascii="Arial" w:hAnsi="Arial" w:cs="Arial"/>
          <w:spacing w:val="-4"/>
          <w:sz w:val="22"/>
          <w:szCs w:val="22"/>
        </w:rPr>
        <w:t xml:space="preserve"> realizacji trwa nie dłużej niż do 31 grudnia 2029 </w:t>
      </w:r>
      <w:r w:rsidR="00D07D83" w:rsidRPr="008F380C">
        <w:rPr>
          <w:rFonts w:ascii="Arial" w:hAnsi="Arial" w:cs="Arial"/>
          <w:spacing w:val="-4"/>
          <w:sz w:val="22"/>
          <w:szCs w:val="22"/>
        </w:rPr>
        <w:t>roku</w:t>
      </w:r>
      <w:r w:rsidRPr="008F380C">
        <w:rPr>
          <w:rFonts w:ascii="Arial" w:hAnsi="Arial" w:cs="Arial"/>
          <w:spacing w:val="-4"/>
          <w:sz w:val="22"/>
          <w:szCs w:val="22"/>
        </w:rPr>
        <w:t>.</w:t>
      </w:r>
    </w:p>
    <w:p w14:paraId="3244841B" w14:textId="77777777" w:rsidR="00856C8A" w:rsidRPr="00AA63AA" w:rsidRDefault="00856C8A" w:rsidP="00856C8A">
      <w:pPr>
        <w:pStyle w:val="Akapitzlist"/>
        <w:numPr>
          <w:ilvl w:val="2"/>
          <w:numId w:val="15"/>
        </w:numPr>
        <w:spacing w:before="120" w:after="120" w:line="271" w:lineRule="auto"/>
        <w:ind w:left="0" w:firstLine="0"/>
        <w:contextualSpacing w:val="0"/>
        <w:rPr>
          <w:rFonts w:ascii="Arial" w:hAnsi="Arial" w:cs="Arial"/>
          <w:sz w:val="22"/>
          <w:szCs w:val="22"/>
        </w:rPr>
      </w:pPr>
      <w:r w:rsidRPr="00AA63AA">
        <w:rPr>
          <w:rFonts w:ascii="Arial" w:hAnsi="Arial" w:cs="Arial"/>
          <w:spacing w:val="-4"/>
          <w:sz w:val="22"/>
          <w:szCs w:val="22"/>
        </w:rPr>
        <w:t>Wnioskodawca określa datę rozpoczęcia i zakończenia realizacji projektu, mając na uwadze, że okres realizacji projektu jest tożsamy z okresem, w którym poniesione wydatki mogą zostać uznane za kwalifikowalne.</w:t>
      </w:r>
    </w:p>
    <w:p w14:paraId="098CD767" w14:textId="43232265" w:rsidR="004E75AD" w:rsidRPr="00AA63AA" w:rsidRDefault="00D963BB" w:rsidP="00F4538C">
      <w:pPr>
        <w:pStyle w:val="Akapitzlist"/>
        <w:numPr>
          <w:ilvl w:val="2"/>
          <w:numId w:val="15"/>
        </w:numPr>
        <w:spacing w:before="120" w:after="120" w:line="271" w:lineRule="auto"/>
        <w:ind w:left="0" w:firstLine="0"/>
        <w:contextualSpacing w:val="0"/>
        <w:rPr>
          <w:rFonts w:ascii="Arial" w:hAnsi="Arial" w:cs="Arial"/>
          <w:sz w:val="22"/>
          <w:szCs w:val="22"/>
        </w:rPr>
      </w:pPr>
      <w:r w:rsidRPr="00AA63AA">
        <w:rPr>
          <w:rFonts w:ascii="Arial" w:hAnsi="Arial" w:cs="Arial"/>
          <w:spacing w:val="-4"/>
          <w:sz w:val="22"/>
          <w:szCs w:val="22"/>
        </w:rPr>
        <w:t>O</w:t>
      </w:r>
      <w:r w:rsidR="007E6385" w:rsidRPr="00AA63AA">
        <w:rPr>
          <w:rFonts w:ascii="Arial" w:hAnsi="Arial" w:cs="Arial"/>
          <w:spacing w:val="-4"/>
          <w:sz w:val="22"/>
          <w:szCs w:val="22"/>
        </w:rPr>
        <w:t>kres kwalifikowalności wydatków</w:t>
      </w:r>
      <w:r w:rsidR="00D125CD" w:rsidRPr="00AA63AA">
        <w:rPr>
          <w:rFonts w:ascii="Arial" w:hAnsi="Arial" w:cs="Arial"/>
          <w:spacing w:val="-4"/>
          <w:sz w:val="22"/>
          <w:szCs w:val="22"/>
        </w:rPr>
        <w:t xml:space="preserve"> rozpoczyna </w:t>
      </w:r>
      <w:r w:rsidR="00D125CD" w:rsidRPr="00652326">
        <w:rPr>
          <w:rFonts w:ascii="Arial" w:hAnsi="Arial" w:cs="Arial"/>
          <w:spacing w:val="-4"/>
          <w:sz w:val="22"/>
          <w:szCs w:val="22"/>
        </w:rPr>
        <w:t xml:space="preserve">się z dniem </w:t>
      </w:r>
      <w:r w:rsidR="00027305" w:rsidRPr="00652326">
        <w:rPr>
          <w:rFonts w:ascii="Arial" w:hAnsi="Arial" w:cs="Arial"/>
          <w:spacing w:val="-4"/>
          <w:sz w:val="22"/>
          <w:szCs w:val="22"/>
        </w:rPr>
        <w:t>1 stycznia 2021 r</w:t>
      </w:r>
      <w:r w:rsidR="006E164B" w:rsidRPr="00652326">
        <w:rPr>
          <w:rFonts w:ascii="Arial" w:hAnsi="Arial" w:cs="Arial"/>
          <w:spacing w:val="-4"/>
          <w:sz w:val="22"/>
          <w:szCs w:val="22"/>
        </w:rPr>
        <w:t>.</w:t>
      </w:r>
      <w:r w:rsidR="00D125CD" w:rsidRPr="00652326">
        <w:rPr>
          <w:rFonts w:ascii="Arial" w:hAnsi="Arial" w:cs="Arial"/>
          <w:spacing w:val="-4"/>
          <w:sz w:val="22"/>
          <w:szCs w:val="22"/>
        </w:rPr>
        <w:t xml:space="preserve"> </w:t>
      </w:r>
      <w:r w:rsidR="00793464" w:rsidRPr="00652326">
        <w:rPr>
          <w:rFonts w:ascii="Arial" w:hAnsi="Arial" w:cs="Arial"/>
          <w:spacing w:val="-4"/>
          <w:sz w:val="22"/>
          <w:szCs w:val="22"/>
        </w:rPr>
        <w:t>Od</w:t>
      </w:r>
      <w:r w:rsidR="00793464" w:rsidRPr="00AA63AA">
        <w:rPr>
          <w:rFonts w:ascii="Arial" w:hAnsi="Arial" w:cs="Arial"/>
          <w:spacing w:val="-4"/>
          <w:sz w:val="22"/>
          <w:szCs w:val="22"/>
        </w:rPr>
        <w:t xml:space="preserve"> tego momentu możliwe jest ponoszenie wydatków w ramach projektu, pod warunkiem prowadzenia odrębnej księgowości dla tych kosztów. Równocześnie należy podkreślić, że wydatkowanie środków do chwili zatwierdzenia wniosku i podpisania umowy, odbywa się na wyłączną odpowiedzialność danego Wnioskodawcy. W przypadku, gdy Wnioskodawca nie przejdzie pozytywnie oceny i nie podpisze umowy o dofinansowanie projektu, uprzednio poniesione wydatki nie będą mogły być zrefundowane</w:t>
      </w:r>
      <w:r w:rsidR="00793464" w:rsidRPr="00AA63AA">
        <w:rPr>
          <w:rFonts w:ascii="Arial" w:hAnsi="Arial" w:cs="Arial"/>
          <w:sz w:val="22"/>
          <w:szCs w:val="22"/>
        </w:rPr>
        <w:t>.</w:t>
      </w:r>
    </w:p>
    <w:p w14:paraId="7B304ADA" w14:textId="77777777" w:rsidR="00856C8A" w:rsidRPr="00AA63AA" w:rsidRDefault="00856C8A" w:rsidP="00856C8A">
      <w:pPr>
        <w:pStyle w:val="Akapitzlist"/>
        <w:numPr>
          <w:ilvl w:val="2"/>
          <w:numId w:val="15"/>
        </w:numPr>
        <w:spacing w:before="120" w:after="120" w:line="271" w:lineRule="auto"/>
        <w:ind w:left="0" w:firstLine="0"/>
        <w:contextualSpacing w:val="0"/>
        <w:rPr>
          <w:rFonts w:ascii="Arial" w:hAnsi="Arial" w:cs="Arial"/>
          <w:spacing w:val="-4"/>
          <w:sz w:val="22"/>
          <w:szCs w:val="22"/>
        </w:rPr>
      </w:pPr>
      <w:r w:rsidRPr="00AA63AA">
        <w:rPr>
          <w:rFonts w:ascii="Arial" w:hAnsi="Arial" w:cs="Arial"/>
          <w:sz w:val="22"/>
          <w:szCs w:val="22"/>
        </w:rPr>
        <w:t>Przy określaniu daty rozpoczęcia realizacji projektu wnioskodawca powinien uwzględnić czas niezbędny na przeprowadzenie oceny projektu oraz czas niezbędny na przygotowanie przez wnioskodawcę dokumentów wymaganych do zawarcia umowy z Wojewódzkim Urzędem Pracy w Szczecinie.</w:t>
      </w:r>
    </w:p>
    <w:p w14:paraId="06B4957E" w14:textId="77777777" w:rsidR="004E75AD" w:rsidRPr="00AA63AA" w:rsidRDefault="009023C2" w:rsidP="00F4538C">
      <w:pPr>
        <w:pStyle w:val="Akapitzlist"/>
        <w:numPr>
          <w:ilvl w:val="2"/>
          <w:numId w:val="15"/>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Wskazany przez W</w:t>
      </w:r>
      <w:r w:rsidR="007E6385" w:rsidRPr="00AA63AA">
        <w:rPr>
          <w:rFonts w:ascii="Arial" w:hAnsi="Arial" w:cs="Arial"/>
          <w:sz w:val="22"/>
          <w:szCs w:val="22"/>
        </w:rPr>
        <w:t>nioskodawcę w</w:t>
      </w:r>
      <w:r w:rsidR="00EF3031" w:rsidRPr="00AA63AA">
        <w:rPr>
          <w:rFonts w:ascii="Arial" w:hAnsi="Arial" w:cs="Arial"/>
          <w:sz w:val="22"/>
          <w:szCs w:val="22"/>
        </w:rPr>
        <w:t>e</w:t>
      </w:r>
      <w:r w:rsidR="00B50150" w:rsidRPr="00AA63AA">
        <w:rPr>
          <w:rFonts w:ascii="Arial" w:hAnsi="Arial" w:cs="Arial"/>
          <w:sz w:val="22"/>
          <w:szCs w:val="22"/>
        </w:rPr>
        <w:t xml:space="preserve"> </w:t>
      </w:r>
      <w:r w:rsidR="007E6385" w:rsidRPr="00AA63AA">
        <w:rPr>
          <w:rFonts w:ascii="Arial" w:hAnsi="Arial" w:cs="Arial"/>
          <w:sz w:val="22"/>
          <w:szCs w:val="22"/>
        </w:rPr>
        <w:t xml:space="preserve">wniosku o dofinansowanie okres realizacji projektu jest zarówno rzeczowym, jak i finansowym okresem realizacji. Informacje na temat okresu realizacji projektu zawarte w </w:t>
      </w:r>
      <w:r w:rsidR="00FC09AF" w:rsidRPr="00AA63AA">
        <w:rPr>
          <w:rFonts w:ascii="Arial" w:hAnsi="Arial" w:cs="Arial"/>
          <w:sz w:val="22"/>
          <w:szCs w:val="22"/>
        </w:rPr>
        <w:t>ww.</w:t>
      </w:r>
      <w:r w:rsidR="007E6385" w:rsidRPr="00AA63AA">
        <w:rPr>
          <w:rFonts w:ascii="Arial" w:hAnsi="Arial" w:cs="Arial"/>
          <w:sz w:val="22"/>
          <w:szCs w:val="22"/>
        </w:rPr>
        <w:t xml:space="preserve"> wniosku powinny pokrywać się z informacjami zawartymi w</w:t>
      </w:r>
      <w:r w:rsidR="00336877" w:rsidRPr="00AA63AA">
        <w:rPr>
          <w:rFonts w:ascii="Arial" w:hAnsi="Arial" w:cs="Arial"/>
          <w:sz w:val="22"/>
          <w:szCs w:val="22"/>
        </w:rPr>
        <w:t> </w:t>
      </w:r>
      <w:r w:rsidR="007E6385" w:rsidRPr="00AA63AA">
        <w:rPr>
          <w:rFonts w:ascii="Arial" w:hAnsi="Arial" w:cs="Arial"/>
          <w:sz w:val="22"/>
          <w:szCs w:val="22"/>
        </w:rPr>
        <w:t>Harmonogramie realizacji projektu.</w:t>
      </w:r>
    </w:p>
    <w:p w14:paraId="58D7C5D5" w14:textId="77777777" w:rsidR="00B249C2" w:rsidRPr="00AA63AA" w:rsidRDefault="007E6385" w:rsidP="00490ED6">
      <w:pPr>
        <w:pStyle w:val="Nagwek2"/>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414" w:name="_Toc440617828"/>
      <w:bookmarkStart w:id="415" w:name="_Toc440622205"/>
      <w:bookmarkStart w:id="416" w:name="_Toc440622267"/>
      <w:bookmarkStart w:id="417" w:name="_Toc440625551"/>
      <w:bookmarkStart w:id="418" w:name="_Toc441476628"/>
      <w:bookmarkStart w:id="419" w:name="_Toc441479677"/>
      <w:bookmarkStart w:id="420" w:name="_Toc441580574"/>
      <w:bookmarkStart w:id="421" w:name="_Toc441580725"/>
      <w:bookmarkStart w:id="422" w:name="_Toc441588426"/>
      <w:bookmarkStart w:id="423" w:name="_Toc441476630"/>
      <w:bookmarkStart w:id="424" w:name="_Toc441479679"/>
      <w:bookmarkStart w:id="425" w:name="_Toc441580576"/>
      <w:bookmarkStart w:id="426" w:name="_Toc441580727"/>
      <w:bookmarkStart w:id="427" w:name="_Toc441588428"/>
      <w:bookmarkStart w:id="428" w:name="_Toc441588796"/>
      <w:bookmarkStart w:id="429" w:name="_Toc440617830"/>
      <w:bookmarkStart w:id="430" w:name="_Toc440622207"/>
      <w:bookmarkStart w:id="431" w:name="_Toc440622269"/>
      <w:bookmarkStart w:id="432" w:name="_Toc440625553"/>
      <w:bookmarkStart w:id="433" w:name="_Toc441476631"/>
      <w:bookmarkStart w:id="434" w:name="_Toc441479680"/>
      <w:bookmarkStart w:id="435" w:name="_Toc441580577"/>
      <w:bookmarkStart w:id="436" w:name="_Toc441580728"/>
      <w:bookmarkStart w:id="437" w:name="_Toc441588429"/>
      <w:bookmarkStart w:id="438" w:name="_Toc441588797"/>
      <w:bookmarkStart w:id="439" w:name="_Toc218232544"/>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r w:rsidRPr="00AA63AA">
        <w:rPr>
          <w:rFonts w:ascii="Arial" w:hAnsi="Arial" w:cs="Arial"/>
          <w:i w:val="0"/>
          <w:sz w:val="22"/>
          <w:szCs w:val="22"/>
        </w:rPr>
        <w:t>Wymagane rezultaty</w:t>
      </w:r>
      <w:bookmarkEnd w:id="439"/>
    </w:p>
    <w:p w14:paraId="68CD6C05" w14:textId="77777777" w:rsidR="004E75AD" w:rsidRPr="00AA63AA" w:rsidRDefault="00680D5A" w:rsidP="00490ED6">
      <w:pPr>
        <w:pStyle w:val="Akapitzlist"/>
        <w:numPr>
          <w:ilvl w:val="2"/>
          <w:numId w:val="30"/>
        </w:numPr>
        <w:spacing w:before="120" w:after="120" w:line="271" w:lineRule="auto"/>
        <w:ind w:left="0" w:firstLine="0"/>
        <w:contextualSpacing w:val="0"/>
        <w:rPr>
          <w:rFonts w:ascii="Arial" w:hAnsi="Arial" w:cs="Arial"/>
          <w:color w:val="000000"/>
          <w:sz w:val="22"/>
          <w:szCs w:val="22"/>
        </w:rPr>
      </w:pPr>
      <w:r w:rsidRPr="00AA63AA">
        <w:rPr>
          <w:rFonts w:ascii="Arial" w:hAnsi="Arial" w:cs="Arial"/>
          <w:sz w:val="22"/>
          <w:szCs w:val="22"/>
        </w:rPr>
        <w:t>Wnioskodawca</w:t>
      </w:r>
      <w:r w:rsidR="007E6385" w:rsidRPr="00AA63AA">
        <w:rPr>
          <w:rFonts w:ascii="Arial" w:hAnsi="Arial" w:cs="Arial"/>
          <w:sz w:val="22"/>
          <w:szCs w:val="22"/>
        </w:rPr>
        <w:t xml:space="preserve"> zobowiązany jest przedstawić we wniosku o dofinansowanie projektu przewidywane rezultaty (efekty) realizacji projektu, określając przy tym wskaźniki rezultatu i</w:t>
      </w:r>
      <w:r w:rsidR="002C3452" w:rsidRPr="00AA63AA">
        <w:rPr>
          <w:rFonts w:ascii="Arial" w:hAnsi="Arial" w:cs="Arial"/>
          <w:sz w:val="22"/>
          <w:szCs w:val="22"/>
        </w:rPr>
        <w:t> </w:t>
      </w:r>
      <w:r w:rsidR="007E6385" w:rsidRPr="00AA63AA">
        <w:rPr>
          <w:rFonts w:ascii="Arial" w:hAnsi="Arial" w:cs="Arial"/>
          <w:sz w:val="22"/>
          <w:szCs w:val="22"/>
        </w:rPr>
        <w:t xml:space="preserve">produktu. </w:t>
      </w:r>
      <w:r w:rsidR="00FF14B6" w:rsidRPr="00AA63AA">
        <w:rPr>
          <w:rFonts w:ascii="Arial" w:hAnsi="Arial" w:cs="Arial"/>
          <w:color w:val="000000"/>
          <w:sz w:val="22"/>
          <w:szCs w:val="22"/>
        </w:rPr>
        <w:t xml:space="preserve">Wskaźniki te odnoszą się do wspieranych operacji, tzn. są bezpośrednio związane </w:t>
      </w:r>
      <w:r w:rsidR="00FF14B6" w:rsidRPr="00AA63AA">
        <w:rPr>
          <w:rFonts w:ascii="Arial" w:hAnsi="Arial" w:cs="Arial"/>
          <w:color w:val="000000"/>
          <w:sz w:val="22"/>
          <w:szCs w:val="22"/>
        </w:rPr>
        <w:lastRenderedPageBreak/>
        <w:t>z wydatkami ponoszonymi w ramach projektu (wskaźnik produktu) lub są bezpośrednim efektem dofinansowanego projektu (wskaźnik rezultatu bezpośredniego).</w:t>
      </w:r>
    </w:p>
    <w:p w14:paraId="2BB5EE62" w14:textId="77777777" w:rsidR="00FD4D47" w:rsidRPr="00AA63AA" w:rsidRDefault="00FD4D47" w:rsidP="00FD4D47">
      <w:pPr>
        <w:pStyle w:val="Akapitzlist"/>
        <w:spacing w:before="120" w:after="120" w:line="271" w:lineRule="auto"/>
        <w:ind w:left="0"/>
        <w:contextualSpacing w:val="0"/>
        <w:rPr>
          <w:rFonts w:ascii="Arial" w:hAnsi="Arial" w:cs="Arial"/>
          <w:color w:val="000000"/>
          <w:sz w:val="22"/>
          <w:szCs w:val="22"/>
        </w:rPr>
      </w:pPr>
      <w:r w:rsidRPr="00AA63AA">
        <w:rPr>
          <w:rFonts w:ascii="Arial" w:hAnsi="Arial" w:cs="Arial"/>
          <w:color w:val="000000"/>
          <w:sz w:val="22"/>
          <w:szCs w:val="22"/>
        </w:rPr>
        <w:t xml:space="preserve">Wskaźniki są głównym narzędziem służącym monitorowaniu postępu w realizacji założonych działań i celów FEPZ 2021-2027 lub pojedynczego projektu. Wskaźniki odnoszą się zarówno do produktów, jak i rezultatów. </w:t>
      </w:r>
    </w:p>
    <w:p w14:paraId="7D86F506" w14:textId="77777777" w:rsidR="00FD4D47" w:rsidRPr="00AA63AA" w:rsidRDefault="00FD4D47" w:rsidP="00F4775B">
      <w:pPr>
        <w:pStyle w:val="Akapitzlist"/>
        <w:numPr>
          <w:ilvl w:val="2"/>
          <w:numId w:val="53"/>
        </w:numPr>
        <w:spacing w:before="120" w:after="120" w:line="271" w:lineRule="auto"/>
        <w:ind w:left="0" w:firstLine="0"/>
        <w:contextualSpacing w:val="0"/>
        <w:rPr>
          <w:rFonts w:ascii="Arial" w:hAnsi="Arial" w:cs="Arial"/>
          <w:color w:val="000000"/>
          <w:sz w:val="22"/>
          <w:szCs w:val="22"/>
        </w:rPr>
      </w:pPr>
      <w:r w:rsidRPr="00AA63AA">
        <w:rPr>
          <w:rFonts w:ascii="Arial" w:hAnsi="Arial" w:cs="Arial"/>
          <w:b/>
          <w:color w:val="000000"/>
          <w:sz w:val="22"/>
          <w:szCs w:val="22"/>
        </w:rPr>
        <w:t>Wskaźniki produktu</w:t>
      </w:r>
      <w:r w:rsidRPr="00AA63AA">
        <w:rPr>
          <w:rFonts w:ascii="Arial" w:hAnsi="Arial" w:cs="Arial"/>
          <w:color w:val="000000"/>
          <w:sz w:val="22"/>
          <w:szCs w:val="22"/>
        </w:rPr>
        <w:t xml:space="preserve"> – dotyczą realizowanych działań. Produkt stanowi wszystko, co zostało uzyskane w wyniku działań współfinansowanych z EFS+. Są to zarówno wytworzone dobra, jak i usługi świadczone na rzecz uczestników podczas realizacji projektu. Wskaźniki produktu odnoszą się do osób lub podmiotów objętych wsparciem.</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3"/>
        <w:gridCol w:w="2410"/>
        <w:gridCol w:w="2131"/>
      </w:tblGrid>
      <w:tr w:rsidR="002D492A" w:rsidRPr="00AA63AA" w14:paraId="797D0ADE" w14:textId="77777777" w:rsidTr="00DE17D4">
        <w:trPr>
          <w:trHeight w:val="388"/>
          <w:tblHeader/>
          <w:jc w:val="center"/>
        </w:trPr>
        <w:tc>
          <w:tcPr>
            <w:tcW w:w="9214" w:type="dxa"/>
            <w:gridSpan w:val="3"/>
            <w:shd w:val="clear" w:color="auto" w:fill="DEEAF6"/>
          </w:tcPr>
          <w:p w14:paraId="3D72D5B3" w14:textId="77777777" w:rsidR="002D492A" w:rsidRPr="00AA63AA" w:rsidRDefault="002D492A" w:rsidP="00D87EB9">
            <w:pPr>
              <w:spacing w:before="120" w:after="120" w:line="271" w:lineRule="auto"/>
              <w:rPr>
                <w:rFonts w:ascii="Arial" w:hAnsi="Arial" w:cs="Arial"/>
                <w:b/>
                <w:sz w:val="22"/>
                <w:szCs w:val="22"/>
              </w:rPr>
            </w:pPr>
            <w:r w:rsidRPr="00AA63AA">
              <w:rPr>
                <w:rFonts w:ascii="Arial" w:hAnsi="Arial" w:cs="Arial"/>
                <w:b/>
                <w:sz w:val="22"/>
                <w:szCs w:val="22"/>
              </w:rPr>
              <w:t xml:space="preserve">Wskaźniki produktu zgodne ze Szczegółowym Opisem Priorytetów  programu Fundusze Europejskie dla Pomorza Zachodniego 2021-2027 </w:t>
            </w:r>
          </w:p>
        </w:tc>
      </w:tr>
      <w:tr w:rsidR="002D492A" w:rsidRPr="00AA63AA" w14:paraId="6E2C201C" w14:textId="77777777" w:rsidTr="00F4775B">
        <w:trPr>
          <w:trHeight w:val="343"/>
          <w:jc w:val="center"/>
        </w:trPr>
        <w:tc>
          <w:tcPr>
            <w:tcW w:w="4673" w:type="dxa"/>
            <w:shd w:val="clear" w:color="auto" w:fill="DBE5F1" w:themeFill="accent1" w:themeFillTint="33"/>
            <w:vAlign w:val="center"/>
          </w:tcPr>
          <w:p w14:paraId="4D16D47E" w14:textId="77777777" w:rsidR="002D492A" w:rsidRPr="00AA63AA" w:rsidRDefault="002D492A" w:rsidP="00F4775B">
            <w:pPr>
              <w:spacing w:before="120" w:after="120" w:line="271" w:lineRule="auto"/>
              <w:rPr>
                <w:rFonts w:ascii="Arial" w:hAnsi="Arial" w:cs="Arial"/>
                <w:sz w:val="22"/>
                <w:szCs w:val="22"/>
              </w:rPr>
            </w:pPr>
            <w:r w:rsidRPr="00AA63AA">
              <w:rPr>
                <w:rFonts w:ascii="Arial" w:hAnsi="Arial" w:cs="Arial"/>
                <w:sz w:val="22"/>
                <w:szCs w:val="22"/>
              </w:rPr>
              <w:t>Nazwa wskaźnika</w:t>
            </w:r>
          </w:p>
        </w:tc>
        <w:tc>
          <w:tcPr>
            <w:tcW w:w="2410" w:type="dxa"/>
            <w:shd w:val="clear" w:color="auto" w:fill="DBE5F1" w:themeFill="accent1" w:themeFillTint="33"/>
          </w:tcPr>
          <w:p w14:paraId="7FE2CAB3" w14:textId="1FB1AA46" w:rsidR="002D492A" w:rsidRPr="00AA63AA" w:rsidRDefault="00DE17D4" w:rsidP="00F4775B">
            <w:pPr>
              <w:spacing w:before="120" w:after="120" w:line="271" w:lineRule="auto"/>
              <w:rPr>
                <w:rFonts w:ascii="Arial" w:hAnsi="Arial" w:cs="Arial"/>
                <w:sz w:val="22"/>
                <w:szCs w:val="22"/>
              </w:rPr>
            </w:pPr>
            <w:r w:rsidRPr="00AA63AA">
              <w:rPr>
                <w:rFonts w:ascii="Arial" w:hAnsi="Arial" w:cs="Arial"/>
                <w:sz w:val="22"/>
                <w:szCs w:val="22"/>
              </w:rPr>
              <w:t xml:space="preserve">Wartość docelowa wskaźników do zrealizowania w ramach naboru: </w:t>
            </w:r>
            <w:r w:rsidR="00E54828" w:rsidRPr="00A337CA">
              <w:rPr>
                <w:rFonts w:ascii="Arial" w:hAnsi="Arial" w:cs="Arial"/>
                <w:iCs/>
                <w:sz w:val="22"/>
                <w:szCs w:val="22"/>
              </w:rPr>
              <w:t>FEPZ.06.</w:t>
            </w:r>
            <w:r w:rsidR="00024E31">
              <w:rPr>
                <w:rFonts w:ascii="Arial" w:hAnsi="Arial" w:cs="Arial"/>
                <w:iCs/>
                <w:sz w:val="22"/>
                <w:szCs w:val="22"/>
              </w:rPr>
              <w:t>20</w:t>
            </w:r>
            <w:r w:rsidR="00E54828" w:rsidRPr="00A337CA">
              <w:rPr>
                <w:rFonts w:ascii="Arial" w:hAnsi="Arial" w:cs="Arial"/>
                <w:iCs/>
                <w:sz w:val="22"/>
                <w:szCs w:val="22"/>
              </w:rPr>
              <w:t>-IP.01-001/26</w:t>
            </w:r>
            <w:r w:rsidR="0052052C" w:rsidRPr="00A337CA">
              <w:rPr>
                <w:rFonts w:ascii="Arial" w:hAnsi="Arial" w:cs="Arial"/>
                <w:sz w:val="22"/>
                <w:szCs w:val="22"/>
              </w:rPr>
              <w:t>.</w:t>
            </w:r>
          </w:p>
        </w:tc>
        <w:tc>
          <w:tcPr>
            <w:tcW w:w="2131" w:type="dxa"/>
            <w:shd w:val="clear" w:color="auto" w:fill="DBE5F1" w:themeFill="accent1" w:themeFillTint="33"/>
          </w:tcPr>
          <w:p w14:paraId="3A872891" w14:textId="482C6F66" w:rsidR="002D492A" w:rsidRPr="00AA63AA" w:rsidRDefault="002D492A" w:rsidP="00D87EB9">
            <w:pPr>
              <w:tabs>
                <w:tab w:val="left" w:pos="34"/>
              </w:tabs>
              <w:spacing w:before="120" w:after="120" w:line="271" w:lineRule="auto"/>
              <w:rPr>
                <w:rFonts w:ascii="Arial" w:hAnsi="Arial" w:cs="Arial"/>
                <w:sz w:val="22"/>
                <w:szCs w:val="22"/>
              </w:rPr>
            </w:pPr>
            <w:r w:rsidRPr="00AA63AA">
              <w:rPr>
                <w:rFonts w:ascii="Arial" w:hAnsi="Arial" w:cs="Arial"/>
                <w:sz w:val="22"/>
                <w:szCs w:val="22"/>
              </w:rPr>
              <w:t>Wartość docelowa</w:t>
            </w:r>
            <w:r w:rsidR="0052052C" w:rsidRPr="00AA63AA">
              <w:rPr>
                <w:rFonts w:ascii="Arial" w:hAnsi="Arial" w:cs="Arial"/>
                <w:sz w:val="22"/>
                <w:szCs w:val="22"/>
              </w:rPr>
              <w:t xml:space="preserve"> wskaźnika</w:t>
            </w:r>
            <w:r w:rsidRPr="00AA63AA">
              <w:rPr>
                <w:rFonts w:ascii="Arial" w:hAnsi="Arial" w:cs="Arial"/>
                <w:sz w:val="22"/>
                <w:szCs w:val="22"/>
              </w:rPr>
              <w:t xml:space="preserve"> w projekcie</w:t>
            </w:r>
            <w:r w:rsidR="00F7090B">
              <w:rPr>
                <w:rFonts w:ascii="Arial" w:hAnsi="Arial" w:cs="Arial"/>
                <w:sz w:val="22"/>
                <w:szCs w:val="22"/>
                <w:vertAlign w:val="superscript"/>
              </w:rPr>
              <w:t>.</w:t>
            </w:r>
          </w:p>
        </w:tc>
      </w:tr>
      <w:tr w:rsidR="002D492A" w:rsidRPr="00AA63AA" w14:paraId="1F05E81C" w14:textId="77777777" w:rsidTr="00F4775B">
        <w:trPr>
          <w:trHeight w:val="343"/>
          <w:jc w:val="center"/>
        </w:trPr>
        <w:tc>
          <w:tcPr>
            <w:tcW w:w="4673" w:type="dxa"/>
            <w:shd w:val="clear" w:color="auto" w:fill="FFFFFF"/>
            <w:vAlign w:val="center"/>
          </w:tcPr>
          <w:p w14:paraId="2DD8BF6B" w14:textId="6CAE13D3" w:rsidR="002D492A" w:rsidRPr="00AA63AA" w:rsidRDefault="00E54828" w:rsidP="00D87EB9">
            <w:pPr>
              <w:tabs>
                <w:tab w:val="left" w:pos="34"/>
              </w:tabs>
              <w:spacing w:before="120" w:after="120" w:line="271" w:lineRule="auto"/>
              <w:rPr>
                <w:rFonts w:ascii="Arial" w:hAnsi="Arial" w:cs="Arial"/>
                <w:sz w:val="22"/>
                <w:szCs w:val="22"/>
              </w:rPr>
            </w:pPr>
            <w:bookmarkStart w:id="440" w:name="_Hlk146191987"/>
            <w:r w:rsidRPr="00E54828">
              <w:rPr>
                <w:rFonts w:ascii="Arial" w:hAnsi="Arial" w:cs="Arial"/>
                <w:sz w:val="22"/>
                <w:szCs w:val="22"/>
              </w:rPr>
              <w:t>Liczba opiekunów faktycznych/nieformalnych objętych wsparciem w programie</w:t>
            </w:r>
            <w:bookmarkEnd w:id="440"/>
            <w:r w:rsidRPr="00E54828">
              <w:rPr>
                <w:rFonts w:ascii="Arial" w:hAnsi="Arial" w:cs="Arial"/>
                <w:sz w:val="22"/>
                <w:szCs w:val="22"/>
              </w:rPr>
              <w:t xml:space="preserve"> - zgodnie z LWK</w:t>
            </w:r>
          </w:p>
        </w:tc>
        <w:tc>
          <w:tcPr>
            <w:tcW w:w="2410" w:type="dxa"/>
            <w:shd w:val="clear" w:color="auto" w:fill="FFFFFF"/>
          </w:tcPr>
          <w:p w14:paraId="6F343F6A" w14:textId="6D3B7944" w:rsidR="002D492A" w:rsidRPr="00AA63AA" w:rsidRDefault="00E54828" w:rsidP="00D87EB9">
            <w:pPr>
              <w:tabs>
                <w:tab w:val="left" w:pos="34"/>
              </w:tabs>
              <w:spacing w:before="120" w:after="120" w:line="271" w:lineRule="auto"/>
              <w:rPr>
                <w:rFonts w:ascii="Arial" w:hAnsi="Arial" w:cs="Arial"/>
                <w:sz w:val="22"/>
                <w:szCs w:val="22"/>
              </w:rPr>
            </w:pPr>
            <w:r>
              <w:rPr>
                <w:rFonts w:ascii="Arial" w:hAnsi="Arial" w:cs="Arial"/>
                <w:sz w:val="22"/>
                <w:szCs w:val="22"/>
              </w:rPr>
              <w:t>do monitorowania</w:t>
            </w:r>
          </w:p>
        </w:tc>
        <w:tc>
          <w:tcPr>
            <w:tcW w:w="2131" w:type="dxa"/>
            <w:shd w:val="clear" w:color="auto" w:fill="FFFFFF"/>
          </w:tcPr>
          <w:p w14:paraId="4271B3A7" w14:textId="5295B723" w:rsidR="002D492A" w:rsidRPr="00AA63AA" w:rsidRDefault="00E54828" w:rsidP="00D87EB9">
            <w:pPr>
              <w:tabs>
                <w:tab w:val="left" w:pos="34"/>
              </w:tabs>
              <w:spacing w:before="120" w:after="120" w:line="271" w:lineRule="auto"/>
              <w:rPr>
                <w:rFonts w:ascii="Arial" w:hAnsi="Arial" w:cs="Arial"/>
                <w:sz w:val="22"/>
                <w:szCs w:val="22"/>
              </w:rPr>
            </w:pPr>
            <w:r w:rsidRPr="00E54828">
              <w:rPr>
                <w:rFonts w:ascii="Arial" w:hAnsi="Arial" w:cs="Arial"/>
                <w:sz w:val="22"/>
                <w:szCs w:val="22"/>
              </w:rPr>
              <w:t>do określenia przez Wnioskodawcę</w:t>
            </w:r>
          </w:p>
        </w:tc>
      </w:tr>
      <w:tr w:rsidR="002D492A" w:rsidRPr="00AA63AA" w14:paraId="6A9258C8" w14:textId="77777777" w:rsidTr="00F4775B">
        <w:trPr>
          <w:trHeight w:val="343"/>
          <w:jc w:val="center"/>
        </w:trPr>
        <w:tc>
          <w:tcPr>
            <w:tcW w:w="4673" w:type="dxa"/>
            <w:shd w:val="clear" w:color="auto" w:fill="FFFFFF"/>
            <w:vAlign w:val="center"/>
          </w:tcPr>
          <w:p w14:paraId="40A636DD" w14:textId="09AD1799" w:rsidR="002D492A" w:rsidRPr="00AA63AA" w:rsidRDefault="00E54828" w:rsidP="00D87EB9">
            <w:pPr>
              <w:tabs>
                <w:tab w:val="left" w:pos="34"/>
              </w:tabs>
              <w:spacing w:before="120" w:after="120" w:line="271" w:lineRule="auto"/>
              <w:rPr>
                <w:rFonts w:ascii="Arial" w:hAnsi="Arial" w:cs="Arial"/>
                <w:sz w:val="22"/>
                <w:szCs w:val="22"/>
              </w:rPr>
            </w:pPr>
            <w:r w:rsidRPr="00E54828">
              <w:rPr>
                <w:rFonts w:ascii="Arial" w:hAnsi="Arial" w:cs="Arial"/>
                <w:sz w:val="22"/>
                <w:szCs w:val="22"/>
              </w:rPr>
              <w:t>Liczba osób objętych usługami świadczonymi w społeczności lokalnej w programie - zgodnie z LWK</w:t>
            </w:r>
          </w:p>
        </w:tc>
        <w:tc>
          <w:tcPr>
            <w:tcW w:w="2410" w:type="dxa"/>
            <w:shd w:val="clear" w:color="auto" w:fill="FFFFFF"/>
          </w:tcPr>
          <w:p w14:paraId="43939B12" w14:textId="506EF40A" w:rsidR="002D492A" w:rsidRPr="00AA63AA" w:rsidRDefault="00E54828" w:rsidP="00D87EB9">
            <w:pPr>
              <w:tabs>
                <w:tab w:val="left" w:pos="34"/>
              </w:tabs>
              <w:spacing w:before="120" w:after="120" w:line="271" w:lineRule="auto"/>
              <w:rPr>
                <w:rFonts w:ascii="Arial" w:hAnsi="Arial" w:cs="Arial"/>
                <w:sz w:val="22"/>
                <w:szCs w:val="22"/>
              </w:rPr>
            </w:pPr>
            <w:r>
              <w:rPr>
                <w:rFonts w:ascii="Arial" w:hAnsi="Arial" w:cs="Arial"/>
                <w:sz w:val="22"/>
                <w:szCs w:val="22"/>
              </w:rPr>
              <w:t>do monitorowania</w:t>
            </w:r>
          </w:p>
        </w:tc>
        <w:tc>
          <w:tcPr>
            <w:tcW w:w="2131" w:type="dxa"/>
            <w:shd w:val="clear" w:color="auto" w:fill="FFFFFF"/>
          </w:tcPr>
          <w:p w14:paraId="10B0D2C4" w14:textId="4B950AF5" w:rsidR="002D492A" w:rsidRPr="00AA63AA" w:rsidRDefault="00E54828" w:rsidP="00D87EB9">
            <w:pPr>
              <w:tabs>
                <w:tab w:val="left" w:pos="34"/>
              </w:tabs>
              <w:spacing w:before="120" w:after="120" w:line="271" w:lineRule="auto"/>
              <w:rPr>
                <w:rFonts w:ascii="Arial" w:hAnsi="Arial" w:cs="Arial"/>
                <w:sz w:val="22"/>
                <w:szCs w:val="22"/>
              </w:rPr>
            </w:pPr>
            <w:r w:rsidRPr="00E54828">
              <w:rPr>
                <w:rFonts w:ascii="Arial" w:hAnsi="Arial" w:cs="Arial"/>
                <w:sz w:val="22"/>
                <w:szCs w:val="22"/>
              </w:rPr>
              <w:t>do określenia przez Wnioskodawcę</w:t>
            </w:r>
          </w:p>
        </w:tc>
      </w:tr>
      <w:tr w:rsidR="00E54828" w:rsidRPr="00AA63AA" w14:paraId="19770A39" w14:textId="77777777" w:rsidTr="00F4775B">
        <w:trPr>
          <w:trHeight w:val="343"/>
          <w:jc w:val="center"/>
        </w:trPr>
        <w:tc>
          <w:tcPr>
            <w:tcW w:w="4673" w:type="dxa"/>
            <w:shd w:val="clear" w:color="auto" w:fill="FFFFFF"/>
            <w:vAlign w:val="center"/>
          </w:tcPr>
          <w:p w14:paraId="58A7C6CD" w14:textId="3108CBC0" w:rsidR="00E54828" w:rsidRPr="00AA63AA" w:rsidRDefault="00E54828" w:rsidP="00D87EB9">
            <w:pPr>
              <w:tabs>
                <w:tab w:val="left" w:pos="34"/>
              </w:tabs>
              <w:spacing w:before="120" w:after="120" w:line="271" w:lineRule="auto"/>
              <w:rPr>
                <w:rFonts w:ascii="Arial" w:hAnsi="Arial" w:cs="Arial"/>
                <w:sz w:val="22"/>
                <w:szCs w:val="22"/>
              </w:rPr>
            </w:pPr>
            <w:r w:rsidRPr="00E54828">
              <w:rPr>
                <w:rFonts w:ascii="Arial" w:hAnsi="Arial" w:cs="Arial"/>
                <w:sz w:val="22"/>
                <w:szCs w:val="22"/>
              </w:rPr>
              <w:t xml:space="preserve">Liczba przedstawicieli podmiotów/instytucji świadczących usługi społeczne w społeczności lokalnej objętych wsparciem w programie- zgodnie </w:t>
            </w:r>
            <w:r w:rsidRPr="008313D5">
              <w:rPr>
                <w:rFonts w:ascii="Arial" w:hAnsi="Arial" w:cs="Arial"/>
                <w:sz w:val="22"/>
                <w:szCs w:val="22"/>
              </w:rPr>
              <w:t>z SZOP</w:t>
            </w:r>
            <w:r w:rsidRPr="00E54828">
              <w:rPr>
                <w:rFonts w:ascii="Arial" w:hAnsi="Arial" w:cs="Arial"/>
                <w:sz w:val="22"/>
                <w:szCs w:val="22"/>
                <w:vertAlign w:val="superscript"/>
              </w:rPr>
              <w:footnoteReference w:id="6"/>
            </w:r>
          </w:p>
        </w:tc>
        <w:tc>
          <w:tcPr>
            <w:tcW w:w="2410" w:type="dxa"/>
            <w:shd w:val="clear" w:color="auto" w:fill="FFFFFF"/>
          </w:tcPr>
          <w:p w14:paraId="3782840F" w14:textId="6DAD4E98" w:rsidR="00E54828" w:rsidRPr="00AA63AA" w:rsidRDefault="00E54828" w:rsidP="00D87EB9">
            <w:pPr>
              <w:tabs>
                <w:tab w:val="left" w:pos="34"/>
              </w:tabs>
              <w:spacing w:before="120" w:after="120" w:line="271" w:lineRule="auto"/>
              <w:rPr>
                <w:rFonts w:ascii="Arial" w:hAnsi="Arial" w:cs="Arial"/>
                <w:sz w:val="22"/>
                <w:szCs w:val="22"/>
              </w:rPr>
            </w:pPr>
            <w:r>
              <w:rPr>
                <w:rFonts w:ascii="Arial" w:hAnsi="Arial" w:cs="Arial"/>
                <w:sz w:val="22"/>
                <w:szCs w:val="22"/>
              </w:rPr>
              <w:t>do monitorowania</w:t>
            </w:r>
          </w:p>
        </w:tc>
        <w:tc>
          <w:tcPr>
            <w:tcW w:w="2131" w:type="dxa"/>
            <w:shd w:val="clear" w:color="auto" w:fill="FFFFFF"/>
          </w:tcPr>
          <w:p w14:paraId="25110845" w14:textId="34EC70B5" w:rsidR="00E54828" w:rsidRPr="00AA63AA" w:rsidRDefault="00E54828" w:rsidP="00D87EB9">
            <w:pPr>
              <w:tabs>
                <w:tab w:val="left" w:pos="34"/>
              </w:tabs>
              <w:spacing w:before="120" w:after="120" w:line="271" w:lineRule="auto"/>
              <w:rPr>
                <w:rFonts w:ascii="Arial" w:hAnsi="Arial" w:cs="Arial"/>
                <w:sz w:val="22"/>
                <w:szCs w:val="22"/>
              </w:rPr>
            </w:pPr>
            <w:r w:rsidRPr="00E54828">
              <w:rPr>
                <w:rFonts w:ascii="Arial" w:hAnsi="Arial" w:cs="Arial"/>
                <w:sz w:val="22"/>
                <w:szCs w:val="22"/>
              </w:rPr>
              <w:t>do określenia przez Wnioskodawcę</w:t>
            </w:r>
          </w:p>
        </w:tc>
      </w:tr>
      <w:tr w:rsidR="00E54828" w:rsidRPr="00AA63AA" w14:paraId="3B71AAB6" w14:textId="77777777" w:rsidTr="00F4775B">
        <w:trPr>
          <w:trHeight w:val="343"/>
          <w:jc w:val="center"/>
        </w:trPr>
        <w:tc>
          <w:tcPr>
            <w:tcW w:w="4673" w:type="dxa"/>
            <w:shd w:val="clear" w:color="auto" w:fill="FFFFFF"/>
            <w:vAlign w:val="center"/>
          </w:tcPr>
          <w:p w14:paraId="43A27BC2" w14:textId="0C23C0A3" w:rsidR="00E54828" w:rsidRPr="00AA63AA" w:rsidRDefault="00E54828" w:rsidP="00D87EB9">
            <w:pPr>
              <w:tabs>
                <w:tab w:val="left" w:pos="34"/>
              </w:tabs>
              <w:spacing w:before="120" w:after="120" w:line="271" w:lineRule="auto"/>
              <w:rPr>
                <w:rFonts w:ascii="Arial" w:hAnsi="Arial" w:cs="Arial"/>
                <w:sz w:val="22"/>
                <w:szCs w:val="22"/>
              </w:rPr>
            </w:pPr>
            <w:r w:rsidRPr="00E54828">
              <w:rPr>
                <w:rFonts w:ascii="Arial" w:hAnsi="Arial" w:cs="Arial"/>
                <w:sz w:val="22"/>
                <w:szCs w:val="22"/>
              </w:rPr>
              <w:t>Liczba osób objętych usługami w zakresie wspierania rodziny i pieczy zastępczej – zgodnie z LWK</w:t>
            </w:r>
          </w:p>
        </w:tc>
        <w:tc>
          <w:tcPr>
            <w:tcW w:w="2410" w:type="dxa"/>
            <w:shd w:val="clear" w:color="auto" w:fill="FFFFFF"/>
          </w:tcPr>
          <w:p w14:paraId="4B72A0A3" w14:textId="180BFCB6" w:rsidR="00E54828" w:rsidRPr="00AA63AA" w:rsidRDefault="00E54828" w:rsidP="00D87EB9">
            <w:pPr>
              <w:tabs>
                <w:tab w:val="left" w:pos="34"/>
              </w:tabs>
              <w:spacing w:before="120" w:after="120" w:line="271" w:lineRule="auto"/>
              <w:rPr>
                <w:rFonts w:ascii="Arial" w:hAnsi="Arial" w:cs="Arial"/>
                <w:sz w:val="22"/>
                <w:szCs w:val="22"/>
              </w:rPr>
            </w:pPr>
            <w:r>
              <w:rPr>
                <w:rFonts w:ascii="Arial" w:hAnsi="Arial" w:cs="Arial"/>
                <w:sz w:val="22"/>
                <w:szCs w:val="22"/>
              </w:rPr>
              <w:t>do monitorowania</w:t>
            </w:r>
          </w:p>
        </w:tc>
        <w:tc>
          <w:tcPr>
            <w:tcW w:w="2131" w:type="dxa"/>
            <w:shd w:val="clear" w:color="auto" w:fill="FFFFFF"/>
          </w:tcPr>
          <w:p w14:paraId="07895AEB" w14:textId="7E804141" w:rsidR="00E54828" w:rsidRPr="00AA63AA" w:rsidRDefault="00E54828" w:rsidP="00D87EB9">
            <w:pPr>
              <w:tabs>
                <w:tab w:val="left" w:pos="34"/>
              </w:tabs>
              <w:spacing w:before="120" w:after="120" w:line="271" w:lineRule="auto"/>
              <w:rPr>
                <w:rFonts w:ascii="Arial" w:hAnsi="Arial" w:cs="Arial"/>
                <w:sz w:val="22"/>
                <w:szCs w:val="22"/>
              </w:rPr>
            </w:pPr>
            <w:r w:rsidRPr="00E54828">
              <w:rPr>
                <w:rFonts w:ascii="Arial" w:hAnsi="Arial" w:cs="Arial"/>
                <w:sz w:val="22"/>
                <w:szCs w:val="22"/>
              </w:rPr>
              <w:t>do określenia przez Wnioskodawcę</w:t>
            </w:r>
          </w:p>
        </w:tc>
      </w:tr>
    </w:tbl>
    <w:p w14:paraId="0B64D79C" w14:textId="77777777" w:rsidR="00FD4D47" w:rsidRPr="00AA63AA" w:rsidRDefault="00FD4D47" w:rsidP="00FD4D47">
      <w:pPr>
        <w:pStyle w:val="Akapitzlist"/>
        <w:numPr>
          <w:ilvl w:val="2"/>
          <w:numId w:val="53"/>
        </w:numPr>
        <w:spacing w:before="120" w:after="120" w:line="271" w:lineRule="auto"/>
        <w:ind w:left="0" w:firstLine="0"/>
        <w:contextualSpacing w:val="0"/>
        <w:rPr>
          <w:rFonts w:ascii="Arial" w:hAnsi="Arial" w:cs="Arial"/>
          <w:color w:val="000000"/>
          <w:sz w:val="22"/>
          <w:szCs w:val="22"/>
        </w:rPr>
      </w:pPr>
      <w:r w:rsidRPr="00AA63AA">
        <w:rPr>
          <w:rFonts w:ascii="Arial" w:hAnsi="Arial" w:cs="Arial"/>
          <w:b/>
          <w:color w:val="000000"/>
          <w:sz w:val="22"/>
          <w:szCs w:val="22"/>
        </w:rPr>
        <w:t>Wskaźniki rezultatu</w:t>
      </w:r>
      <w:r w:rsidRPr="00AA63AA">
        <w:rPr>
          <w:rFonts w:ascii="Arial" w:hAnsi="Arial" w:cs="Arial"/>
          <w:color w:val="000000"/>
          <w:sz w:val="22"/>
          <w:szCs w:val="22"/>
        </w:rPr>
        <w:t xml:space="preserve"> – </w:t>
      </w:r>
      <w:r w:rsidRPr="00AA63AA">
        <w:rPr>
          <w:rFonts w:ascii="Arial" w:hAnsi="Arial" w:cs="Arial"/>
          <w:sz w:val="22"/>
          <w:szCs w:val="22"/>
        </w:rPr>
        <w:t>dotyczą oczekiwanych efektów wsparcia ze środków EFS+. Określają efekt zrealizowanych działań w odniesieniu do osób lub podmiotów, np. w postaci zmiany sytuacji na rynku pracy</w:t>
      </w:r>
      <w:r w:rsidRPr="00AA63AA">
        <w:rPr>
          <w:rFonts w:ascii="Arial" w:hAnsi="Arial" w:cs="Arial"/>
          <w:color w:val="000000"/>
          <w:sz w:val="22"/>
          <w:szCs w:val="22"/>
        </w:rPr>
        <w:t xml:space="preserve">. </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15"/>
        <w:gridCol w:w="2268"/>
        <w:gridCol w:w="2131"/>
      </w:tblGrid>
      <w:tr w:rsidR="004020BD" w:rsidRPr="00AA63AA" w14:paraId="235AB075" w14:textId="77777777" w:rsidTr="00F4775B">
        <w:trPr>
          <w:trHeight w:val="209"/>
          <w:tblHeader/>
          <w:jc w:val="center"/>
        </w:trPr>
        <w:tc>
          <w:tcPr>
            <w:tcW w:w="9214" w:type="dxa"/>
            <w:gridSpan w:val="3"/>
            <w:shd w:val="clear" w:color="auto" w:fill="DEEAF6"/>
          </w:tcPr>
          <w:p w14:paraId="36B0452D" w14:textId="77777777" w:rsidR="004020BD" w:rsidRPr="00AA63AA" w:rsidRDefault="004020BD" w:rsidP="00D87EB9">
            <w:pPr>
              <w:spacing w:before="120" w:after="120" w:line="271" w:lineRule="auto"/>
              <w:rPr>
                <w:rFonts w:ascii="Arial" w:hAnsi="Arial" w:cs="Arial"/>
                <w:b/>
                <w:sz w:val="22"/>
                <w:szCs w:val="22"/>
              </w:rPr>
            </w:pPr>
            <w:r w:rsidRPr="00AA63AA">
              <w:rPr>
                <w:rFonts w:ascii="Arial" w:hAnsi="Arial" w:cs="Arial"/>
                <w:b/>
                <w:sz w:val="22"/>
                <w:szCs w:val="22"/>
              </w:rPr>
              <w:lastRenderedPageBreak/>
              <w:t xml:space="preserve">Wskaźniki rezultatu zgodne ze Szczegółowym Opisem Priorytetów  programu Fundusze Europejskie dla Pomorza Zachodniego 2021-2027 </w:t>
            </w:r>
          </w:p>
        </w:tc>
      </w:tr>
      <w:tr w:rsidR="004020BD" w:rsidRPr="00AA63AA" w14:paraId="385C59C1" w14:textId="77777777" w:rsidTr="00F4775B">
        <w:trPr>
          <w:trHeight w:val="560"/>
          <w:tblHeader/>
          <w:jc w:val="center"/>
        </w:trPr>
        <w:tc>
          <w:tcPr>
            <w:tcW w:w="4815" w:type="dxa"/>
            <w:shd w:val="clear" w:color="auto" w:fill="DEEAF6"/>
            <w:vAlign w:val="center"/>
          </w:tcPr>
          <w:p w14:paraId="69303B90" w14:textId="77777777" w:rsidR="004020BD" w:rsidRPr="00AA63AA" w:rsidRDefault="004020BD" w:rsidP="00D87EB9">
            <w:pPr>
              <w:spacing w:before="120" w:after="120" w:line="271" w:lineRule="auto"/>
              <w:rPr>
                <w:rFonts w:ascii="Arial" w:hAnsi="Arial" w:cs="Arial"/>
                <w:sz w:val="22"/>
                <w:szCs w:val="22"/>
              </w:rPr>
            </w:pPr>
            <w:r w:rsidRPr="00AA63AA">
              <w:rPr>
                <w:rFonts w:ascii="Arial" w:hAnsi="Arial" w:cs="Arial"/>
                <w:sz w:val="22"/>
                <w:szCs w:val="22"/>
              </w:rPr>
              <w:t>Nazwa wskaźnika</w:t>
            </w:r>
          </w:p>
        </w:tc>
        <w:tc>
          <w:tcPr>
            <w:tcW w:w="2268" w:type="dxa"/>
            <w:shd w:val="clear" w:color="auto" w:fill="DEEAF6"/>
          </w:tcPr>
          <w:p w14:paraId="7A69F2F4" w14:textId="33AA5BE7" w:rsidR="004020BD" w:rsidRPr="00AA63AA" w:rsidRDefault="004020BD" w:rsidP="00D87EB9">
            <w:pPr>
              <w:spacing w:before="120" w:after="120" w:line="271" w:lineRule="auto"/>
              <w:rPr>
                <w:rFonts w:ascii="Arial" w:hAnsi="Arial" w:cs="Arial"/>
                <w:sz w:val="22"/>
                <w:szCs w:val="22"/>
              </w:rPr>
            </w:pPr>
            <w:r w:rsidRPr="00AA63AA">
              <w:rPr>
                <w:rFonts w:ascii="Arial" w:hAnsi="Arial" w:cs="Arial"/>
                <w:sz w:val="22"/>
                <w:szCs w:val="22"/>
              </w:rPr>
              <w:t>Wartość docelowa wskaźników do zrealizowania w ramach naboru:</w:t>
            </w:r>
            <w:r w:rsidR="008313D5" w:rsidRPr="008313D5">
              <w:rPr>
                <w:rFonts w:ascii="Arial" w:hAnsi="Arial" w:cs="Arial"/>
                <w:iCs/>
                <w:sz w:val="22"/>
                <w:szCs w:val="22"/>
              </w:rPr>
              <w:t xml:space="preserve"> </w:t>
            </w:r>
            <w:r w:rsidR="008313D5" w:rsidRPr="00A337CA">
              <w:rPr>
                <w:rFonts w:ascii="Arial" w:hAnsi="Arial" w:cs="Arial"/>
                <w:iCs/>
                <w:sz w:val="22"/>
                <w:szCs w:val="22"/>
              </w:rPr>
              <w:t>FEPZ.06.</w:t>
            </w:r>
            <w:r w:rsidR="00024E31">
              <w:rPr>
                <w:rFonts w:ascii="Arial" w:hAnsi="Arial" w:cs="Arial"/>
                <w:iCs/>
                <w:sz w:val="22"/>
                <w:szCs w:val="22"/>
              </w:rPr>
              <w:t>20</w:t>
            </w:r>
            <w:r w:rsidR="008313D5" w:rsidRPr="00A337CA">
              <w:rPr>
                <w:rFonts w:ascii="Arial" w:hAnsi="Arial" w:cs="Arial"/>
                <w:iCs/>
                <w:sz w:val="22"/>
                <w:szCs w:val="22"/>
              </w:rPr>
              <w:t>-IP.01-001/26</w:t>
            </w:r>
            <w:r w:rsidR="008313D5" w:rsidRPr="00A337CA">
              <w:rPr>
                <w:rFonts w:ascii="Arial" w:hAnsi="Arial" w:cs="Arial"/>
                <w:sz w:val="22"/>
                <w:szCs w:val="22"/>
              </w:rPr>
              <w:t>.</w:t>
            </w:r>
          </w:p>
        </w:tc>
        <w:tc>
          <w:tcPr>
            <w:tcW w:w="2131" w:type="dxa"/>
            <w:shd w:val="clear" w:color="auto" w:fill="DEEAF6"/>
          </w:tcPr>
          <w:p w14:paraId="4D9A6D35" w14:textId="2994852F" w:rsidR="004020BD" w:rsidRPr="00AA63AA" w:rsidRDefault="004020BD" w:rsidP="00D87EB9">
            <w:pPr>
              <w:spacing w:before="120" w:after="120" w:line="271" w:lineRule="auto"/>
              <w:rPr>
                <w:rFonts w:ascii="Arial" w:hAnsi="Arial" w:cs="Arial"/>
                <w:sz w:val="22"/>
                <w:szCs w:val="22"/>
              </w:rPr>
            </w:pPr>
            <w:r w:rsidRPr="00AA63AA">
              <w:rPr>
                <w:rFonts w:ascii="Arial" w:hAnsi="Arial" w:cs="Arial"/>
                <w:sz w:val="22"/>
                <w:szCs w:val="22"/>
              </w:rPr>
              <w:t xml:space="preserve">Wartość docelowa </w:t>
            </w:r>
            <w:r w:rsidR="0052052C" w:rsidRPr="00AA63AA">
              <w:rPr>
                <w:rFonts w:ascii="Arial" w:hAnsi="Arial" w:cs="Arial"/>
                <w:sz w:val="22"/>
                <w:szCs w:val="22"/>
              </w:rPr>
              <w:t xml:space="preserve">wskaźnika </w:t>
            </w:r>
            <w:r w:rsidRPr="00AA63AA">
              <w:rPr>
                <w:rFonts w:ascii="Arial" w:hAnsi="Arial" w:cs="Arial"/>
                <w:sz w:val="22"/>
                <w:szCs w:val="22"/>
              </w:rPr>
              <w:t>w projekcie</w:t>
            </w:r>
            <w:r w:rsidR="0052052C" w:rsidRPr="00AA63AA">
              <w:rPr>
                <w:rFonts w:ascii="Arial" w:hAnsi="Arial" w:cs="Arial"/>
                <w:sz w:val="22"/>
                <w:szCs w:val="22"/>
              </w:rPr>
              <w:t>.</w:t>
            </w:r>
          </w:p>
        </w:tc>
      </w:tr>
      <w:tr w:rsidR="004020BD" w:rsidRPr="00AA63AA" w14:paraId="0C539560" w14:textId="77777777" w:rsidTr="00F4775B">
        <w:trPr>
          <w:trHeight w:val="357"/>
          <w:jc w:val="center"/>
        </w:trPr>
        <w:tc>
          <w:tcPr>
            <w:tcW w:w="4815" w:type="dxa"/>
            <w:shd w:val="clear" w:color="auto" w:fill="FFFFFF"/>
            <w:vAlign w:val="center"/>
          </w:tcPr>
          <w:p w14:paraId="49EC103D" w14:textId="13FED922" w:rsidR="004020BD" w:rsidRPr="00AA63AA" w:rsidRDefault="002D2AD5" w:rsidP="00D87EB9">
            <w:pPr>
              <w:tabs>
                <w:tab w:val="left" w:pos="34"/>
              </w:tabs>
              <w:spacing w:before="120" w:after="120" w:line="271" w:lineRule="auto"/>
              <w:rPr>
                <w:rFonts w:ascii="Arial" w:hAnsi="Arial" w:cs="Arial"/>
                <w:sz w:val="22"/>
                <w:szCs w:val="22"/>
              </w:rPr>
            </w:pPr>
            <w:r w:rsidRPr="00772326">
              <w:rPr>
                <w:rFonts w:ascii="Arial" w:hAnsi="Arial" w:cs="Arial"/>
                <w:sz w:val="22"/>
                <w:szCs w:val="22"/>
              </w:rPr>
              <w:t>Liczba osób, które opuściły opiekę instytucjonalną dzięki wsparciu w programie</w:t>
            </w:r>
            <w:r w:rsidRPr="00F4775B">
              <w:rPr>
                <w:rFonts w:ascii="Arial" w:hAnsi="Arial" w:cs="Arial"/>
                <w:sz w:val="22"/>
                <w:szCs w:val="22"/>
              </w:rPr>
              <w:t xml:space="preserve"> - zgodnie z LW</w:t>
            </w:r>
            <w:r>
              <w:rPr>
                <w:rFonts w:ascii="Arial" w:hAnsi="Arial" w:cs="Arial"/>
                <w:sz w:val="22"/>
                <w:szCs w:val="22"/>
              </w:rPr>
              <w:t>K</w:t>
            </w:r>
          </w:p>
        </w:tc>
        <w:tc>
          <w:tcPr>
            <w:tcW w:w="2268" w:type="dxa"/>
            <w:shd w:val="clear" w:color="auto" w:fill="FFFFFF"/>
          </w:tcPr>
          <w:p w14:paraId="0037C6CF" w14:textId="32DCB668" w:rsidR="004020BD" w:rsidRPr="00AA63AA" w:rsidRDefault="00B855A0" w:rsidP="00D87EB9">
            <w:pPr>
              <w:spacing w:before="120" w:after="120" w:line="271" w:lineRule="auto"/>
              <w:rPr>
                <w:rFonts w:ascii="Arial" w:hAnsi="Arial" w:cs="Arial"/>
                <w:sz w:val="22"/>
                <w:szCs w:val="22"/>
              </w:rPr>
            </w:pPr>
            <w:r w:rsidRPr="00B855A0">
              <w:rPr>
                <w:rFonts w:ascii="Arial" w:hAnsi="Arial" w:cs="Arial"/>
                <w:sz w:val="22"/>
                <w:szCs w:val="22"/>
              </w:rPr>
              <w:t>do monitorowania</w:t>
            </w:r>
          </w:p>
        </w:tc>
        <w:tc>
          <w:tcPr>
            <w:tcW w:w="2131" w:type="dxa"/>
            <w:shd w:val="clear" w:color="auto" w:fill="FFFFFF"/>
          </w:tcPr>
          <w:p w14:paraId="76D2B416" w14:textId="584E9171" w:rsidR="004020BD" w:rsidRPr="00AA63AA" w:rsidRDefault="00B855A0" w:rsidP="00D87EB9">
            <w:pPr>
              <w:spacing w:before="120" w:after="120" w:line="271" w:lineRule="auto"/>
              <w:rPr>
                <w:rFonts w:ascii="Arial" w:hAnsi="Arial" w:cs="Arial"/>
                <w:sz w:val="22"/>
                <w:szCs w:val="22"/>
              </w:rPr>
            </w:pPr>
            <w:r w:rsidRPr="00B855A0">
              <w:rPr>
                <w:rFonts w:ascii="Arial" w:hAnsi="Arial" w:cs="Arial"/>
                <w:sz w:val="22"/>
                <w:szCs w:val="22"/>
              </w:rPr>
              <w:t>do określenia przez Wnioskodawcę</w:t>
            </w:r>
          </w:p>
        </w:tc>
      </w:tr>
      <w:tr w:rsidR="008313D5" w:rsidRPr="00AA63AA" w14:paraId="12062B93" w14:textId="77777777" w:rsidTr="00F4775B">
        <w:trPr>
          <w:trHeight w:val="357"/>
          <w:jc w:val="center"/>
        </w:trPr>
        <w:tc>
          <w:tcPr>
            <w:tcW w:w="4815" w:type="dxa"/>
            <w:shd w:val="clear" w:color="auto" w:fill="FFFFFF"/>
            <w:vAlign w:val="center"/>
          </w:tcPr>
          <w:p w14:paraId="07149283" w14:textId="0D61132F" w:rsidR="008313D5" w:rsidRPr="00AA63AA" w:rsidRDefault="00B855A0" w:rsidP="00D87EB9">
            <w:pPr>
              <w:tabs>
                <w:tab w:val="left" w:pos="34"/>
              </w:tabs>
              <w:spacing w:before="120" w:after="120" w:line="271" w:lineRule="auto"/>
              <w:rPr>
                <w:rFonts w:ascii="Arial" w:hAnsi="Arial" w:cs="Arial"/>
                <w:sz w:val="22"/>
                <w:szCs w:val="22"/>
              </w:rPr>
            </w:pPr>
            <w:r w:rsidRPr="00B855A0">
              <w:rPr>
                <w:rFonts w:ascii="Arial" w:hAnsi="Arial" w:cs="Arial"/>
                <w:sz w:val="22"/>
                <w:szCs w:val="22"/>
              </w:rPr>
              <w:t>Liczba osób, które uzyskały kwalifikacje po opuszczeniu programu – zgodnie z LWK</w:t>
            </w:r>
          </w:p>
        </w:tc>
        <w:tc>
          <w:tcPr>
            <w:tcW w:w="2268" w:type="dxa"/>
            <w:shd w:val="clear" w:color="auto" w:fill="FFFFFF"/>
          </w:tcPr>
          <w:p w14:paraId="3B45691B" w14:textId="1CFDB0C3" w:rsidR="008313D5" w:rsidRPr="00AA63AA" w:rsidRDefault="00B855A0" w:rsidP="00D87EB9">
            <w:pPr>
              <w:spacing w:before="120" w:after="120" w:line="271" w:lineRule="auto"/>
              <w:rPr>
                <w:rFonts w:ascii="Arial" w:hAnsi="Arial" w:cs="Arial"/>
                <w:sz w:val="22"/>
                <w:szCs w:val="22"/>
              </w:rPr>
            </w:pPr>
            <w:r w:rsidRPr="00B855A0">
              <w:rPr>
                <w:rFonts w:ascii="Arial" w:hAnsi="Arial" w:cs="Arial"/>
                <w:sz w:val="22"/>
                <w:szCs w:val="22"/>
              </w:rPr>
              <w:t>do monitorowania</w:t>
            </w:r>
          </w:p>
        </w:tc>
        <w:tc>
          <w:tcPr>
            <w:tcW w:w="2131" w:type="dxa"/>
            <w:shd w:val="clear" w:color="auto" w:fill="FFFFFF"/>
          </w:tcPr>
          <w:p w14:paraId="70DE0F84" w14:textId="69E3BCC4" w:rsidR="008313D5" w:rsidRPr="00AA63AA" w:rsidRDefault="00B855A0" w:rsidP="00D87EB9">
            <w:pPr>
              <w:spacing w:before="120" w:after="120" w:line="271" w:lineRule="auto"/>
              <w:rPr>
                <w:rFonts w:ascii="Arial" w:hAnsi="Arial" w:cs="Arial"/>
                <w:sz w:val="22"/>
                <w:szCs w:val="22"/>
              </w:rPr>
            </w:pPr>
            <w:r w:rsidRPr="00B855A0">
              <w:rPr>
                <w:rFonts w:ascii="Arial" w:hAnsi="Arial" w:cs="Arial"/>
                <w:sz w:val="22"/>
                <w:szCs w:val="22"/>
              </w:rPr>
              <w:t>do określenia przez Wnioskodawcę</w:t>
            </w:r>
          </w:p>
        </w:tc>
      </w:tr>
      <w:tr w:rsidR="008313D5" w:rsidRPr="00AA63AA" w14:paraId="64931DFD" w14:textId="77777777" w:rsidTr="00F4775B">
        <w:trPr>
          <w:trHeight w:val="357"/>
          <w:jc w:val="center"/>
        </w:trPr>
        <w:tc>
          <w:tcPr>
            <w:tcW w:w="4815" w:type="dxa"/>
            <w:shd w:val="clear" w:color="auto" w:fill="FFFFFF"/>
            <w:vAlign w:val="center"/>
          </w:tcPr>
          <w:p w14:paraId="3FCE55BF" w14:textId="28E90416" w:rsidR="008313D5" w:rsidRPr="00AA63AA" w:rsidRDefault="00B855A0" w:rsidP="00D87EB9">
            <w:pPr>
              <w:tabs>
                <w:tab w:val="left" w:pos="34"/>
              </w:tabs>
              <w:spacing w:before="120" w:after="120" w:line="271" w:lineRule="auto"/>
              <w:rPr>
                <w:rFonts w:ascii="Arial" w:hAnsi="Arial" w:cs="Arial"/>
                <w:sz w:val="22"/>
                <w:szCs w:val="22"/>
              </w:rPr>
            </w:pPr>
            <w:r w:rsidRPr="00772326">
              <w:rPr>
                <w:rFonts w:ascii="Arial" w:hAnsi="Arial" w:cs="Arial"/>
                <w:sz w:val="22"/>
                <w:szCs w:val="22"/>
              </w:rPr>
              <w:t>Liczba osób świadczących usługi w społeczności lokalnej dzięki wsparciu w programie</w:t>
            </w:r>
            <w:r>
              <w:rPr>
                <w:rFonts w:ascii="Arial" w:hAnsi="Arial" w:cs="Arial"/>
                <w:sz w:val="22"/>
                <w:szCs w:val="22"/>
              </w:rPr>
              <w:t xml:space="preserve"> – zgodnie z LWK</w:t>
            </w:r>
          </w:p>
        </w:tc>
        <w:tc>
          <w:tcPr>
            <w:tcW w:w="2268" w:type="dxa"/>
            <w:shd w:val="clear" w:color="auto" w:fill="FFFFFF"/>
          </w:tcPr>
          <w:p w14:paraId="69BC5667" w14:textId="01AF4200" w:rsidR="008313D5" w:rsidRPr="00AA63AA" w:rsidRDefault="00B855A0" w:rsidP="00D87EB9">
            <w:pPr>
              <w:spacing w:before="120" w:after="120" w:line="271" w:lineRule="auto"/>
              <w:rPr>
                <w:rFonts w:ascii="Arial" w:hAnsi="Arial" w:cs="Arial"/>
                <w:sz w:val="22"/>
                <w:szCs w:val="22"/>
              </w:rPr>
            </w:pPr>
            <w:r w:rsidRPr="00B855A0">
              <w:rPr>
                <w:rFonts w:ascii="Arial" w:hAnsi="Arial" w:cs="Arial"/>
                <w:sz w:val="22"/>
                <w:szCs w:val="22"/>
              </w:rPr>
              <w:t>do monitorowania</w:t>
            </w:r>
          </w:p>
        </w:tc>
        <w:tc>
          <w:tcPr>
            <w:tcW w:w="2131" w:type="dxa"/>
            <w:shd w:val="clear" w:color="auto" w:fill="FFFFFF"/>
          </w:tcPr>
          <w:p w14:paraId="794B9B56" w14:textId="61A99F49" w:rsidR="008313D5" w:rsidRPr="00AA63AA" w:rsidRDefault="00B855A0" w:rsidP="00D87EB9">
            <w:pPr>
              <w:spacing w:before="120" w:after="120" w:line="271" w:lineRule="auto"/>
              <w:rPr>
                <w:rFonts w:ascii="Arial" w:hAnsi="Arial" w:cs="Arial"/>
                <w:sz w:val="22"/>
                <w:szCs w:val="22"/>
              </w:rPr>
            </w:pPr>
            <w:r w:rsidRPr="00B855A0">
              <w:rPr>
                <w:rFonts w:ascii="Arial" w:hAnsi="Arial" w:cs="Arial"/>
                <w:sz w:val="22"/>
                <w:szCs w:val="22"/>
              </w:rPr>
              <w:t>do określenia przez Wnioskodawcę</w:t>
            </w:r>
          </w:p>
        </w:tc>
      </w:tr>
      <w:tr w:rsidR="008313D5" w:rsidRPr="00AA63AA" w14:paraId="6EDDBF38" w14:textId="77777777" w:rsidTr="00F4775B">
        <w:trPr>
          <w:trHeight w:val="357"/>
          <w:jc w:val="center"/>
        </w:trPr>
        <w:tc>
          <w:tcPr>
            <w:tcW w:w="4815" w:type="dxa"/>
            <w:shd w:val="clear" w:color="auto" w:fill="FFFFFF"/>
            <w:vAlign w:val="center"/>
          </w:tcPr>
          <w:p w14:paraId="325CC5F4" w14:textId="57431D3A" w:rsidR="008313D5" w:rsidRPr="00AA63AA" w:rsidRDefault="00B855A0" w:rsidP="00D87EB9">
            <w:pPr>
              <w:tabs>
                <w:tab w:val="left" w:pos="34"/>
              </w:tabs>
              <w:spacing w:before="120" w:after="120" w:line="271" w:lineRule="auto"/>
              <w:rPr>
                <w:rFonts w:ascii="Arial" w:hAnsi="Arial" w:cs="Arial"/>
                <w:sz w:val="22"/>
                <w:szCs w:val="22"/>
              </w:rPr>
            </w:pPr>
            <w:r w:rsidRPr="00B855A0">
              <w:rPr>
                <w:rFonts w:ascii="Arial" w:hAnsi="Arial" w:cs="Arial"/>
                <w:sz w:val="22"/>
                <w:szCs w:val="22"/>
              </w:rPr>
              <w:t>Liczba podmiotów, które rozszerzyły ofertę wsparcia lub podniosły jakość oferowanych usług – zgodnie z LWK</w:t>
            </w:r>
          </w:p>
        </w:tc>
        <w:tc>
          <w:tcPr>
            <w:tcW w:w="2268" w:type="dxa"/>
            <w:shd w:val="clear" w:color="auto" w:fill="FFFFFF"/>
          </w:tcPr>
          <w:p w14:paraId="2C22E873" w14:textId="792139B3" w:rsidR="008313D5" w:rsidRPr="00AA63AA" w:rsidRDefault="00B855A0" w:rsidP="00D87EB9">
            <w:pPr>
              <w:spacing w:before="120" w:after="120" w:line="271" w:lineRule="auto"/>
              <w:rPr>
                <w:rFonts w:ascii="Arial" w:hAnsi="Arial" w:cs="Arial"/>
                <w:sz w:val="22"/>
                <w:szCs w:val="22"/>
              </w:rPr>
            </w:pPr>
            <w:r w:rsidRPr="00B855A0">
              <w:rPr>
                <w:rFonts w:ascii="Arial" w:hAnsi="Arial" w:cs="Arial"/>
                <w:sz w:val="22"/>
                <w:szCs w:val="22"/>
              </w:rPr>
              <w:t>do monitorowania</w:t>
            </w:r>
          </w:p>
        </w:tc>
        <w:tc>
          <w:tcPr>
            <w:tcW w:w="2131" w:type="dxa"/>
            <w:shd w:val="clear" w:color="auto" w:fill="FFFFFF"/>
          </w:tcPr>
          <w:p w14:paraId="523C5034" w14:textId="4B84C2DB" w:rsidR="008313D5" w:rsidRPr="00AA63AA" w:rsidRDefault="00B855A0" w:rsidP="00D87EB9">
            <w:pPr>
              <w:spacing w:before="120" w:after="120" w:line="271" w:lineRule="auto"/>
              <w:rPr>
                <w:rFonts w:ascii="Arial" w:hAnsi="Arial" w:cs="Arial"/>
                <w:sz w:val="22"/>
                <w:szCs w:val="22"/>
              </w:rPr>
            </w:pPr>
            <w:r w:rsidRPr="00B855A0">
              <w:rPr>
                <w:rFonts w:ascii="Arial" w:hAnsi="Arial" w:cs="Arial"/>
                <w:sz w:val="22"/>
                <w:szCs w:val="22"/>
              </w:rPr>
              <w:t>do określenia przez Wnioskodawcę</w:t>
            </w:r>
          </w:p>
        </w:tc>
      </w:tr>
      <w:tr w:rsidR="008313D5" w:rsidRPr="00AA63AA" w14:paraId="7F2390FD" w14:textId="77777777" w:rsidTr="00F4775B">
        <w:trPr>
          <w:trHeight w:val="357"/>
          <w:jc w:val="center"/>
        </w:trPr>
        <w:tc>
          <w:tcPr>
            <w:tcW w:w="4815" w:type="dxa"/>
            <w:shd w:val="clear" w:color="auto" w:fill="FFFFFF"/>
            <w:vAlign w:val="center"/>
          </w:tcPr>
          <w:p w14:paraId="78FB7F9D" w14:textId="3EE27665" w:rsidR="008313D5" w:rsidRPr="00AA63AA" w:rsidRDefault="00B855A0" w:rsidP="00D87EB9">
            <w:pPr>
              <w:tabs>
                <w:tab w:val="left" w:pos="34"/>
              </w:tabs>
              <w:spacing w:before="120" w:after="120" w:line="271" w:lineRule="auto"/>
              <w:rPr>
                <w:rFonts w:ascii="Arial" w:hAnsi="Arial" w:cs="Arial"/>
                <w:sz w:val="22"/>
                <w:szCs w:val="22"/>
              </w:rPr>
            </w:pPr>
            <w:r w:rsidRPr="00772326">
              <w:rPr>
                <w:rFonts w:ascii="Arial" w:hAnsi="Arial" w:cs="Arial"/>
                <w:sz w:val="22"/>
                <w:szCs w:val="22"/>
              </w:rPr>
              <w:t>Liczba utworzonych miejsc świadczenia usług w społeczności lokalnej</w:t>
            </w:r>
            <w:r>
              <w:rPr>
                <w:rFonts w:ascii="Arial" w:hAnsi="Arial" w:cs="Arial"/>
                <w:sz w:val="22"/>
                <w:szCs w:val="22"/>
              </w:rPr>
              <w:t xml:space="preserve"> – zgodnie z LWK</w:t>
            </w:r>
          </w:p>
        </w:tc>
        <w:tc>
          <w:tcPr>
            <w:tcW w:w="2268" w:type="dxa"/>
            <w:shd w:val="clear" w:color="auto" w:fill="FFFFFF"/>
          </w:tcPr>
          <w:p w14:paraId="635BA25E" w14:textId="598F635D" w:rsidR="008313D5" w:rsidRPr="00AA63AA" w:rsidRDefault="00B855A0" w:rsidP="00D87EB9">
            <w:pPr>
              <w:spacing w:before="120" w:after="120" w:line="271" w:lineRule="auto"/>
              <w:rPr>
                <w:rFonts w:ascii="Arial" w:hAnsi="Arial" w:cs="Arial"/>
                <w:sz w:val="22"/>
                <w:szCs w:val="22"/>
              </w:rPr>
            </w:pPr>
            <w:r w:rsidRPr="00B855A0">
              <w:rPr>
                <w:rFonts w:ascii="Arial" w:hAnsi="Arial" w:cs="Arial"/>
                <w:sz w:val="22"/>
                <w:szCs w:val="22"/>
              </w:rPr>
              <w:t>do monitorowania</w:t>
            </w:r>
          </w:p>
        </w:tc>
        <w:tc>
          <w:tcPr>
            <w:tcW w:w="2131" w:type="dxa"/>
            <w:shd w:val="clear" w:color="auto" w:fill="FFFFFF"/>
          </w:tcPr>
          <w:p w14:paraId="4D70E590" w14:textId="603D9BEC" w:rsidR="008313D5" w:rsidRPr="00AA63AA" w:rsidRDefault="00B855A0" w:rsidP="00D87EB9">
            <w:pPr>
              <w:spacing w:before="120" w:after="120" w:line="271" w:lineRule="auto"/>
              <w:rPr>
                <w:rFonts w:ascii="Arial" w:hAnsi="Arial" w:cs="Arial"/>
                <w:sz w:val="22"/>
                <w:szCs w:val="22"/>
              </w:rPr>
            </w:pPr>
            <w:r w:rsidRPr="00B855A0">
              <w:rPr>
                <w:rFonts w:ascii="Arial" w:hAnsi="Arial" w:cs="Arial"/>
                <w:sz w:val="22"/>
                <w:szCs w:val="22"/>
              </w:rPr>
              <w:t>do określenia przez Wnioskodawcę</w:t>
            </w:r>
          </w:p>
        </w:tc>
      </w:tr>
      <w:tr w:rsidR="008313D5" w:rsidRPr="00AA63AA" w14:paraId="3182E671" w14:textId="77777777" w:rsidTr="00F4775B">
        <w:trPr>
          <w:trHeight w:val="357"/>
          <w:jc w:val="center"/>
        </w:trPr>
        <w:tc>
          <w:tcPr>
            <w:tcW w:w="4815" w:type="dxa"/>
            <w:shd w:val="clear" w:color="auto" w:fill="FFFFFF"/>
            <w:vAlign w:val="center"/>
          </w:tcPr>
          <w:p w14:paraId="3C75AB8A" w14:textId="22EDBB1D" w:rsidR="008313D5" w:rsidRPr="00AA63AA" w:rsidRDefault="00B855A0" w:rsidP="00D87EB9">
            <w:pPr>
              <w:tabs>
                <w:tab w:val="left" w:pos="34"/>
              </w:tabs>
              <w:spacing w:before="120" w:after="120" w:line="271" w:lineRule="auto"/>
              <w:rPr>
                <w:rFonts w:ascii="Arial" w:hAnsi="Arial" w:cs="Arial"/>
                <w:sz w:val="22"/>
                <w:szCs w:val="22"/>
              </w:rPr>
            </w:pPr>
            <w:r w:rsidRPr="00B855A0">
              <w:rPr>
                <w:rFonts w:ascii="Arial" w:hAnsi="Arial" w:cs="Arial"/>
                <w:sz w:val="22"/>
                <w:szCs w:val="22"/>
              </w:rPr>
              <w:t>Liczba utworzonych w programie miejsc świadczenia usług wspierania rodziny i pieczy zastępczej istniejących po zakończeniu projektu – zgodnie z LWK</w:t>
            </w:r>
          </w:p>
        </w:tc>
        <w:tc>
          <w:tcPr>
            <w:tcW w:w="2268" w:type="dxa"/>
            <w:shd w:val="clear" w:color="auto" w:fill="FFFFFF"/>
          </w:tcPr>
          <w:p w14:paraId="0942A4E1" w14:textId="4897239A" w:rsidR="008313D5" w:rsidRPr="00AA63AA" w:rsidRDefault="00B855A0" w:rsidP="00D87EB9">
            <w:pPr>
              <w:spacing w:before="120" w:after="120" w:line="271" w:lineRule="auto"/>
              <w:rPr>
                <w:rFonts w:ascii="Arial" w:hAnsi="Arial" w:cs="Arial"/>
                <w:sz w:val="22"/>
                <w:szCs w:val="22"/>
              </w:rPr>
            </w:pPr>
            <w:r w:rsidRPr="00772326">
              <w:rPr>
                <w:rFonts w:ascii="Arial" w:hAnsi="Arial" w:cs="Arial"/>
                <w:sz w:val="22"/>
                <w:szCs w:val="22"/>
              </w:rPr>
              <w:t>do monitorowania</w:t>
            </w:r>
          </w:p>
        </w:tc>
        <w:tc>
          <w:tcPr>
            <w:tcW w:w="2131" w:type="dxa"/>
            <w:shd w:val="clear" w:color="auto" w:fill="FFFFFF"/>
          </w:tcPr>
          <w:p w14:paraId="5CBBF3C0" w14:textId="781AAA27" w:rsidR="008313D5" w:rsidRPr="00AA63AA" w:rsidRDefault="00B855A0" w:rsidP="00D87EB9">
            <w:pPr>
              <w:spacing w:before="120" w:after="120" w:line="271" w:lineRule="auto"/>
              <w:rPr>
                <w:rFonts w:ascii="Arial" w:hAnsi="Arial" w:cs="Arial"/>
                <w:sz w:val="22"/>
                <w:szCs w:val="22"/>
              </w:rPr>
            </w:pPr>
            <w:r w:rsidRPr="00B855A0">
              <w:rPr>
                <w:rFonts w:ascii="Arial" w:hAnsi="Arial" w:cs="Arial"/>
                <w:sz w:val="22"/>
                <w:szCs w:val="22"/>
              </w:rPr>
              <w:t>do określenia przez Wnioskodawcę</w:t>
            </w:r>
          </w:p>
        </w:tc>
      </w:tr>
    </w:tbl>
    <w:p w14:paraId="7D963C98" w14:textId="0F65872F" w:rsidR="00FD4D47" w:rsidRPr="00AA63AA" w:rsidRDefault="00FD4D47" w:rsidP="00FD4D47">
      <w:pPr>
        <w:pStyle w:val="Akapitzlist"/>
        <w:spacing w:before="120" w:after="120" w:line="271" w:lineRule="auto"/>
        <w:ind w:left="0"/>
        <w:contextualSpacing w:val="0"/>
        <w:rPr>
          <w:rFonts w:ascii="Arial" w:hAnsi="Arial" w:cs="Arial"/>
          <w:sz w:val="22"/>
          <w:szCs w:val="22"/>
        </w:rPr>
      </w:pPr>
    </w:p>
    <w:p w14:paraId="0D0A68E3" w14:textId="77777777" w:rsidR="00FD4D47" w:rsidRPr="00AA63AA" w:rsidRDefault="00FD4D47" w:rsidP="00FD4D47">
      <w:pPr>
        <w:pStyle w:val="Akapitzlist"/>
        <w:numPr>
          <w:ilvl w:val="2"/>
          <w:numId w:val="53"/>
        </w:numPr>
        <w:spacing w:before="120" w:after="120" w:line="271" w:lineRule="auto"/>
        <w:ind w:left="0" w:firstLine="0"/>
        <w:contextualSpacing w:val="0"/>
        <w:rPr>
          <w:rFonts w:ascii="Arial" w:hAnsi="Arial" w:cs="Arial"/>
          <w:sz w:val="22"/>
          <w:szCs w:val="22"/>
        </w:rPr>
      </w:pPr>
      <w:r w:rsidRPr="00AA63AA">
        <w:rPr>
          <w:rFonts w:ascii="Arial" w:hAnsi="Arial" w:cs="Arial"/>
          <w:b/>
          <w:color w:val="000000"/>
          <w:sz w:val="22"/>
          <w:szCs w:val="22"/>
        </w:rPr>
        <w:t>Wnioskodawca</w:t>
      </w:r>
      <w:r w:rsidRPr="00AA63AA">
        <w:rPr>
          <w:rFonts w:ascii="Arial" w:hAnsi="Arial" w:cs="Arial"/>
          <w:sz w:val="22"/>
          <w:szCs w:val="22"/>
        </w:rPr>
        <w:t xml:space="preserve"> jest zobowiązany do wyboru wszystkich </w:t>
      </w:r>
      <w:r w:rsidRPr="00AA63AA">
        <w:rPr>
          <w:rFonts w:ascii="Arial" w:hAnsi="Arial" w:cs="Arial"/>
          <w:b/>
          <w:bCs/>
          <w:sz w:val="22"/>
          <w:szCs w:val="22"/>
        </w:rPr>
        <w:t>wskaźników wspólnych</w:t>
      </w:r>
      <w:r w:rsidRPr="00AA63AA">
        <w:rPr>
          <w:rStyle w:val="Odwoanieprzypisudolnego"/>
          <w:rFonts w:ascii="Arial" w:hAnsi="Arial" w:cs="Arial"/>
          <w:b/>
          <w:bCs/>
          <w:sz w:val="22"/>
          <w:szCs w:val="22"/>
        </w:rPr>
        <w:footnoteReference w:id="7"/>
      </w:r>
      <w:r w:rsidRPr="00AA63AA">
        <w:rPr>
          <w:rFonts w:ascii="Arial" w:hAnsi="Arial" w:cs="Arial"/>
          <w:b/>
          <w:bCs/>
          <w:sz w:val="22"/>
          <w:szCs w:val="22"/>
        </w:rPr>
        <w:t xml:space="preserve"> </w:t>
      </w:r>
      <w:r w:rsidRPr="00AA63AA">
        <w:rPr>
          <w:rFonts w:ascii="Arial" w:hAnsi="Arial" w:cs="Arial"/>
          <w:sz w:val="22"/>
          <w:szCs w:val="22"/>
        </w:rPr>
        <w:t>spośród wskazanych poniżej w tabeli oraz do określenia ich wartości docelowej w odniesieniu do założeń projektu</w:t>
      </w:r>
      <w:r w:rsidRPr="00AA63AA">
        <w:rPr>
          <w:rFonts w:ascii="Arial" w:hAnsi="Arial" w:cs="Arial"/>
          <w:iCs/>
          <w:sz w:val="22"/>
          <w:szCs w:val="22"/>
        </w:rPr>
        <w:t xml:space="preserve">. </w:t>
      </w:r>
      <w:r w:rsidRPr="00AA63AA">
        <w:rPr>
          <w:rFonts w:ascii="Arial" w:hAnsi="Arial" w:cs="Arial"/>
          <w:sz w:val="22"/>
          <w:szCs w:val="22"/>
        </w:rPr>
        <w:t>Monitoring wskaźników wspólnych, co do zasady prowadzony jest w celach informacyjnych w związku z czym w przypadku braku możliwości określenia wartości docelowej wskaźnika na etapie konstruowania założeń projektu IP dopuszcza możliwość wprowadzenia wartości docelowej równej 0.  Natomiast na etapie realizacji projektu (wniosku o płatność) powinien zostać odnotowany faktyczny przyrost wskaźnika (jeśli wystąpi).</w:t>
      </w:r>
    </w:p>
    <w:tbl>
      <w:tblPr>
        <w:tblW w:w="9192" w:type="dxa"/>
        <w:jc w:val="center"/>
        <w:tblCellMar>
          <w:left w:w="0" w:type="dxa"/>
          <w:right w:w="0" w:type="dxa"/>
        </w:tblCellMar>
        <w:tblLook w:val="04A0" w:firstRow="1" w:lastRow="0" w:firstColumn="1" w:lastColumn="0" w:noHBand="0" w:noVBand="1"/>
      </w:tblPr>
      <w:tblGrid>
        <w:gridCol w:w="5944"/>
        <w:gridCol w:w="3240"/>
        <w:gridCol w:w="8"/>
      </w:tblGrid>
      <w:tr w:rsidR="00BD0CF1" w:rsidRPr="00AA63AA" w14:paraId="70779900" w14:textId="77777777" w:rsidTr="002A51D1">
        <w:trPr>
          <w:trHeight w:val="388"/>
          <w:tblHeader/>
          <w:jc w:val="center"/>
        </w:trPr>
        <w:tc>
          <w:tcPr>
            <w:tcW w:w="9192" w:type="dxa"/>
            <w:gridSpan w:val="3"/>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63668E8D" w14:textId="77777777" w:rsidR="00BD0CF1" w:rsidRPr="00AA63AA" w:rsidRDefault="00BD0CF1" w:rsidP="00D87EB9">
            <w:pPr>
              <w:spacing w:before="120" w:after="120" w:line="271" w:lineRule="auto"/>
              <w:rPr>
                <w:rFonts w:ascii="Arial" w:hAnsi="Arial" w:cs="Arial"/>
                <w:b/>
                <w:bCs/>
                <w:sz w:val="22"/>
                <w:szCs w:val="22"/>
              </w:rPr>
            </w:pPr>
            <w:r w:rsidRPr="00AA63AA">
              <w:rPr>
                <w:rFonts w:ascii="Arial" w:hAnsi="Arial" w:cs="Arial"/>
                <w:b/>
                <w:bCs/>
                <w:sz w:val="22"/>
                <w:szCs w:val="22"/>
              </w:rPr>
              <w:lastRenderedPageBreak/>
              <w:t xml:space="preserve">Wskaźniki wspólne dla EFS+ zgodne z </w:t>
            </w:r>
            <w:r w:rsidRPr="00AA63AA">
              <w:rPr>
                <w:rFonts w:ascii="Arial" w:hAnsi="Arial" w:cs="Arial"/>
                <w:b/>
                <w:bCs/>
                <w:iCs/>
                <w:sz w:val="22"/>
                <w:szCs w:val="22"/>
              </w:rPr>
              <w:t>Listą Wskaźników Kluczowych</w:t>
            </w:r>
            <w:r w:rsidRPr="00AA63AA">
              <w:rPr>
                <w:rFonts w:ascii="Arial" w:hAnsi="Arial" w:cs="Arial"/>
                <w:b/>
                <w:bCs/>
                <w:sz w:val="22"/>
                <w:szCs w:val="22"/>
              </w:rPr>
              <w:t xml:space="preserve">, wskazaną w Podrozdziale 2.2 Wytycznych dotyczących monitorowania postępu rzeczowego realizacji programów na lata 2021-2027 </w:t>
            </w:r>
          </w:p>
        </w:tc>
      </w:tr>
      <w:tr w:rsidR="00BD0CF1" w:rsidRPr="00AA63AA" w14:paraId="1FA0C668" w14:textId="77777777" w:rsidTr="00F4775B">
        <w:trPr>
          <w:trHeight w:val="343"/>
          <w:jc w:val="center"/>
        </w:trPr>
        <w:tc>
          <w:tcPr>
            <w:tcW w:w="594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14:paraId="373596C7" w14:textId="77777777" w:rsidR="00BD0CF1" w:rsidRPr="00AA63AA" w:rsidRDefault="00BD0CF1" w:rsidP="00F4775B">
            <w:pPr>
              <w:spacing w:before="120" w:after="120" w:line="271" w:lineRule="auto"/>
              <w:ind w:left="306" w:hanging="156"/>
              <w:rPr>
                <w:rFonts w:ascii="Arial" w:hAnsi="Arial" w:cs="Arial"/>
                <w:sz w:val="22"/>
                <w:szCs w:val="22"/>
              </w:rPr>
            </w:pPr>
            <w:r w:rsidRPr="00AA63AA">
              <w:rPr>
                <w:rFonts w:ascii="Arial" w:hAnsi="Arial" w:cs="Arial"/>
                <w:sz w:val="22"/>
                <w:szCs w:val="22"/>
              </w:rPr>
              <w:t>Nazwa wskaźnika</w:t>
            </w:r>
          </w:p>
        </w:tc>
        <w:tc>
          <w:tcPr>
            <w:tcW w:w="3248" w:type="dxa"/>
            <w:gridSpan w:val="2"/>
            <w:tcBorders>
              <w:top w:val="nil"/>
              <w:left w:val="single" w:sz="8" w:space="0" w:color="auto"/>
              <w:bottom w:val="single" w:sz="8" w:space="0" w:color="auto"/>
              <w:right w:val="single" w:sz="8" w:space="0" w:color="auto"/>
            </w:tcBorders>
            <w:shd w:val="clear" w:color="auto" w:fill="FFFFFF"/>
          </w:tcPr>
          <w:p w14:paraId="1DE61AD9" w14:textId="592E77D6" w:rsidR="00BD0CF1" w:rsidRPr="00AA63AA" w:rsidRDefault="00BD0CF1" w:rsidP="00F4775B">
            <w:pPr>
              <w:spacing w:before="120" w:after="120" w:line="271" w:lineRule="auto"/>
              <w:ind w:left="142"/>
              <w:rPr>
                <w:rFonts w:ascii="Arial" w:hAnsi="Arial" w:cs="Arial"/>
                <w:sz w:val="22"/>
                <w:szCs w:val="22"/>
              </w:rPr>
            </w:pPr>
            <w:r w:rsidRPr="00AA63AA">
              <w:rPr>
                <w:rFonts w:ascii="Arial" w:hAnsi="Arial" w:cs="Arial"/>
                <w:sz w:val="22"/>
                <w:szCs w:val="22"/>
              </w:rPr>
              <w:t>Wartość docelowa wskaźnika w projekcie.</w:t>
            </w:r>
          </w:p>
        </w:tc>
      </w:tr>
      <w:tr w:rsidR="00BD0CF1" w:rsidRPr="00AA63AA" w14:paraId="6144C32E" w14:textId="77777777" w:rsidTr="00F4775B">
        <w:trPr>
          <w:trHeight w:val="343"/>
          <w:jc w:val="center"/>
        </w:trPr>
        <w:tc>
          <w:tcPr>
            <w:tcW w:w="594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75E859DF" w14:textId="77777777" w:rsidR="00BD0CF1" w:rsidRPr="00AA63AA" w:rsidRDefault="00BD0CF1" w:rsidP="00F4775B">
            <w:pPr>
              <w:spacing w:before="120" w:after="120" w:line="271" w:lineRule="auto"/>
              <w:ind w:left="164"/>
              <w:rPr>
                <w:rFonts w:ascii="Arial" w:hAnsi="Arial" w:cs="Arial"/>
                <w:sz w:val="22"/>
                <w:szCs w:val="22"/>
              </w:rPr>
            </w:pPr>
            <w:r w:rsidRPr="00AA63AA">
              <w:rPr>
                <w:rFonts w:ascii="Arial" w:hAnsi="Arial" w:cs="Arial"/>
                <w:sz w:val="22"/>
                <w:szCs w:val="22"/>
              </w:rPr>
              <w:t>Liczba obiektów dostosowanych do potrzeb osób z niepełnosprawnościami  [szt.]</w:t>
            </w:r>
          </w:p>
        </w:tc>
        <w:tc>
          <w:tcPr>
            <w:tcW w:w="3248" w:type="dxa"/>
            <w:gridSpan w:val="2"/>
            <w:tcBorders>
              <w:top w:val="nil"/>
              <w:left w:val="single" w:sz="8" w:space="0" w:color="auto"/>
              <w:bottom w:val="single" w:sz="8" w:space="0" w:color="auto"/>
              <w:right w:val="single" w:sz="8" w:space="0" w:color="auto"/>
            </w:tcBorders>
            <w:shd w:val="clear" w:color="auto" w:fill="FFFFFF"/>
            <w:vAlign w:val="center"/>
          </w:tcPr>
          <w:p w14:paraId="6DCCB4E6" w14:textId="77777777" w:rsidR="00BD0CF1" w:rsidRPr="00AA63AA" w:rsidRDefault="00BD0CF1" w:rsidP="00BD0CF1">
            <w:pPr>
              <w:spacing w:before="120" w:after="120" w:line="271" w:lineRule="auto"/>
              <w:ind w:left="357" w:hanging="156"/>
              <w:rPr>
                <w:rFonts w:ascii="Arial" w:hAnsi="Arial" w:cs="Arial"/>
                <w:sz w:val="22"/>
                <w:szCs w:val="22"/>
              </w:rPr>
            </w:pPr>
            <w:r w:rsidRPr="00AA63AA">
              <w:rPr>
                <w:rFonts w:ascii="Arial" w:hAnsi="Arial" w:cs="Arial"/>
                <w:sz w:val="22"/>
                <w:szCs w:val="22"/>
              </w:rPr>
              <w:t xml:space="preserve">podlega monitorowaniu </w:t>
            </w:r>
          </w:p>
        </w:tc>
      </w:tr>
      <w:tr w:rsidR="00BD0CF1" w:rsidRPr="00AA63AA" w14:paraId="759ABDC5"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26009DA5" w14:textId="449B320C" w:rsidR="00BD0CF1" w:rsidRPr="00AA63AA" w:rsidRDefault="00BD0CF1" w:rsidP="00F4775B">
            <w:pPr>
              <w:spacing w:before="120" w:after="120" w:line="271" w:lineRule="auto"/>
              <w:ind w:left="164"/>
              <w:rPr>
                <w:rFonts w:ascii="Arial" w:hAnsi="Arial" w:cs="Arial"/>
                <w:sz w:val="22"/>
                <w:szCs w:val="22"/>
              </w:rPr>
            </w:pPr>
            <w:r w:rsidRPr="00AA63AA">
              <w:rPr>
                <w:rFonts w:ascii="Arial" w:hAnsi="Arial" w:cs="Arial"/>
                <w:sz w:val="22"/>
                <w:szCs w:val="22"/>
              </w:rPr>
              <w:t>Liczba projektów, w których sfinansowano koszty racjonalnych usprawnień dla osób z</w:t>
            </w:r>
            <w:r w:rsidR="00B855A0">
              <w:rPr>
                <w:rFonts w:ascii="Arial" w:hAnsi="Arial" w:cs="Arial"/>
                <w:sz w:val="22"/>
                <w:szCs w:val="22"/>
              </w:rPr>
              <w:t xml:space="preserve"> </w:t>
            </w:r>
            <w:r w:rsidRPr="00AA63AA">
              <w:rPr>
                <w:rFonts w:ascii="Arial" w:hAnsi="Arial" w:cs="Arial"/>
                <w:sz w:val="22"/>
                <w:szCs w:val="22"/>
              </w:rPr>
              <w:t>niepełnosprawnościami [szt.]</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0AC85EE" w14:textId="77777777" w:rsidR="00BD0CF1" w:rsidRPr="00AA63AA" w:rsidRDefault="00BD0CF1" w:rsidP="00BD0CF1">
            <w:pPr>
              <w:spacing w:before="120" w:after="120" w:line="271" w:lineRule="auto"/>
              <w:ind w:left="357" w:hanging="156"/>
              <w:rPr>
                <w:rFonts w:ascii="Arial" w:hAnsi="Arial" w:cs="Arial"/>
                <w:sz w:val="22"/>
                <w:szCs w:val="22"/>
              </w:rPr>
            </w:pPr>
            <w:r w:rsidRPr="00AA63AA">
              <w:rPr>
                <w:rFonts w:ascii="Arial" w:hAnsi="Arial" w:cs="Arial"/>
                <w:sz w:val="22"/>
                <w:szCs w:val="22"/>
              </w:rPr>
              <w:t xml:space="preserve">podlega monitorowaniu </w:t>
            </w:r>
          </w:p>
        </w:tc>
      </w:tr>
      <w:tr w:rsidR="00BD0CF1" w:rsidRPr="00AA63AA" w14:paraId="796EDA84"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C6F2541" w14:textId="77777777" w:rsidR="00BD0CF1" w:rsidRPr="00AA63AA" w:rsidRDefault="00BD0CF1" w:rsidP="00F4775B">
            <w:pPr>
              <w:spacing w:before="120" w:after="120" w:line="271" w:lineRule="auto"/>
              <w:ind w:left="164"/>
              <w:rPr>
                <w:rFonts w:ascii="Arial" w:hAnsi="Arial" w:cs="Arial"/>
                <w:sz w:val="22"/>
                <w:szCs w:val="22"/>
              </w:rPr>
            </w:pPr>
            <w:r w:rsidRPr="00AA63AA">
              <w:rPr>
                <w:rFonts w:ascii="Arial" w:hAnsi="Arial" w:cs="Arial"/>
                <w:sz w:val="22"/>
                <w:szCs w:val="22"/>
              </w:rPr>
              <w:t>Liczba osób z niepełnosprawnościami objętych wsparciem w programie</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EF50933" w14:textId="77777777" w:rsidR="00BD0CF1" w:rsidRPr="00AA63AA" w:rsidRDefault="00BD0CF1" w:rsidP="00BD0CF1">
            <w:pPr>
              <w:spacing w:before="120" w:after="120" w:line="271" w:lineRule="auto"/>
              <w:ind w:left="357" w:hanging="156"/>
              <w:rPr>
                <w:rFonts w:ascii="Arial" w:hAnsi="Arial" w:cs="Arial"/>
                <w:sz w:val="22"/>
                <w:szCs w:val="22"/>
              </w:rPr>
            </w:pPr>
            <w:r w:rsidRPr="00AA63AA">
              <w:rPr>
                <w:rFonts w:ascii="Arial" w:hAnsi="Arial" w:cs="Arial"/>
                <w:sz w:val="22"/>
                <w:szCs w:val="22"/>
              </w:rPr>
              <w:t xml:space="preserve">podlega monitorowaniu </w:t>
            </w:r>
          </w:p>
        </w:tc>
      </w:tr>
      <w:tr w:rsidR="00BD0CF1" w:rsidRPr="00AA63AA" w14:paraId="27922AF7"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2CC1F6DC" w14:textId="77777777" w:rsidR="00BD0CF1" w:rsidRPr="00AA63AA" w:rsidRDefault="00BD0CF1" w:rsidP="00F4775B">
            <w:pPr>
              <w:spacing w:before="120" w:after="120" w:line="271" w:lineRule="auto"/>
              <w:ind w:left="164"/>
              <w:rPr>
                <w:rFonts w:ascii="Arial" w:hAnsi="Arial" w:cs="Arial"/>
                <w:sz w:val="22"/>
                <w:szCs w:val="22"/>
              </w:rPr>
            </w:pPr>
            <w:r w:rsidRPr="00AA63AA">
              <w:rPr>
                <w:rFonts w:ascii="Arial" w:hAnsi="Arial" w:cs="Arial"/>
                <w:sz w:val="22"/>
                <w:szCs w:val="22"/>
              </w:rPr>
              <w:t>Liczba osób z krajów trzecich objętych wsparciem w programie</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82827F8" w14:textId="77777777" w:rsidR="00BD0CF1" w:rsidRPr="00AA63AA" w:rsidRDefault="00BD0CF1" w:rsidP="00BD0CF1">
            <w:pPr>
              <w:spacing w:before="120" w:after="120" w:line="271" w:lineRule="auto"/>
              <w:ind w:left="357" w:hanging="156"/>
              <w:rPr>
                <w:rFonts w:ascii="Arial" w:hAnsi="Arial" w:cs="Arial"/>
                <w:sz w:val="22"/>
                <w:szCs w:val="22"/>
              </w:rPr>
            </w:pPr>
            <w:r w:rsidRPr="00AA63AA">
              <w:rPr>
                <w:rFonts w:ascii="Arial" w:hAnsi="Arial" w:cs="Arial"/>
                <w:sz w:val="22"/>
                <w:szCs w:val="22"/>
              </w:rPr>
              <w:t xml:space="preserve">podlega monitorowaniu </w:t>
            </w:r>
          </w:p>
        </w:tc>
      </w:tr>
      <w:tr w:rsidR="00BD0CF1" w:rsidRPr="00AA63AA" w14:paraId="04E34387"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2D86FF5A" w14:textId="77777777" w:rsidR="00BD0CF1" w:rsidRPr="00AA63AA" w:rsidRDefault="00BD0CF1" w:rsidP="00F4775B">
            <w:pPr>
              <w:spacing w:before="120" w:after="120" w:line="271" w:lineRule="auto"/>
              <w:ind w:left="164"/>
              <w:rPr>
                <w:rFonts w:ascii="Arial" w:hAnsi="Arial" w:cs="Arial"/>
                <w:sz w:val="22"/>
                <w:szCs w:val="22"/>
              </w:rPr>
            </w:pPr>
            <w:r w:rsidRPr="00AA63AA">
              <w:rPr>
                <w:rFonts w:ascii="Arial" w:hAnsi="Arial" w:cs="Arial"/>
                <w:sz w:val="22"/>
                <w:szCs w:val="22"/>
              </w:rPr>
              <w:t>Liczba osób obcego pochodzenia objętych wsparciem w programie</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EFEED53" w14:textId="77777777" w:rsidR="00BD0CF1" w:rsidRPr="00AA63AA" w:rsidRDefault="00BD0CF1" w:rsidP="00BD0CF1">
            <w:pPr>
              <w:spacing w:before="120" w:after="120" w:line="271" w:lineRule="auto"/>
              <w:ind w:left="357" w:hanging="156"/>
              <w:rPr>
                <w:rFonts w:ascii="Arial" w:hAnsi="Arial" w:cs="Arial"/>
                <w:sz w:val="22"/>
                <w:szCs w:val="22"/>
              </w:rPr>
            </w:pPr>
            <w:r w:rsidRPr="00AA63AA">
              <w:rPr>
                <w:rFonts w:ascii="Arial" w:hAnsi="Arial" w:cs="Arial"/>
                <w:sz w:val="22"/>
                <w:szCs w:val="22"/>
              </w:rPr>
              <w:t xml:space="preserve">podlega monitorowaniu </w:t>
            </w:r>
          </w:p>
        </w:tc>
      </w:tr>
      <w:tr w:rsidR="00BD0CF1" w:rsidRPr="00AA63AA" w14:paraId="2A1B0567"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1DA23244" w14:textId="77777777" w:rsidR="00BD0CF1" w:rsidRPr="00AA63AA" w:rsidRDefault="00BD0CF1" w:rsidP="00F4775B">
            <w:pPr>
              <w:spacing w:before="120" w:after="120" w:line="271" w:lineRule="auto"/>
              <w:ind w:left="164"/>
              <w:rPr>
                <w:rFonts w:ascii="Arial" w:hAnsi="Arial" w:cs="Arial"/>
                <w:sz w:val="22"/>
                <w:szCs w:val="22"/>
              </w:rPr>
            </w:pPr>
            <w:r w:rsidRPr="00AA63AA">
              <w:rPr>
                <w:rFonts w:ascii="Arial" w:hAnsi="Arial" w:cs="Arial"/>
                <w:sz w:val="22"/>
                <w:szCs w:val="22"/>
              </w:rPr>
              <w:t>Liczba osób należących do mniejszości, w tym społeczności marginalizowanych takich jak Romowie, objętych wsparciem w programie</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26F1239" w14:textId="77777777" w:rsidR="00BD0CF1" w:rsidRPr="00AA63AA" w:rsidRDefault="00BD0CF1" w:rsidP="00BD0CF1">
            <w:pPr>
              <w:spacing w:before="120" w:after="120" w:line="271" w:lineRule="auto"/>
              <w:ind w:left="164" w:firstLine="37"/>
              <w:rPr>
                <w:rFonts w:ascii="Arial" w:hAnsi="Arial" w:cs="Arial"/>
                <w:sz w:val="22"/>
                <w:szCs w:val="22"/>
              </w:rPr>
            </w:pPr>
            <w:r w:rsidRPr="00AA63AA">
              <w:rPr>
                <w:rFonts w:ascii="Arial" w:hAnsi="Arial" w:cs="Arial"/>
                <w:sz w:val="22"/>
                <w:szCs w:val="22"/>
              </w:rPr>
              <w:t xml:space="preserve">podlega monitorowaniu </w:t>
            </w:r>
          </w:p>
        </w:tc>
      </w:tr>
      <w:tr w:rsidR="00BD0CF1" w:rsidRPr="00AA63AA" w14:paraId="4E60D22D" w14:textId="77777777" w:rsidTr="00F4775B">
        <w:trPr>
          <w:gridAfter w:val="1"/>
          <w:wAfter w:w="8" w:type="dxa"/>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69AAFB16" w14:textId="77777777" w:rsidR="00BD0CF1" w:rsidRPr="00AA63AA" w:rsidRDefault="00BD0CF1" w:rsidP="00F4775B">
            <w:pPr>
              <w:spacing w:before="120" w:after="120" w:line="271" w:lineRule="auto"/>
              <w:ind w:left="164"/>
              <w:rPr>
                <w:rFonts w:ascii="Arial" w:hAnsi="Arial" w:cs="Arial"/>
                <w:sz w:val="22"/>
                <w:szCs w:val="22"/>
              </w:rPr>
            </w:pPr>
            <w:r w:rsidRPr="00AA63AA">
              <w:rPr>
                <w:rFonts w:ascii="Arial" w:hAnsi="Arial" w:cs="Arial"/>
                <w:sz w:val="22"/>
                <w:szCs w:val="22"/>
              </w:rPr>
              <w:t xml:space="preserve">Liczba osób w kryzysie bezdomności lub dotkniętych wykluczeniem z dostępu do mieszkań, objętych wsparciem w programie </w:t>
            </w:r>
          </w:p>
        </w:tc>
        <w:tc>
          <w:tcPr>
            <w:tcW w:w="3240" w:type="dxa"/>
            <w:tcBorders>
              <w:top w:val="single" w:sz="4" w:space="0" w:color="auto"/>
              <w:left w:val="single" w:sz="4" w:space="0" w:color="auto"/>
              <w:bottom w:val="single" w:sz="4" w:space="0" w:color="auto"/>
              <w:right w:val="single" w:sz="4" w:space="0" w:color="auto"/>
            </w:tcBorders>
            <w:shd w:val="clear" w:color="auto" w:fill="FFFFFF"/>
            <w:vAlign w:val="center"/>
          </w:tcPr>
          <w:p w14:paraId="5F6F5D72" w14:textId="77777777" w:rsidR="00BD0CF1" w:rsidRPr="00AA63AA" w:rsidRDefault="00BD0CF1" w:rsidP="00BD0CF1">
            <w:pPr>
              <w:spacing w:before="120" w:after="120" w:line="271" w:lineRule="auto"/>
              <w:ind w:left="164" w:firstLine="37"/>
              <w:rPr>
                <w:rFonts w:ascii="Arial" w:hAnsi="Arial" w:cs="Arial"/>
                <w:sz w:val="22"/>
                <w:szCs w:val="22"/>
              </w:rPr>
            </w:pPr>
            <w:r w:rsidRPr="00AA63AA">
              <w:rPr>
                <w:rFonts w:ascii="Arial" w:hAnsi="Arial" w:cs="Arial"/>
                <w:sz w:val="22"/>
                <w:szCs w:val="22"/>
              </w:rPr>
              <w:t xml:space="preserve">podlega monitorowaniu </w:t>
            </w:r>
          </w:p>
        </w:tc>
      </w:tr>
    </w:tbl>
    <w:p w14:paraId="736BFA89" w14:textId="77777777" w:rsidR="00FD4D47" w:rsidRDefault="00FD4D47" w:rsidP="00FD4D47">
      <w:pPr>
        <w:pStyle w:val="Akapitzlist"/>
        <w:numPr>
          <w:ilvl w:val="2"/>
          <w:numId w:val="53"/>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Wnioskodawca jest zobowiązany do wyboru wszystkich wskaźników wskazanych w Regulaminie wyboru</w:t>
      </w:r>
      <w:r w:rsidR="00390467" w:rsidRPr="00AA63AA">
        <w:rPr>
          <w:rFonts w:ascii="Arial" w:hAnsi="Arial" w:cs="Arial"/>
          <w:sz w:val="22"/>
          <w:szCs w:val="22"/>
        </w:rPr>
        <w:t>.</w:t>
      </w:r>
      <w:r w:rsidRPr="00AA63AA">
        <w:rPr>
          <w:rFonts w:ascii="Arial" w:hAnsi="Arial" w:cs="Arial"/>
          <w:sz w:val="22"/>
          <w:szCs w:val="22"/>
        </w:rPr>
        <w:t xml:space="preserve"> Określone we wniosku o dofinansowanie wskaźniki powinny odpowiadać planowanym do realizacji typom projektu/operacji i muszą posiadać wartości adekwatne do planowanych działań. W przypadku gdy wnioskodawca nie zakłada realizacji działań monitorowanych przez niektóre ze wskaźników zawartych w  Regulaminie wyboru, IP dopuszcza możliwość wprowadzenia wartości docelowej równej 0.  Natomiast na etapie realizacji projektu (wniosku o płatność) powinien zostać odnotowany faktyczny przyrost wskaźnika (jeśli wystąpi).</w:t>
      </w:r>
    </w:p>
    <w:p w14:paraId="10775315" w14:textId="77777777" w:rsidR="00C36896" w:rsidRDefault="00C36896" w:rsidP="002A046C">
      <w:pPr>
        <w:pStyle w:val="Akapitzlist"/>
        <w:numPr>
          <w:ilvl w:val="2"/>
          <w:numId w:val="53"/>
        </w:numPr>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Wymienione w liście rozwijanej wskaźniki dostępne w SOWA EFS mogą nie obejmować całości rezultatów  i produktów  danego  projektu. W związku z powyższym Wnioskodawca może określić</w:t>
      </w:r>
      <w:r w:rsidRPr="00E813C1">
        <w:rPr>
          <w:rFonts w:ascii="Arial" w:hAnsi="Arial" w:cs="Arial"/>
          <w:b/>
          <w:sz w:val="22"/>
          <w:szCs w:val="22"/>
        </w:rPr>
        <w:t xml:space="preserve"> </w:t>
      </w:r>
      <w:r>
        <w:rPr>
          <w:rFonts w:ascii="Arial" w:hAnsi="Arial" w:cs="Arial"/>
          <w:b/>
          <w:sz w:val="22"/>
          <w:szCs w:val="22"/>
        </w:rPr>
        <w:t xml:space="preserve">własne </w:t>
      </w:r>
      <w:r w:rsidRPr="00E813C1">
        <w:rPr>
          <w:rFonts w:ascii="Arial" w:hAnsi="Arial" w:cs="Arial"/>
          <w:b/>
          <w:sz w:val="22"/>
          <w:szCs w:val="22"/>
        </w:rPr>
        <w:t xml:space="preserve">wskaźniki </w:t>
      </w:r>
      <w:r>
        <w:rPr>
          <w:rFonts w:ascii="Arial" w:hAnsi="Arial" w:cs="Arial"/>
          <w:b/>
          <w:sz w:val="22"/>
          <w:szCs w:val="22"/>
        </w:rPr>
        <w:t>(</w:t>
      </w:r>
      <w:r w:rsidRPr="00E813C1">
        <w:rPr>
          <w:rFonts w:ascii="Arial" w:hAnsi="Arial" w:cs="Arial"/>
          <w:b/>
          <w:sz w:val="22"/>
          <w:szCs w:val="22"/>
        </w:rPr>
        <w:t>specyficzne</w:t>
      </w:r>
      <w:r>
        <w:rPr>
          <w:rFonts w:ascii="Arial" w:hAnsi="Arial" w:cs="Arial"/>
          <w:b/>
          <w:sz w:val="22"/>
          <w:szCs w:val="22"/>
        </w:rPr>
        <w:t>)</w:t>
      </w:r>
      <w:r w:rsidRPr="00E813C1">
        <w:rPr>
          <w:rFonts w:ascii="Arial" w:hAnsi="Arial" w:cs="Arial"/>
          <w:b/>
          <w:sz w:val="22"/>
          <w:szCs w:val="22"/>
        </w:rPr>
        <w:t xml:space="preserve"> dla projektu</w:t>
      </w:r>
      <w:r w:rsidRPr="00E813C1">
        <w:rPr>
          <w:rFonts w:ascii="Arial" w:hAnsi="Arial" w:cs="Arial"/>
          <w:sz w:val="22"/>
          <w:szCs w:val="22"/>
        </w:rPr>
        <w:t xml:space="preserve">, których realizacja jest wynikiem projektu. Wskaźniki specyficzne określane są przez Wnioskodawcę i mają charakter monitoringowo-rozliczeniowy na poziomie danego projektu z uwagi na brak możliwości ich agregowania i porównywania pomiędzy projektami. </w:t>
      </w:r>
    </w:p>
    <w:p w14:paraId="3EBAF4CF" w14:textId="77777777" w:rsidR="004246A7" w:rsidRDefault="004246A7" w:rsidP="004246A7">
      <w:pPr>
        <w:pStyle w:val="Akapitzlist"/>
        <w:spacing w:before="120" w:after="120" w:line="271" w:lineRule="auto"/>
        <w:ind w:left="0"/>
        <w:jc w:val="both"/>
        <w:rPr>
          <w:rFonts w:ascii="Arial" w:hAnsi="Arial" w:cs="Arial"/>
          <w:b/>
          <w:bCs/>
          <w:sz w:val="22"/>
          <w:szCs w:val="22"/>
        </w:rPr>
      </w:pPr>
      <w:bookmarkStart w:id="441" w:name="_Hlk215747843"/>
      <w:r w:rsidRPr="00CA045D">
        <w:rPr>
          <w:rFonts w:ascii="Arial" w:hAnsi="Arial" w:cs="Arial"/>
          <w:b/>
          <w:bCs/>
          <w:sz w:val="22"/>
          <w:szCs w:val="22"/>
        </w:rPr>
        <w:t>ION zaleca określenie własnych wskaźników specyficznych w sytuacji, kiedy w ramach projektu zostanie utworzony nowy podmiot (np. CUS, mieszkanie treningowe lub wspomagane, klub seniora</w:t>
      </w:r>
      <w:r>
        <w:rPr>
          <w:rFonts w:ascii="Arial" w:hAnsi="Arial" w:cs="Arial"/>
          <w:b/>
          <w:bCs/>
          <w:sz w:val="22"/>
          <w:szCs w:val="22"/>
        </w:rPr>
        <w:t xml:space="preserve"> itp.</w:t>
      </w:r>
      <w:r w:rsidRPr="00CA045D">
        <w:rPr>
          <w:rFonts w:ascii="Arial" w:hAnsi="Arial" w:cs="Arial"/>
          <w:b/>
          <w:bCs/>
          <w:sz w:val="22"/>
          <w:szCs w:val="22"/>
        </w:rPr>
        <w:t>)</w:t>
      </w:r>
    </w:p>
    <w:bookmarkEnd w:id="441"/>
    <w:p w14:paraId="541693C3" w14:textId="77777777" w:rsidR="004246A7" w:rsidRDefault="004246A7" w:rsidP="004246A7">
      <w:pPr>
        <w:pStyle w:val="Akapitzlist"/>
        <w:spacing w:before="120" w:after="120" w:line="271" w:lineRule="auto"/>
        <w:ind w:left="0"/>
        <w:jc w:val="both"/>
        <w:rPr>
          <w:rFonts w:ascii="Arial" w:hAnsi="Arial" w:cs="Arial"/>
          <w:b/>
          <w:bCs/>
          <w:sz w:val="22"/>
          <w:szCs w:val="22"/>
        </w:rPr>
      </w:pPr>
    </w:p>
    <w:p w14:paraId="3B0AD92F" w14:textId="77777777" w:rsidR="004246A7" w:rsidRPr="000B45F0" w:rsidRDefault="004246A7" w:rsidP="004246A7">
      <w:pPr>
        <w:spacing w:before="120" w:after="120" w:line="271" w:lineRule="auto"/>
        <w:jc w:val="both"/>
        <w:rPr>
          <w:rFonts w:ascii="Arial" w:hAnsi="Arial" w:cs="Arial"/>
          <w:sz w:val="22"/>
          <w:szCs w:val="22"/>
        </w:rPr>
      </w:pPr>
      <w:bookmarkStart w:id="442" w:name="_Hlk215747870"/>
      <w:r w:rsidRPr="000B45F0">
        <w:rPr>
          <w:rFonts w:ascii="Arial" w:hAnsi="Arial" w:cs="Arial"/>
          <w:b/>
          <w:sz w:val="22"/>
          <w:szCs w:val="22"/>
        </w:rPr>
        <w:lastRenderedPageBreak/>
        <w:t>UWAGA!!!</w:t>
      </w:r>
      <w:r w:rsidRPr="000B45F0">
        <w:rPr>
          <w:rFonts w:ascii="Arial" w:hAnsi="Arial" w:cs="Arial"/>
          <w:sz w:val="22"/>
          <w:szCs w:val="22"/>
        </w:rPr>
        <w:t xml:space="preserve"> </w:t>
      </w:r>
    </w:p>
    <w:p w14:paraId="0725029F" w14:textId="3C0BFD47" w:rsidR="004246A7" w:rsidRDefault="004246A7" w:rsidP="004246A7">
      <w:pPr>
        <w:spacing w:before="120" w:after="120" w:line="271" w:lineRule="auto"/>
        <w:jc w:val="both"/>
        <w:rPr>
          <w:rFonts w:ascii="Arial" w:hAnsi="Arial" w:cs="Arial"/>
          <w:b/>
          <w:bCs/>
          <w:sz w:val="22"/>
          <w:szCs w:val="22"/>
        </w:rPr>
      </w:pPr>
      <w:r w:rsidRPr="000B45F0">
        <w:rPr>
          <w:rFonts w:ascii="Arial" w:hAnsi="Arial" w:cs="Arial"/>
          <w:b/>
          <w:bCs/>
          <w:sz w:val="22"/>
          <w:szCs w:val="22"/>
        </w:rPr>
        <w:t>W ramach niniejszego naboru w przypadku realizacji typu 1, Beneficjent zobowiązany jest utworzyć następujący wskaźnik specyficzny dla projektu:</w:t>
      </w:r>
    </w:p>
    <w:tbl>
      <w:tblPr>
        <w:tblW w:w="91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50"/>
        <w:gridCol w:w="3470"/>
      </w:tblGrid>
      <w:tr w:rsidR="004246A7" w:rsidRPr="000B45F0" w14:paraId="1DC70A21" w14:textId="77777777" w:rsidTr="00B2739E">
        <w:trPr>
          <w:trHeight w:val="443"/>
          <w:jc w:val="center"/>
        </w:trPr>
        <w:tc>
          <w:tcPr>
            <w:tcW w:w="5650" w:type="dxa"/>
            <w:shd w:val="clear" w:color="auto" w:fill="DEEAF6"/>
          </w:tcPr>
          <w:p w14:paraId="1DC30146" w14:textId="77777777" w:rsidR="004246A7" w:rsidRPr="000B45F0" w:rsidRDefault="004246A7" w:rsidP="00B2739E">
            <w:pPr>
              <w:spacing w:before="120" w:after="120" w:line="271" w:lineRule="auto"/>
              <w:jc w:val="both"/>
              <w:rPr>
                <w:rFonts w:ascii="Arial" w:hAnsi="Arial" w:cs="Arial"/>
                <w:sz w:val="22"/>
                <w:szCs w:val="22"/>
              </w:rPr>
            </w:pPr>
            <w:r w:rsidRPr="000B45F0">
              <w:rPr>
                <w:rFonts w:ascii="Arial" w:hAnsi="Arial" w:cs="Arial"/>
                <w:sz w:val="22"/>
                <w:szCs w:val="22"/>
              </w:rPr>
              <w:t xml:space="preserve">Nazwa wskaźnika </w:t>
            </w:r>
          </w:p>
          <w:p w14:paraId="5D149133" w14:textId="77777777" w:rsidR="004246A7" w:rsidRPr="000B45F0" w:rsidRDefault="004246A7" w:rsidP="00B2739E">
            <w:pPr>
              <w:spacing w:before="120" w:after="120" w:line="271" w:lineRule="auto"/>
              <w:jc w:val="both"/>
              <w:rPr>
                <w:rFonts w:ascii="Arial" w:hAnsi="Arial" w:cs="Arial"/>
                <w:sz w:val="22"/>
                <w:szCs w:val="22"/>
              </w:rPr>
            </w:pPr>
            <w:r w:rsidRPr="000B45F0">
              <w:rPr>
                <w:rFonts w:ascii="Arial" w:hAnsi="Arial" w:cs="Arial"/>
                <w:sz w:val="22"/>
                <w:szCs w:val="22"/>
              </w:rPr>
              <w:t>Wskaźnik produktu</w:t>
            </w:r>
          </w:p>
          <w:p w14:paraId="79134942" w14:textId="77777777" w:rsidR="004246A7" w:rsidRPr="000B45F0" w:rsidRDefault="004246A7" w:rsidP="00B2739E">
            <w:pPr>
              <w:spacing w:before="120" w:after="120" w:line="271" w:lineRule="auto"/>
              <w:jc w:val="both"/>
              <w:rPr>
                <w:rFonts w:ascii="Arial" w:hAnsi="Arial" w:cs="Arial"/>
                <w:b/>
                <w:sz w:val="22"/>
                <w:szCs w:val="22"/>
              </w:rPr>
            </w:pPr>
            <w:r w:rsidRPr="000B45F0">
              <w:rPr>
                <w:rFonts w:ascii="Arial" w:eastAsia="MyriadPro-Regular" w:hAnsi="Arial" w:cs="Arial"/>
                <w:sz w:val="22"/>
                <w:szCs w:val="22"/>
              </w:rPr>
              <w:t>(Typ wskaźnika: własny):</w:t>
            </w:r>
          </w:p>
        </w:tc>
        <w:tc>
          <w:tcPr>
            <w:tcW w:w="3470" w:type="dxa"/>
            <w:shd w:val="clear" w:color="auto" w:fill="DEEAF6"/>
          </w:tcPr>
          <w:p w14:paraId="73EE7337" w14:textId="77777777" w:rsidR="004246A7" w:rsidRPr="000B45F0" w:rsidRDefault="004246A7" w:rsidP="00B2739E">
            <w:pPr>
              <w:spacing w:before="120" w:after="120" w:line="271" w:lineRule="auto"/>
              <w:jc w:val="both"/>
              <w:rPr>
                <w:rFonts w:ascii="Arial" w:hAnsi="Arial" w:cs="Arial"/>
                <w:b/>
                <w:sz w:val="22"/>
                <w:szCs w:val="22"/>
                <w:vertAlign w:val="superscript"/>
              </w:rPr>
            </w:pPr>
            <w:r w:rsidRPr="000B45F0">
              <w:rPr>
                <w:rFonts w:ascii="Arial" w:hAnsi="Arial" w:cs="Arial"/>
                <w:sz w:val="22"/>
                <w:szCs w:val="22"/>
              </w:rPr>
              <w:t>Wartość docelowa wskaźnika w ramach projektu</w:t>
            </w:r>
          </w:p>
        </w:tc>
      </w:tr>
      <w:tr w:rsidR="004246A7" w:rsidRPr="000B45F0" w14:paraId="25EE9AA4" w14:textId="77777777" w:rsidTr="00B2739E">
        <w:trPr>
          <w:trHeight w:val="663"/>
          <w:jc w:val="center"/>
        </w:trPr>
        <w:tc>
          <w:tcPr>
            <w:tcW w:w="5650" w:type="dxa"/>
            <w:shd w:val="clear" w:color="auto" w:fill="FFFFFF"/>
            <w:vAlign w:val="center"/>
          </w:tcPr>
          <w:p w14:paraId="77DC6548" w14:textId="77777777" w:rsidR="004246A7" w:rsidRPr="000B45F0" w:rsidRDefault="004246A7" w:rsidP="002A4F69">
            <w:pPr>
              <w:autoSpaceDE w:val="0"/>
              <w:autoSpaceDN w:val="0"/>
              <w:adjustRightInd w:val="0"/>
              <w:spacing w:before="120" w:after="120" w:line="271" w:lineRule="auto"/>
              <w:rPr>
                <w:rFonts w:ascii="Arial" w:hAnsi="Arial" w:cs="Arial"/>
                <w:b/>
                <w:sz w:val="22"/>
                <w:szCs w:val="22"/>
                <w:lang w:val="x-none" w:eastAsia="x-none"/>
              </w:rPr>
            </w:pPr>
            <w:r w:rsidRPr="000B45F0">
              <w:rPr>
                <w:rFonts w:ascii="Arial" w:hAnsi="Arial" w:cs="Arial"/>
                <w:b/>
                <w:sz w:val="22"/>
                <w:szCs w:val="22"/>
                <w:lang w:val="x-none" w:eastAsia="x-none"/>
              </w:rPr>
              <w:t xml:space="preserve">Procent środków zaplanowanych na finansowanie usług na zlecenie ich realizacji podmiotom ekonomii społecznej </w:t>
            </w:r>
          </w:p>
          <w:p w14:paraId="5D267E6E" w14:textId="77777777" w:rsidR="004246A7" w:rsidRPr="000B45F0" w:rsidRDefault="004246A7" w:rsidP="002A4F69">
            <w:pPr>
              <w:autoSpaceDE w:val="0"/>
              <w:autoSpaceDN w:val="0"/>
              <w:adjustRightInd w:val="0"/>
              <w:spacing w:before="120" w:after="120" w:line="271" w:lineRule="auto"/>
              <w:rPr>
                <w:rFonts w:ascii="Arial" w:hAnsi="Arial" w:cs="Arial"/>
                <w:sz w:val="22"/>
                <w:szCs w:val="22"/>
                <w:lang w:eastAsia="x-none"/>
              </w:rPr>
            </w:pPr>
            <w:r w:rsidRPr="000B45F0">
              <w:rPr>
                <w:rFonts w:ascii="Arial" w:hAnsi="Arial" w:cs="Arial"/>
                <w:sz w:val="22"/>
                <w:szCs w:val="22"/>
                <w:lang w:val="x-none" w:eastAsia="x-none"/>
              </w:rPr>
              <w:t xml:space="preserve">Definicja: </w:t>
            </w:r>
            <w:r w:rsidRPr="000B45F0">
              <w:rPr>
                <w:rFonts w:ascii="Arial" w:hAnsi="Arial" w:cs="Arial"/>
                <w:sz w:val="22"/>
                <w:szCs w:val="22"/>
                <w:lang w:eastAsia="x-none"/>
              </w:rPr>
              <w:t>Wskaźnik określa wartość środków, jaką Wnioskodawca przeznaczy na finan</w:t>
            </w:r>
            <w:r>
              <w:rPr>
                <w:rFonts w:ascii="Arial" w:hAnsi="Arial" w:cs="Arial"/>
                <w:sz w:val="22"/>
                <w:szCs w:val="22"/>
                <w:lang w:eastAsia="x-none"/>
              </w:rPr>
              <w:t>s</w:t>
            </w:r>
            <w:r w:rsidRPr="000B45F0">
              <w:rPr>
                <w:rFonts w:ascii="Arial" w:hAnsi="Arial" w:cs="Arial"/>
                <w:sz w:val="22"/>
                <w:szCs w:val="22"/>
                <w:lang w:eastAsia="x-none"/>
              </w:rPr>
              <w:t xml:space="preserve">owanie usług  na zlecenie realizacji usług podmiotom ekonomii społecznej. </w:t>
            </w:r>
          </w:p>
          <w:p w14:paraId="28CD24CB" w14:textId="77777777" w:rsidR="004246A7" w:rsidRPr="000B45F0" w:rsidRDefault="004246A7" w:rsidP="002A4F69">
            <w:pPr>
              <w:autoSpaceDE w:val="0"/>
              <w:autoSpaceDN w:val="0"/>
              <w:adjustRightInd w:val="0"/>
              <w:spacing w:before="120" w:after="120" w:line="271" w:lineRule="auto"/>
              <w:rPr>
                <w:rFonts w:ascii="Arial" w:eastAsia="MyriadPro-Regular" w:hAnsi="Arial" w:cs="Arial"/>
                <w:sz w:val="22"/>
                <w:szCs w:val="22"/>
              </w:rPr>
            </w:pPr>
            <w:r w:rsidRPr="000B45F0">
              <w:rPr>
                <w:rFonts w:ascii="Arial" w:eastAsia="MyriadPro-Regular" w:hAnsi="Arial" w:cs="Arial"/>
                <w:sz w:val="22"/>
                <w:szCs w:val="22"/>
              </w:rPr>
              <w:t xml:space="preserve">W projekcie obejmującym </w:t>
            </w:r>
            <w:r w:rsidRPr="000B45F0">
              <w:rPr>
                <w:rFonts w:ascii="Arial" w:hAnsi="Arial" w:cs="Arial"/>
                <w:sz w:val="22"/>
                <w:szCs w:val="22"/>
                <w:u w:val="single"/>
              </w:rPr>
              <w:t>rozwój istniejących centrów usług społecznych</w:t>
            </w:r>
            <w:r w:rsidRPr="000B45F0">
              <w:rPr>
                <w:rFonts w:ascii="Arial" w:hAnsi="Arial" w:cs="Arial"/>
                <w:sz w:val="22"/>
                <w:szCs w:val="22"/>
              </w:rPr>
              <w:t xml:space="preserve"> wskaźnik należy liczyć od całkowitej wartości kosztów bezpośrednich.</w:t>
            </w:r>
          </w:p>
          <w:p w14:paraId="3C5A5CB6" w14:textId="6D6C360D" w:rsidR="004246A7" w:rsidRPr="000B45F0" w:rsidRDefault="004246A7" w:rsidP="002A4F69">
            <w:pPr>
              <w:autoSpaceDE w:val="0"/>
              <w:autoSpaceDN w:val="0"/>
              <w:adjustRightInd w:val="0"/>
              <w:spacing w:before="120" w:after="120" w:line="271" w:lineRule="auto"/>
              <w:rPr>
                <w:rFonts w:ascii="Arial" w:hAnsi="Arial" w:cs="Arial"/>
                <w:sz w:val="22"/>
                <w:szCs w:val="22"/>
              </w:rPr>
            </w:pPr>
            <w:r w:rsidRPr="000B45F0">
              <w:rPr>
                <w:rFonts w:ascii="Arial" w:eastAsia="MyriadPro-Regular" w:hAnsi="Arial" w:cs="Arial"/>
                <w:sz w:val="22"/>
                <w:szCs w:val="22"/>
              </w:rPr>
              <w:t xml:space="preserve">W projekcie obejmującym tworzenie </w:t>
            </w:r>
            <w:r w:rsidRPr="000B45F0">
              <w:rPr>
                <w:rFonts w:ascii="Arial" w:eastAsia="MyriadPro-Regular" w:hAnsi="Arial" w:cs="Arial"/>
                <w:sz w:val="22"/>
                <w:szCs w:val="22"/>
                <w:u w:val="single"/>
              </w:rPr>
              <w:t>nowych</w:t>
            </w:r>
            <w:r w:rsidRPr="000B45F0">
              <w:rPr>
                <w:rFonts w:ascii="Arial" w:hAnsi="Arial" w:cs="Arial"/>
                <w:sz w:val="22"/>
                <w:szCs w:val="22"/>
                <w:u w:val="single"/>
              </w:rPr>
              <w:t xml:space="preserve"> centrów usług społecznych</w:t>
            </w:r>
            <w:r w:rsidRPr="000B45F0">
              <w:rPr>
                <w:rFonts w:ascii="Arial" w:hAnsi="Arial" w:cs="Arial"/>
                <w:sz w:val="22"/>
                <w:szCs w:val="22"/>
              </w:rPr>
              <w:t xml:space="preserve"> wskaźnik należy liczyć od wartości środków przeznaczonych na realizację usł</w:t>
            </w:r>
            <w:r>
              <w:rPr>
                <w:rFonts w:ascii="Arial" w:hAnsi="Arial" w:cs="Arial"/>
                <w:sz w:val="22"/>
                <w:szCs w:val="22"/>
              </w:rPr>
              <w:t>u</w:t>
            </w:r>
            <w:r w:rsidRPr="000B45F0">
              <w:rPr>
                <w:rFonts w:ascii="Arial" w:hAnsi="Arial" w:cs="Arial"/>
                <w:sz w:val="22"/>
                <w:szCs w:val="22"/>
              </w:rPr>
              <w:t>g społecznych w ramach kosztów bezpośrednich</w:t>
            </w:r>
            <w:r w:rsidRPr="000B45F0" w:rsidDel="001A3B38">
              <w:rPr>
                <w:rFonts w:ascii="Arial" w:hAnsi="Arial" w:cs="Arial"/>
                <w:sz w:val="22"/>
                <w:szCs w:val="22"/>
              </w:rPr>
              <w:t xml:space="preserve"> </w:t>
            </w:r>
            <w:r w:rsidRPr="000B45F0">
              <w:rPr>
                <w:rFonts w:ascii="Arial" w:hAnsi="Arial" w:cs="Arial"/>
                <w:sz w:val="22"/>
                <w:szCs w:val="22"/>
              </w:rPr>
              <w:t xml:space="preserve">projektu (z uwzględnieniem kosztów usług wynikających z zakresu interwencji EFS+ wskazanych w kryterium </w:t>
            </w:r>
            <w:r w:rsidRPr="00A337CA">
              <w:rPr>
                <w:rFonts w:ascii="Arial" w:hAnsi="Arial" w:cs="Arial"/>
                <w:sz w:val="22"/>
                <w:szCs w:val="22"/>
              </w:rPr>
              <w:t xml:space="preserve">specyficznym dopuszczalności nr </w:t>
            </w:r>
            <w:r w:rsidR="006B3218">
              <w:rPr>
                <w:rFonts w:ascii="Arial" w:hAnsi="Arial" w:cs="Arial"/>
                <w:sz w:val="22"/>
                <w:szCs w:val="22"/>
              </w:rPr>
              <w:t>8</w:t>
            </w:r>
            <w:r w:rsidRPr="000B45F0">
              <w:rPr>
                <w:rFonts w:ascii="Arial" w:hAnsi="Arial" w:cs="Arial"/>
                <w:sz w:val="22"/>
                <w:szCs w:val="22"/>
              </w:rPr>
              <w:t xml:space="preserve"> oraz kosztów zatrudnienia specjalistów pozostających w bezpośrednim kontakcie z mieszkańcami, </w:t>
            </w:r>
            <w:proofErr w:type="spellStart"/>
            <w:r w:rsidRPr="000B45F0">
              <w:rPr>
                <w:rFonts w:ascii="Arial" w:hAnsi="Arial" w:cs="Arial"/>
                <w:sz w:val="22"/>
                <w:szCs w:val="22"/>
              </w:rPr>
              <w:t>tj</w:t>
            </w:r>
            <w:proofErr w:type="spellEnd"/>
            <w:r w:rsidRPr="000B45F0">
              <w:rPr>
                <w:rFonts w:ascii="Arial" w:hAnsi="Arial" w:cs="Arial"/>
                <w:sz w:val="22"/>
                <w:szCs w:val="22"/>
              </w:rPr>
              <w:t>: koordynatorów indywidulanych planów usług społecznych (KIPUS), organizatorów usług społecznych (OUS) oraz organizatorów społeczności lokalnej (OSL)).</w:t>
            </w:r>
          </w:p>
        </w:tc>
        <w:tc>
          <w:tcPr>
            <w:tcW w:w="3470" w:type="dxa"/>
            <w:shd w:val="clear" w:color="auto" w:fill="FFFFFF"/>
          </w:tcPr>
          <w:p w14:paraId="297C7058" w14:textId="77777777" w:rsidR="004246A7" w:rsidRPr="000B45F0" w:rsidRDefault="004246A7" w:rsidP="002A4F69">
            <w:pPr>
              <w:spacing w:before="120" w:after="120" w:line="271" w:lineRule="auto"/>
              <w:rPr>
                <w:rFonts w:ascii="Arial" w:hAnsi="Arial" w:cs="Arial"/>
                <w:sz w:val="22"/>
                <w:szCs w:val="22"/>
              </w:rPr>
            </w:pPr>
            <w:r w:rsidRPr="000B45F0">
              <w:rPr>
                <w:rFonts w:ascii="Arial" w:eastAsia="MyriadPro-Regular" w:hAnsi="Arial" w:cs="Arial"/>
                <w:sz w:val="22"/>
                <w:szCs w:val="22"/>
              </w:rPr>
              <w:t xml:space="preserve">Do określenia przez Wnioskodawcę, jednak nie mniej niż </w:t>
            </w:r>
            <w:r w:rsidRPr="000B45F0">
              <w:rPr>
                <w:rFonts w:ascii="Arial" w:eastAsia="MyriadPro-Regular" w:hAnsi="Arial" w:cs="Arial"/>
                <w:b/>
                <w:sz w:val="22"/>
                <w:szCs w:val="22"/>
              </w:rPr>
              <w:t>30%</w:t>
            </w:r>
          </w:p>
        </w:tc>
      </w:tr>
      <w:bookmarkEnd w:id="442"/>
    </w:tbl>
    <w:p w14:paraId="4CBB031A" w14:textId="296B1F0A" w:rsidR="00C36896" w:rsidRPr="002A046C" w:rsidRDefault="00C36896" w:rsidP="002A046C">
      <w:pPr>
        <w:autoSpaceDE w:val="0"/>
        <w:autoSpaceDN w:val="0"/>
        <w:adjustRightInd w:val="0"/>
        <w:spacing w:before="120" w:after="120" w:line="271" w:lineRule="auto"/>
        <w:rPr>
          <w:rFonts w:ascii="Arial" w:hAnsi="Arial" w:cs="Arial"/>
          <w:i/>
          <w:sz w:val="22"/>
          <w:szCs w:val="22"/>
        </w:rPr>
      </w:pPr>
    </w:p>
    <w:p w14:paraId="3D72D84F" w14:textId="77777777" w:rsidR="00FD4D47" w:rsidRPr="00AA63AA" w:rsidRDefault="00FD4D47" w:rsidP="00FD4D47">
      <w:pPr>
        <w:pStyle w:val="Akapitzlist"/>
        <w:numPr>
          <w:ilvl w:val="2"/>
          <w:numId w:val="53"/>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Dokonując sposobu wyliczenia wskaźnika w projekcie należy zawsze określać go zgodnie z właściwą jednostka miary, tj. sztuki/osoby. Nie dopuszcza się stosowania wiarygodnych szacunków do określania wartości docelowej wskaźników w projekcie.</w:t>
      </w:r>
    </w:p>
    <w:p w14:paraId="79E11CB2" w14:textId="0D92931C" w:rsidR="002C688D" w:rsidRPr="00AA63AA" w:rsidRDefault="002C688D" w:rsidP="00C75A22">
      <w:pPr>
        <w:pStyle w:val="Styl5"/>
      </w:pPr>
      <w:bookmarkStart w:id="443" w:name="_Toc135074521"/>
      <w:bookmarkStart w:id="444" w:name="_Toc218232545"/>
      <w:r w:rsidRPr="00AA63AA">
        <w:t>Wymagania dotyczące partnerstwa w projekcie</w:t>
      </w:r>
      <w:bookmarkEnd w:id="443"/>
      <w:bookmarkEnd w:id="444"/>
    </w:p>
    <w:p w14:paraId="4C16DC3D" w14:textId="7BF0A868" w:rsidR="002C688D" w:rsidRPr="00AA63AA" w:rsidRDefault="002C688D" w:rsidP="00490ED6">
      <w:pPr>
        <w:pStyle w:val="Akapitzlist"/>
        <w:numPr>
          <w:ilvl w:val="0"/>
          <w:numId w:val="35"/>
        </w:numPr>
        <w:spacing w:before="120" w:after="120" w:line="271" w:lineRule="auto"/>
        <w:ind w:left="0" w:firstLine="0"/>
        <w:rPr>
          <w:rFonts w:ascii="Arial" w:hAnsi="Arial" w:cs="Arial"/>
          <w:sz w:val="22"/>
          <w:szCs w:val="22"/>
        </w:rPr>
      </w:pPr>
      <w:r w:rsidRPr="00AA63AA">
        <w:rPr>
          <w:rFonts w:ascii="Arial" w:hAnsi="Arial" w:cs="Arial"/>
          <w:sz w:val="22"/>
          <w:szCs w:val="22"/>
        </w:rPr>
        <w:t>W zakresie wymagań dotyczących partnerstwa wnioskodawca zobowiązany jest stosować  w szczególności przepisy ustawy, Wytycznych dotyczących kwalifikowalności wydatków na lata 2021-2027, Wytycznych dotyczących realizacji zasady partnerstwa na lata 2021-2027 oraz SZOP. Poniżej przedstawione są najważniejsze informacje dotyczące partnerstwa.</w:t>
      </w:r>
    </w:p>
    <w:p w14:paraId="240BE881" w14:textId="77777777" w:rsidR="002C688D" w:rsidRPr="00AA63AA" w:rsidRDefault="002C688D" w:rsidP="00490ED6">
      <w:pPr>
        <w:pStyle w:val="Akapitzlist"/>
        <w:numPr>
          <w:ilvl w:val="0"/>
          <w:numId w:val="35"/>
        </w:numPr>
        <w:spacing w:before="120" w:after="120" w:line="271" w:lineRule="auto"/>
        <w:ind w:left="0" w:firstLine="0"/>
        <w:rPr>
          <w:rFonts w:ascii="Arial" w:hAnsi="Arial" w:cs="Arial"/>
          <w:sz w:val="22"/>
          <w:szCs w:val="22"/>
        </w:rPr>
      </w:pPr>
      <w:r w:rsidRPr="00AA63AA">
        <w:rPr>
          <w:rFonts w:ascii="Arial" w:hAnsi="Arial" w:cs="Arial"/>
          <w:sz w:val="22"/>
          <w:szCs w:val="22"/>
        </w:rPr>
        <w:t xml:space="preserve">Utworzenie lub zainicjowanie partnerstwa musi nastąpić przed złożeniem wniosku o dofinansowanie. Oznacza to, że partnerstwo musi zostać utworzone albo zainicjowane przed rozpoczęciem realizacji projektu. Lider partnerstwa składa wniosek o dofinansowanie projektu partnerskiego. Nie jest to jednak równoznaczne z wymogiem zawarcia porozumienia albo </w:t>
      </w:r>
      <w:r w:rsidRPr="00AA63AA">
        <w:rPr>
          <w:rFonts w:ascii="Arial" w:hAnsi="Arial" w:cs="Arial"/>
          <w:sz w:val="22"/>
          <w:szCs w:val="22"/>
        </w:rPr>
        <w:lastRenderedPageBreak/>
        <w:t xml:space="preserve">umowy o partnerstwie między wnioskodawcą a partnerami przed złożeniem wniosku o dofinansowanie. Wszyscy partnerzy muszą być jednak wskazani we wniosku. </w:t>
      </w:r>
    </w:p>
    <w:p w14:paraId="77E35641" w14:textId="77777777" w:rsidR="002C688D" w:rsidRPr="00AA63AA" w:rsidRDefault="002C688D" w:rsidP="00490ED6">
      <w:pPr>
        <w:pStyle w:val="Akapitzlist"/>
        <w:numPr>
          <w:ilvl w:val="0"/>
          <w:numId w:val="35"/>
        </w:numPr>
        <w:spacing w:before="120" w:after="120" w:line="271" w:lineRule="auto"/>
        <w:ind w:left="0" w:firstLine="0"/>
        <w:rPr>
          <w:rFonts w:ascii="Arial" w:hAnsi="Arial" w:cs="Arial"/>
          <w:sz w:val="22"/>
          <w:szCs w:val="22"/>
        </w:rPr>
      </w:pPr>
      <w:r w:rsidRPr="00AA63AA">
        <w:rPr>
          <w:rFonts w:ascii="Arial" w:hAnsi="Arial" w:cs="Arial"/>
          <w:sz w:val="22"/>
          <w:szCs w:val="22"/>
        </w:rPr>
        <w:t>Postanowienia w powyższym pkt nie mają zastosowania w sytuacji, kiedy w trakcie realizacji projektu wprowadzany jest dodatkowy partner (kolejny lub w miejsce dotychczasowego partnera, który np. zrezygnował).</w:t>
      </w:r>
    </w:p>
    <w:p w14:paraId="6771010F" w14:textId="77777777" w:rsidR="002C688D" w:rsidRPr="00AA63AA" w:rsidRDefault="002C688D" w:rsidP="00490ED6">
      <w:pPr>
        <w:pStyle w:val="Akapitzlist"/>
        <w:numPr>
          <w:ilvl w:val="0"/>
          <w:numId w:val="35"/>
        </w:numPr>
        <w:spacing w:before="120" w:after="120" w:line="271" w:lineRule="auto"/>
        <w:ind w:left="0" w:firstLine="0"/>
        <w:rPr>
          <w:rFonts w:ascii="Arial" w:hAnsi="Arial" w:cs="Arial"/>
          <w:sz w:val="22"/>
          <w:szCs w:val="22"/>
        </w:rPr>
      </w:pPr>
      <w:r w:rsidRPr="00AA63AA">
        <w:rPr>
          <w:rFonts w:ascii="Arial" w:hAnsi="Arial" w:cs="Arial"/>
          <w:sz w:val="22"/>
          <w:szCs w:val="22"/>
        </w:rPr>
        <w:t>Beneficjent projektu, będący stroną umowy o dofinansowanie</w:t>
      </w:r>
      <w:r w:rsidR="000031DF" w:rsidRPr="00AA63AA">
        <w:rPr>
          <w:rFonts w:ascii="Arial" w:hAnsi="Arial" w:cs="Arial"/>
          <w:sz w:val="22"/>
          <w:szCs w:val="22"/>
        </w:rPr>
        <w:t>/</w:t>
      </w:r>
      <w:r w:rsidRPr="00AA63AA">
        <w:rPr>
          <w:rFonts w:ascii="Arial" w:hAnsi="Arial" w:cs="Arial"/>
          <w:sz w:val="22"/>
          <w:szCs w:val="22"/>
        </w:rPr>
        <w:t>, pełni rolę lidera partnerstwa.</w:t>
      </w:r>
    </w:p>
    <w:p w14:paraId="7542899E" w14:textId="77777777" w:rsidR="002C688D" w:rsidRPr="00AA63AA" w:rsidRDefault="002C688D" w:rsidP="00490ED6">
      <w:pPr>
        <w:pStyle w:val="Akapitzlist"/>
        <w:numPr>
          <w:ilvl w:val="0"/>
          <w:numId w:val="35"/>
        </w:numPr>
        <w:spacing w:before="120" w:after="120" w:line="271" w:lineRule="auto"/>
        <w:ind w:left="0" w:firstLine="0"/>
        <w:rPr>
          <w:rFonts w:ascii="Arial" w:hAnsi="Arial" w:cs="Arial"/>
          <w:sz w:val="22"/>
          <w:szCs w:val="22"/>
        </w:rPr>
      </w:pPr>
      <w:r w:rsidRPr="00AA63AA">
        <w:rPr>
          <w:rFonts w:ascii="Arial" w:hAnsi="Arial" w:cs="Arial"/>
          <w:sz w:val="22"/>
          <w:szCs w:val="22"/>
        </w:rPr>
        <w:t xml:space="preserve"> Partner jest zaangażowany w realizację całego projektu, co oznacza, że uczestniczy również w przygotowaniu wniosku o dofinansowanie i zarządzaniu projektem. Przy czym partner może uczestniczyć w realizacji tylko części zadań merytorycznych w projekcie.</w:t>
      </w:r>
    </w:p>
    <w:p w14:paraId="14A66531" w14:textId="77777777" w:rsidR="002C688D" w:rsidRPr="00AA63AA" w:rsidRDefault="002C688D" w:rsidP="00490ED6">
      <w:pPr>
        <w:pStyle w:val="Akapitzlist"/>
        <w:numPr>
          <w:ilvl w:val="0"/>
          <w:numId w:val="35"/>
        </w:numPr>
        <w:spacing w:before="120" w:after="120" w:line="271" w:lineRule="auto"/>
        <w:ind w:left="0" w:firstLine="0"/>
        <w:rPr>
          <w:rFonts w:ascii="Arial" w:hAnsi="Arial" w:cs="Arial"/>
          <w:sz w:val="22"/>
          <w:szCs w:val="22"/>
        </w:rPr>
      </w:pPr>
      <w:r w:rsidRPr="00AA63AA">
        <w:rPr>
          <w:rFonts w:ascii="Arial" w:hAnsi="Arial" w:cs="Arial"/>
          <w:sz w:val="22"/>
          <w:szCs w:val="22"/>
        </w:rPr>
        <w:t xml:space="preserve"> Udział partnerów (wniesienie zasobów ludzkich, organizacyjnych, technicznych lub finansowych) musi być adekwatny do celów projektu.</w:t>
      </w:r>
    </w:p>
    <w:p w14:paraId="4E84C6C4" w14:textId="77777777" w:rsidR="002C688D" w:rsidRPr="00AA63AA" w:rsidRDefault="002C688D" w:rsidP="00490ED6">
      <w:pPr>
        <w:pStyle w:val="Akapitzlist"/>
        <w:numPr>
          <w:ilvl w:val="0"/>
          <w:numId w:val="35"/>
        </w:numPr>
        <w:spacing w:before="120" w:after="120" w:line="271" w:lineRule="auto"/>
        <w:ind w:left="0" w:firstLine="0"/>
        <w:rPr>
          <w:rFonts w:ascii="Arial" w:hAnsi="Arial" w:cs="Arial"/>
          <w:sz w:val="22"/>
          <w:szCs w:val="22"/>
        </w:rPr>
      </w:pPr>
      <w:r w:rsidRPr="00AA63AA">
        <w:rPr>
          <w:rFonts w:ascii="Arial" w:hAnsi="Arial" w:cs="Arial"/>
          <w:sz w:val="22"/>
          <w:szCs w:val="22"/>
        </w:rPr>
        <w:t>Zgodnie z art. 39 ustawy pomiędzy wnioskodawcą a partnerem zawarta zostaje pisemna umowa o partnerstwie lub porozumienie określające w szczególności:</w:t>
      </w:r>
    </w:p>
    <w:p w14:paraId="56CA2F5C"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przedmiot porozumienia albo umowy,</w:t>
      </w:r>
    </w:p>
    <w:p w14:paraId="2587B451"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prawa i obowiązki stron,</w:t>
      </w:r>
    </w:p>
    <w:p w14:paraId="621D3D5F"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zakres i formę udziału poszczególnych partnerów w projekcie, w tym zakres realizowanych przez nich zadań</w:t>
      </w:r>
    </w:p>
    <w:p w14:paraId="16C85D53"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partnera wiodącego uprawnionego do reprezentowania pozostałych partnerów projektu,</w:t>
      </w:r>
    </w:p>
    <w:p w14:paraId="1FB0FDA4"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sposób przekazywania dofinansowania na pokrycie kosztów ponoszonych przez poszczególnych partnerów projektu, umożliwiający określenie kwoty dofinansowania udzielonego każdemu z partnerów,</w:t>
      </w:r>
    </w:p>
    <w:p w14:paraId="63FF30CD"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sposób postępowania w przypadku naruszenia lub niewywiązywania się stron z porozumienia lub umowy,</w:t>
      </w:r>
    </w:p>
    <w:p w14:paraId="50001977"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sposób egzekwowania przez wnioskodawcę od partnerów projektu skutków wynikających z zastosowania przez IP FEPZ sankcji wynikających z reguły proporcjonalności w sytuacji nieosiągnięcia założeń projektu z winy partnera,</w:t>
      </w:r>
    </w:p>
    <w:p w14:paraId="2EDDC0C6"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regulacje dotyczące powierzenia przetwarzania danych osobowych, zgodne z aktualnie obowiązującą ustawą o ochronie danych osobowych, jeśli nie zostały zawarte w odrębnej umowie lub porozumieniu pomiędzy wnioskodawcą a partnerem,</w:t>
      </w:r>
    </w:p>
    <w:p w14:paraId="0C393DE8" w14:textId="77777777" w:rsidR="002C688D" w:rsidRPr="00AA63AA"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0B0895D2" w14:textId="77777777" w:rsidR="002C688D" w:rsidRPr="00AA63AA"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63685707" w14:textId="77777777" w:rsidR="002C688D" w:rsidRPr="00AA63AA"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34DF9B29" w14:textId="77777777" w:rsidR="002C688D" w:rsidRPr="00AA63AA"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015031CA" w14:textId="77777777" w:rsidR="002C688D" w:rsidRPr="00AA63AA"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7C92C734" w14:textId="77777777" w:rsidR="002C688D" w:rsidRPr="00AA63AA"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25F11845" w14:textId="77777777" w:rsidR="002C688D" w:rsidRPr="00AA63AA"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2D3CD02E" w14:textId="04FCA8D4" w:rsidR="002C688D" w:rsidRPr="00AA63AA" w:rsidRDefault="002C688D" w:rsidP="00490ED6">
      <w:pPr>
        <w:pStyle w:val="Akapitzlist"/>
        <w:numPr>
          <w:ilvl w:val="0"/>
          <w:numId w:val="36"/>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Wnioskodawca jest zobowiązany do dostarczenia I</w:t>
      </w:r>
      <w:r w:rsidR="002A2BD4" w:rsidRPr="00AA63AA">
        <w:rPr>
          <w:rFonts w:ascii="Arial" w:hAnsi="Arial" w:cs="Arial"/>
          <w:sz w:val="22"/>
          <w:szCs w:val="22"/>
        </w:rPr>
        <w:t>P FEPZ</w:t>
      </w:r>
      <w:r w:rsidRPr="00AA63AA">
        <w:rPr>
          <w:rFonts w:ascii="Arial" w:hAnsi="Arial" w:cs="Arial"/>
          <w:sz w:val="22"/>
          <w:szCs w:val="22"/>
        </w:rPr>
        <w:t xml:space="preserve"> umowy o partnerstwie lub porozumienia przed podpisaniem umowy o dofinansowanie projektu. Umowa o partnerstwie lub porozumienie będzie weryfikowane w zakresie spełniania wymogów określonych w pkt.</w:t>
      </w:r>
      <w:r w:rsidR="001311C8">
        <w:rPr>
          <w:rFonts w:ascii="Arial" w:hAnsi="Arial" w:cs="Arial"/>
          <w:sz w:val="22"/>
          <w:szCs w:val="22"/>
        </w:rPr>
        <w:t xml:space="preserve"> </w:t>
      </w:r>
      <w:r w:rsidR="003234B6">
        <w:rPr>
          <w:rFonts w:ascii="Arial" w:hAnsi="Arial" w:cs="Arial"/>
          <w:sz w:val="22"/>
          <w:szCs w:val="22"/>
        </w:rPr>
        <w:t>3.5.7</w:t>
      </w:r>
    </w:p>
    <w:p w14:paraId="110B48A2" w14:textId="260DC79C" w:rsidR="002C688D" w:rsidRPr="00AA63AA" w:rsidRDefault="002C688D" w:rsidP="003234B6">
      <w:pPr>
        <w:pStyle w:val="Akapitzlist"/>
        <w:numPr>
          <w:ilvl w:val="0"/>
          <w:numId w:val="36"/>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Zgodnie z art. 39 ustawy wnioskodawca, o którym mowa w art. 4, art. 5 ust. 1 i art. 6 ustawy z dnia 11 września 2019 r. - Prawo zamówień publicznych </w:t>
      </w:r>
      <w:r w:rsidR="003234B6" w:rsidRPr="003234B6">
        <w:rPr>
          <w:rFonts w:ascii="Arial" w:hAnsi="Arial" w:cs="Arial"/>
          <w:sz w:val="22"/>
          <w:szCs w:val="22"/>
        </w:rPr>
        <w:t>(</w:t>
      </w:r>
      <w:proofErr w:type="spellStart"/>
      <w:r w:rsidR="003234B6" w:rsidRPr="003234B6">
        <w:rPr>
          <w:rFonts w:ascii="Arial" w:hAnsi="Arial" w:cs="Arial"/>
          <w:sz w:val="22"/>
          <w:szCs w:val="22"/>
        </w:rPr>
        <w:t>t.j</w:t>
      </w:r>
      <w:proofErr w:type="spellEnd"/>
      <w:r w:rsidR="003234B6" w:rsidRPr="003234B6">
        <w:rPr>
          <w:rFonts w:ascii="Arial" w:hAnsi="Arial" w:cs="Arial"/>
          <w:sz w:val="22"/>
          <w:szCs w:val="22"/>
        </w:rPr>
        <w:t xml:space="preserve">. Dz. U. z 2024 r. poz. 1320 z </w:t>
      </w:r>
      <w:proofErr w:type="spellStart"/>
      <w:r w:rsidR="003234B6" w:rsidRPr="003234B6">
        <w:rPr>
          <w:rFonts w:ascii="Arial" w:hAnsi="Arial" w:cs="Arial"/>
          <w:sz w:val="22"/>
          <w:szCs w:val="22"/>
        </w:rPr>
        <w:t>późn</w:t>
      </w:r>
      <w:proofErr w:type="spellEnd"/>
      <w:r w:rsidR="003234B6" w:rsidRPr="003234B6">
        <w:rPr>
          <w:rFonts w:ascii="Arial" w:hAnsi="Arial" w:cs="Arial"/>
          <w:sz w:val="22"/>
          <w:szCs w:val="22"/>
        </w:rPr>
        <w:t>. zm.</w:t>
      </w:r>
      <w:r w:rsidR="003234B6">
        <w:rPr>
          <w:rFonts w:ascii="Arial" w:hAnsi="Arial" w:cs="Arial"/>
          <w:sz w:val="22"/>
          <w:szCs w:val="22"/>
        </w:rPr>
        <w:t xml:space="preserve">) </w:t>
      </w:r>
      <w:r w:rsidR="003234B6" w:rsidRPr="00AA63AA" w:rsidDel="003234B6">
        <w:rPr>
          <w:rFonts w:ascii="Arial" w:hAnsi="Arial" w:cs="Arial"/>
          <w:sz w:val="22"/>
          <w:szCs w:val="22"/>
        </w:rPr>
        <w:t xml:space="preserve"> </w:t>
      </w:r>
      <w:r w:rsidR="003234B6">
        <w:rPr>
          <w:rFonts w:ascii="Arial" w:hAnsi="Arial" w:cs="Arial"/>
          <w:sz w:val="22"/>
          <w:szCs w:val="22"/>
        </w:rPr>
        <w:t>in</w:t>
      </w:r>
      <w:r w:rsidRPr="00AA63AA">
        <w:rPr>
          <w:rFonts w:ascii="Arial" w:hAnsi="Arial" w:cs="Arial"/>
          <w:sz w:val="22"/>
          <w:szCs w:val="22"/>
        </w:rPr>
        <w:t>icjujący projekt partnerski, dokonuje wyboru partnerów spośród podmiotów innych niż wymienione w art. 4 tej ustawy, z zachowaniem zasady przejrzystości i równego traktowania. Wnioskodawca dokonując wyboru partnera/ów jest zobowiązany w szczególności do:</w:t>
      </w:r>
    </w:p>
    <w:p w14:paraId="78EE331C" w14:textId="77777777" w:rsidR="002C688D" w:rsidRPr="00AA63AA" w:rsidRDefault="002C688D" w:rsidP="00490ED6">
      <w:pPr>
        <w:pStyle w:val="Akapitzlist"/>
        <w:numPr>
          <w:ilvl w:val="0"/>
          <w:numId w:val="34"/>
        </w:numPr>
        <w:spacing w:before="120" w:after="120" w:line="271" w:lineRule="auto"/>
        <w:contextualSpacing w:val="0"/>
        <w:rPr>
          <w:rFonts w:ascii="Arial" w:hAnsi="Arial" w:cs="Arial"/>
          <w:sz w:val="22"/>
          <w:szCs w:val="22"/>
        </w:rPr>
      </w:pPr>
      <w:r w:rsidRPr="00AA63AA">
        <w:rPr>
          <w:rFonts w:ascii="Arial" w:hAnsi="Arial" w:cs="Arial"/>
          <w:sz w:val="22"/>
          <w:szCs w:val="22"/>
        </w:rPr>
        <w:t>ogłoszenia otwartego naboru partnerów na swojej stronie internetowej wraz ze wskazaniem co najmniej 21</w:t>
      </w:r>
      <w:r w:rsidRPr="00AA63AA">
        <w:rPr>
          <w:rFonts w:ascii="Cambria Math" w:hAnsi="Cambria Math" w:cs="Cambria Math"/>
          <w:sz w:val="22"/>
          <w:szCs w:val="22"/>
        </w:rPr>
        <w:t>‐</w:t>
      </w:r>
      <w:r w:rsidRPr="00AA63AA">
        <w:rPr>
          <w:rFonts w:ascii="Arial" w:hAnsi="Arial" w:cs="Arial"/>
          <w:sz w:val="22"/>
          <w:szCs w:val="22"/>
        </w:rPr>
        <w:t>dniowego terminu na zgłaszanie się partnerów,</w:t>
      </w:r>
    </w:p>
    <w:p w14:paraId="652BA537" w14:textId="77777777" w:rsidR="002C688D" w:rsidRPr="00AA63AA" w:rsidRDefault="002C688D" w:rsidP="00490ED6">
      <w:pPr>
        <w:pStyle w:val="Akapitzlist"/>
        <w:numPr>
          <w:ilvl w:val="0"/>
          <w:numId w:val="34"/>
        </w:numPr>
        <w:spacing w:before="120" w:after="120" w:line="271" w:lineRule="auto"/>
        <w:contextualSpacing w:val="0"/>
        <w:rPr>
          <w:rFonts w:ascii="Arial" w:hAnsi="Arial" w:cs="Arial"/>
          <w:sz w:val="22"/>
          <w:szCs w:val="22"/>
        </w:rPr>
      </w:pPr>
      <w:r w:rsidRPr="00AA63AA">
        <w:rPr>
          <w:rFonts w:ascii="Arial" w:hAnsi="Arial" w:cs="Arial"/>
          <w:sz w:val="22"/>
          <w:szCs w:val="22"/>
        </w:rPr>
        <w:lastRenderedPageBreak/>
        <w:t>uwzględnienia przy wyborze partnerów: zgodności działań potencjalnego partnera z celami partnerstwa, deklarowanego wkładu potencjalnego partnera w realizację celu partnerstwa oraz doświadczenia w realizacji projektów o podobnym charakterze,</w:t>
      </w:r>
    </w:p>
    <w:p w14:paraId="566E2C7C" w14:textId="77777777" w:rsidR="002C688D" w:rsidRPr="00AA63AA" w:rsidRDefault="002C688D" w:rsidP="00490ED6">
      <w:pPr>
        <w:pStyle w:val="Akapitzlist"/>
        <w:numPr>
          <w:ilvl w:val="0"/>
          <w:numId w:val="34"/>
        </w:numPr>
        <w:spacing w:before="120" w:after="120" w:line="271" w:lineRule="auto"/>
        <w:contextualSpacing w:val="0"/>
        <w:rPr>
          <w:rFonts w:ascii="Arial" w:hAnsi="Arial" w:cs="Arial"/>
          <w:sz w:val="22"/>
          <w:szCs w:val="22"/>
        </w:rPr>
      </w:pPr>
      <w:r w:rsidRPr="00AA63AA">
        <w:rPr>
          <w:rFonts w:ascii="Arial" w:hAnsi="Arial" w:cs="Arial"/>
          <w:sz w:val="22"/>
          <w:szCs w:val="22"/>
        </w:rPr>
        <w:t>podania do publicznej wiadomości na swojej stronie internetowej informacji o podmiotach wybranych do pełnienia funkcji partnera.</w:t>
      </w:r>
    </w:p>
    <w:p w14:paraId="5BAD7467" w14:textId="77777777" w:rsidR="002C688D" w:rsidRPr="00AA63AA" w:rsidRDefault="002C688D" w:rsidP="002C688D">
      <w:pPr>
        <w:pStyle w:val="Akapitzlist"/>
        <w:spacing w:before="120" w:after="120" w:line="271" w:lineRule="auto"/>
        <w:contextualSpacing w:val="0"/>
        <w:rPr>
          <w:rFonts w:ascii="Arial" w:hAnsi="Arial" w:cs="Arial"/>
          <w:sz w:val="22"/>
          <w:szCs w:val="22"/>
        </w:rPr>
      </w:pPr>
      <w:r w:rsidRPr="00AA63AA">
        <w:rPr>
          <w:rFonts w:ascii="Arial" w:hAnsi="Arial" w:cs="Arial"/>
          <w:sz w:val="22"/>
          <w:szCs w:val="22"/>
        </w:rPr>
        <w:t>Wnioskodawca jest zobowiązany do dostarczenia ION dokumentów potwierdzających spełniania powyższych wymogów przed podpisaniem umowy o dofinansowanie projektu</w:t>
      </w:r>
      <w:r w:rsidR="00B170BF">
        <w:rPr>
          <w:rFonts w:ascii="Arial" w:hAnsi="Arial" w:cs="Arial"/>
          <w:sz w:val="22"/>
          <w:szCs w:val="22"/>
        </w:rPr>
        <w:t xml:space="preserve"> </w:t>
      </w:r>
      <w:r w:rsidRPr="00AA63AA">
        <w:rPr>
          <w:rFonts w:ascii="Arial" w:hAnsi="Arial" w:cs="Arial"/>
          <w:sz w:val="22"/>
          <w:szCs w:val="22"/>
        </w:rPr>
        <w:t>jak i potwierdzających warunek wskazany w pkt. 3.5.10.</w:t>
      </w:r>
    </w:p>
    <w:p w14:paraId="285767B7" w14:textId="77777777" w:rsidR="002C688D" w:rsidRPr="00AA63AA" w:rsidRDefault="002C688D" w:rsidP="00490ED6">
      <w:pPr>
        <w:pStyle w:val="Akapitzlist"/>
        <w:numPr>
          <w:ilvl w:val="2"/>
          <w:numId w:val="37"/>
        </w:numPr>
        <w:spacing w:before="120" w:after="120" w:line="271" w:lineRule="auto"/>
        <w:contextualSpacing w:val="0"/>
        <w:rPr>
          <w:rFonts w:ascii="Arial" w:hAnsi="Arial" w:cs="Arial"/>
          <w:sz w:val="22"/>
          <w:szCs w:val="22"/>
        </w:rPr>
      </w:pPr>
      <w:r w:rsidRPr="00AA63AA">
        <w:rPr>
          <w:rFonts w:ascii="Arial" w:hAnsi="Arial" w:cs="Arial"/>
          <w:sz w:val="22"/>
          <w:szCs w:val="22"/>
        </w:rPr>
        <w:t>Podmiot, o którym mowa w art. 4, art. 5 ust. 1 i art. 6 ustawy z dnia 11 września 2019 r. - Prawo zamówień publicznych</w:t>
      </w:r>
      <w:r w:rsidRPr="00AA63AA" w:rsidDel="00A83157">
        <w:rPr>
          <w:rFonts w:ascii="Arial" w:hAnsi="Arial" w:cs="Arial"/>
          <w:sz w:val="22"/>
          <w:szCs w:val="22"/>
        </w:rPr>
        <w:t xml:space="preserve"> </w:t>
      </w:r>
      <w:r w:rsidRPr="00AA63AA">
        <w:rPr>
          <w:rFonts w:ascii="Arial" w:hAnsi="Arial" w:cs="Arial"/>
          <w:sz w:val="22"/>
          <w:szCs w:val="22"/>
        </w:rPr>
        <w:t>, który nie jest podmiotem inicjującym projekt partnerski, po przystąpieniu do realizacji projektu partnerskiego podaje do publicznej wiadomości w Biuletynie Informacji Publicznej informację o rozpoczęciu realizacji projektu partnerskiego wraz z uzasadnieniem przyczyn przystąpienia do jego realizacji oraz wskazaniem partnera wiodącego (lidera) w projekcie.</w:t>
      </w:r>
    </w:p>
    <w:p w14:paraId="3C329838"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Wydatki poniesione w ramach projektu przez partnera wybranego niezgodnie z wymaganiami określonymi w pkt </w:t>
      </w:r>
      <w:r w:rsidR="00FD4D47" w:rsidRPr="00AA63AA">
        <w:rPr>
          <w:rFonts w:ascii="Arial" w:hAnsi="Arial" w:cs="Arial"/>
          <w:sz w:val="22"/>
          <w:szCs w:val="22"/>
        </w:rPr>
        <w:t xml:space="preserve">3.5.1. – 3.5.9. </w:t>
      </w:r>
      <w:r w:rsidRPr="00AA63AA">
        <w:rPr>
          <w:rFonts w:ascii="Arial" w:hAnsi="Arial" w:cs="Arial"/>
          <w:sz w:val="22"/>
          <w:szCs w:val="22"/>
        </w:rPr>
        <w:t>mogą zostać uznane za niekwalifikowalne przez IP FEPZ.</w:t>
      </w:r>
    </w:p>
    <w:p w14:paraId="7C0673C8"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Angażowanie przez wnioskodawcę pracowników partnerów jako personelu projektu i odwrotnie nie jest dopuszczalne</w:t>
      </w:r>
      <w:r w:rsidRPr="00AA63AA">
        <w:rPr>
          <w:rStyle w:val="Odwoanieprzypisudolnego"/>
        </w:rPr>
        <w:footnoteReference w:id="8"/>
      </w:r>
      <w:r w:rsidRPr="00AA63AA">
        <w:rPr>
          <w:rStyle w:val="Odwoanieprzypisudolnego"/>
        </w:rPr>
        <w:t xml:space="preserve">. </w:t>
      </w:r>
    </w:p>
    <w:p w14:paraId="1E94BEE3"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 przypadku projektów partnerskich nie jest dopuszczalne wzajemne zlecanie przez partnerów realizacji zadań przez personel projektu. </w:t>
      </w:r>
    </w:p>
    <w:p w14:paraId="4B6BCE6D"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Ocena zasadności zawarcia partnerstwa w tym, również ocena posiadanego doświadczenia oraz potencjału Partnera/ Partnerów, dokonywana jest przez KOP podczas oceny kryteriów wspólnych jakościowych. </w:t>
      </w:r>
    </w:p>
    <w:p w14:paraId="01DAFBC6" w14:textId="77777777" w:rsidR="002C688D" w:rsidRPr="00AA63AA" w:rsidRDefault="002C688D" w:rsidP="002C688D">
      <w:pPr>
        <w:pStyle w:val="Akapitzlist"/>
        <w:spacing w:before="120" w:after="120" w:line="271" w:lineRule="auto"/>
        <w:ind w:left="0"/>
        <w:contextualSpacing w:val="0"/>
        <w:rPr>
          <w:rFonts w:ascii="Arial" w:hAnsi="Arial" w:cs="Arial"/>
          <w:b/>
          <w:sz w:val="22"/>
          <w:szCs w:val="22"/>
        </w:rPr>
      </w:pPr>
      <w:r w:rsidRPr="00AA63AA">
        <w:rPr>
          <w:rFonts w:ascii="Arial" w:hAnsi="Arial" w:cs="Arial"/>
          <w:b/>
          <w:sz w:val="22"/>
          <w:szCs w:val="22"/>
        </w:rPr>
        <w:t>Uwaga! IP FEPZ</w:t>
      </w:r>
      <w:r w:rsidRPr="00AA63AA" w:rsidDel="00640D8D">
        <w:rPr>
          <w:rFonts w:ascii="Arial" w:hAnsi="Arial" w:cs="Arial"/>
          <w:b/>
          <w:sz w:val="22"/>
          <w:szCs w:val="22"/>
        </w:rPr>
        <w:t xml:space="preserve"> </w:t>
      </w:r>
      <w:r w:rsidRPr="00AA63AA">
        <w:rPr>
          <w:rFonts w:ascii="Arial" w:hAnsi="Arial" w:cs="Arial"/>
          <w:b/>
          <w:sz w:val="22"/>
          <w:szCs w:val="22"/>
        </w:rPr>
        <w:t xml:space="preserve">ma prawo do zakwestionowania kwalifikowalności rozliczanych przez Wnioskodawcę wydatków, jeśli na etapie weryfikacji wniosku o płatność okaże się, iż Partner zlecił dane zadanie/ usługę merytoryczną wykonawcy zewnętrznemu (np. realizację usługi doradztwa, organizację szkolenia), jednocześnie wykazując we wniosku o dofinansowanie, iż dysponuje potencjałem i/lub doświadczeniem w realizacji danego przedsięwzięcia merytorycznego.  </w:t>
      </w:r>
    </w:p>
    <w:p w14:paraId="48F99C0B"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Beneficjent (lider) może przekazywać partnerom środki na finansowanie ponoszonych przez nich kosztów. Koszty te muszą wynikać z wykonania zadań określonych we wniosku o dofinansowanie projektu. Realizacja ww. zadań nie oznacza świadczenia usług na rzecz beneficjenta (lidera). </w:t>
      </w:r>
    </w:p>
    <w:p w14:paraId="2AE425EB"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Partner zobowiązany jest ponosić wydatki zgodnie z Wytycznymi dotyczącymi kwalifikowalności wydatków na lata 2021-2027  oraz zgodnie z </w:t>
      </w:r>
      <w:r w:rsidR="00962ABB" w:rsidRPr="00AA63AA">
        <w:rPr>
          <w:rFonts w:ascii="Arial" w:hAnsi="Arial" w:cs="Arial"/>
          <w:sz w:val="22"/>
          <w:szCs w:val="22"/>
        </w:rPr>
        <w:t>R</w:t>
      </w:r>
      <w:r w:rsidRPr="00AA63AA">
        <w:rPr>
          <w:rFonts w:ascii="Arial" w:hAnsi="Arial" w:cs="Arial"/>
          <w:sz w:val="22"/>
          <w:szCs w:val="22"/>
        </w:rPr>
        <w:t>egulaminem wyboru.</w:t>
      </w:r>
    </w:p>
    <w:p w14:paraId="0D8F83A3"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Wszystkie płatności dokonywane w związku z realizacją projektu pomiędzy beneficjentem (liderem) a partnerami dokonywane są za pośrednictwem wyodrębnionego dla projektu rachunku bankowego beneficjenta (lidera).</w:t>
      </w:r>
    </w:p>
    <w:p w14:paraId="55B9C0D5"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lastRenderedPageBreak/>
        <w:t>W przypadku rezygnacji partnera z udziału w projekcie lub wypowiedzenia partnerstwa przez dotychczasowego partnera beneficjent, za zgodą IP FEPZ niezwłocznie wprowadza do projektu nowego partnera. Przy czym zmiany dotyczące wprowadzenia do realizowanego projektu dodatkowego, nieprzewidzianego we wniosku o dofinansowanie tego projektu, partnera traktowane są jako zmiany w projekcie i wymagają zgłoszenia oraz uzyskania pisemnej zgody na zasadach określonych w umowie o dofinansowanie.</w:t>
      </w:r>
    </w:p>
    <w:p w14:paraId="52278332"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 przypadkach uzasadnionych koniecznością zapewnienia prawidłowej i terminowej realizacji projektu, możliwe jest dokonanie zmiany partnera w projekcie, za zgodą IP FEPZ Podmiot, o którym mowa w art. 4, art. 5 ust. 1 i art. 6 ustawy z dnia 11 września 2019 r. - Prawo zamówień publicznych, w przypadku wyboru nowego partnera spoza podmiotów z sektora finansów publicznych stosuje  przepisy określone w art. 39 ust. 2 ustawy.</w:t>
      </w:r>
    </w:p>
    <w:p w14:paraId="50E0EA82"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Niezależnie od podziału zadań i obowiązków w ramach partnerstwa odpowiedzialność za prawidłową realizację projektu ponosi beneficjent (lider partnerstwa), jako strona umowy o dofinansowanie</w:t>
      </w:r>
    </w:p>
    <w:p w14:paraId="5F9152CB"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Informacja o udziale partnera powinna znaleźć się we wniosku o dofinansowanie projektu, zgodnie z Instrukcją wypełniania wniosku o dofinansowanie projektu.</w:t>
      </w:r>
    </w:p>
    <w:p w14:paraId="65222038" w14:textId="5D8D1292" w:rsidR="002C688D" w:rsidRPr="00AA63AA" w:rsidRDefault="002C688D" w:rsidP="00490ED6">
      <w:pPr>
        <w:pStyle w:val="Akapitzlist"/>
        <w:numPr>
          <w:ilvl w:val="2"/>
          <w:numId w:val="41"/>
        </w:numPr>
        <w:autoSpaceDE w:val="0"/>
        <w:autoSpaceDN w:val="0"/>
        <w:adjustRightInd w:val="0"/>
        <w:spacing w:before="120" w:after="120" w:line="271" w:lineRule="auto"/>
        <w:ind w:left="0" w:firstLine="0"/>
        <w:rPr>
          <w:rFonts w:ascii="Arial" w:hAnsi="Arial" w:cs="Arial"/>
          <w:sz w:val="22"/>
          <w:szCs w:val="22"/>
        </w:rPr>
      </w:pPr>
      <w:r w:rsidRPr="00AA63AA">
        <w:rPr>
          <w:rFonts w:ascii="Arial" w:hAnsi="Arial" w:cs="Arial"/>
          <w:sz w:val="22"/>
          <w:szCs w:val="22"/>
        </w:rPr>
        <w:t xml:space="preserve">Zasady realizacji projektu partnerskiego, w tym wskazanie zakresu obowiązków partnerów uregulowane są również w </w:t>
      </w:r>
      <w:r w:rsidRPr="00AA63AA">
        <w:rPr>
          <w:rFonts w:ascii="Arial" w:hAnsi="Arial" w:cs="Arial"/>
          <w:b/>
          <w:sz w:val="22"/>
          <w:szCs w:val="22"/>
        </w:rPr>
        <w:t>Umowie o dofinansowanie projektu współfinansowanego ze środków EFS+ w ramach  programu Fundusze Europejskie dla Pomorza Zachodniego 2021 – 2027</w:t>
      </w:r>
      <w:r w:rsidRPr="00AA63AA">
        <w:rPr>
          <w:rFonts w:ascii="Arial" w:hAnsi="Arial" w:cs="Arial"/>
          <w:sz w:val="22"/>
          <w:szCs w:val="22"/>
        </w:rPr>
        <w:t xml:space="preserve">, zgodnie z wzorem  stanowiącym </w:t>
      </w:r>
      <w:r w:rsidRPr="00A337CA">
        <w:rPr>
          <w:rFonts w:ascii="Arial" w:hAnsi="Arial" w:cs="Arial"/>
          <w:sz w:val="22"/>
          <w:szCs w:val="22"/>
        </w:rPr>
        <w:t xml:space="preserve">załącznik nr </w:t>
      </w:r>
      <w:r w:rsidR="00866B3F" w:rsidRPr="00A337CA">
        <w:rPr>
          <w:rFonts w:ascii="Arial" w:hAnsi="Arial" w:cs="Arial"/>
          <w:sz w:val="22"/>
          <w:szCs w:val="22"/>
        </w:rPr>
        <w:t xml:space="preserve">7.2 </w:t>
      </w:r>
      <w:r w:rsidRPr="00A337CA">
        <w:rPr>
          <w:rFonts w:ascii="Arial" w:hAnsi="Arial" w:cs="Arial"/>
          <w:sz w:val="22"/>
          <w:szCs w:val="22"/>
        </w:rPr>
        <w:t>do</w:t>
      </w:r>
      <w:r w:rsidRPr="00AA63AA">
        <w:rPr>
          <w:rFonts w:ascii="Arial" w:hAnsi="Arial" w:cs="Arial"/>
          <w:sz w:val="22"/>
          <w:szCs w:val="22"/>
        </w:rPr>
        <w:t xml:space="preserve"> niniejszego Regulaminu</w:t>
      </w:r>
      <w:r w:rsidR="00962ABB" w:rsidRPr="00AA63AA">
        <w:rPr>
          <w:rFonts w:ascii="Arial" w:hAnsi="Arial" w:cs="Arial"/>
          <w:sz w:val="22"/>
          <w:szCs w:val="22"/>
        </w:rPr>
        <w:t xml:space="preserve"> wyboru</w:t>
      </w:r>
      <w:r w:rsidRPr="00AA63AA">
        <w:rPr>
          <w:rFonts w:ascii="Arial" w:hAnsi="Arial" w:cs="Arial"/>
          <w:sz w:val="22"/>
          <w:szCs w:val="22"/>
        </w:rPr>
        <w:t>.</w:t>
      </w:r>
    </w:p>
    <w:p w14:paraId="130E5B61" w14:textId="77777777" w:rsidR="002C688D" w:rsidRPr="00AA63AA" w:rsidRDefault="002C688D" w:rsidP="00E03F8A">
      <w:pPr>
        <w:spacing w:before="120" w:after="120" w:line="271" w:lineRule="auto"/>
        <w:rPr>
          <w:rFonts w:ascii="Arial" w:hAnsi="Arial" w:cs="Arial"/>
          <w:b/>
          <w:bCs/>
          <w:kern w:val="32"/>
          <w:sz w:val="22"/>
          <w:szCs w:val="22"/>
        </w:rPr>
      </w:pPr>
    </w:p>
    <w:p w14:paraId="28D4468C" w14:textId="080E4601" w:rsidR="004E75AD" w:rsidRPr="00AA63AA" w:rsidRDefault="007E6385" w:rsidP="00F4538C">
      <w:pPr>
        <w:pStyle w:val="Nagwek1"/>
        <w:numPr>
          <w:ilvl w:val="0"/>
          <w:numId w:val="10"/>
        </w:numPr>
        <w:shd w:val="clear" w:color="auto" w:fill="FFFFFF"/>
        <w:spacing w:before="120" w:after="120" w:line="271" w:lineRule="auto"/>
        <w:ind w:left="426" w:hanging="426"/>
        <w:rPr>
          <w:rFonts w:ascii="Arial" w:hAnsi="Arial" w:cs="Arial"/>
          <w:sz w:val="22"/>
          <w:szCs w:val="22"/>
        </w:rPr>
      </w:pPr>
      <w:bookmarkStart w:id="445" w:name="_Toc142392918"/>
      <w:bookmarkStart w:id="446" w:name="_Toc218232546"/>
      <w:bookmarkEnd w:id="445"/>
      <w:r w:rsidRPr="00AA63AA">
        <w:rPr>
          <w:rFonts w:ascii="Arial" w:hAnsi="Arial" w:cs="Arial"/>
          <w:sz w:val="22"/>
          <w:szCs w:val="22"/>
        </w:rPr>
        <w:t>PROCEDURA WYBORU PROJEKTÓW</w:t>
      </w:r>
      <w:bookmarkEnd w:id="446"/>
    </w:p>
    <w:p w14:paraId="72A32613" w14:textId="77777777" w:rsidR="004E75AD" w:rsidRPr="00AA63AA" w:rsidRDefault="00004171" w:rsidP="00F4538C">
      <w:pPr>
        <w:pStyle w:val="Nagwek2"/>
        <w:numPr>
          <w:ilvl w:val="1"/>
          <w:numId w:val="16"/>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357" w:hanging="357"/>
        <w:rPr>
          <w:rFonts w:ascii="Arial" w:hAnsi="Arial" w:cs="Arial"/>
          <w:i w:val="0"/>
          <w:sz w:val="22"/>
          <w:szCs w:val="22"/>
        </w:rPr>
      </w:pPr>
      <w:bookmarkStart w:id="447" w:name="_Toc218232547"/>
      <w:r w:rsidRPr="00AA63AA">
        <w:rPr>
          <w:rFonts w:ascii="Arial" w:hAnsi="Arial" w:cs="Arial"/>
          <w:i w:val="0"/>
          <w:sz w:val="22"/>
          <w:szCs w:val="22"/>
        </w:rPr>
        <w:t>Zasady dotyczące procesu wyboru projektów</w:t>
      </w:r>
      <w:bookmarkEnd w:id="447"/>
    </w:p>
    <w:p w14:paraId="77F89019" w14:textId="77777777" w:rsidR="009E291A" w:rsidRPr="00AA63AA" w:rsidRDefault="009E291A" w:rsidP="00F4775B">
      <w:pPr>
        <w:pStyle w:val="Akapitzlist"/>
        <w:numPr>
          <w:ilvl w:val="2"/>
          <w:numId w:val="17"/>
        </w:numPr>
        <w:autoSpaceDE w:val="0"/>
        <w:autoSpaceDN w:val="0"/>
        <w:adjustRightInd w:val="0"/>
        <w:spacing w:before="120" w:after="120" w:line="271" w:lineRule="auto"/>
        <w:ind w:left="0" w:firstLine="0"/>
        <w:contextualSpacing w:val="0"/>
        <w:rPr>
          <w:rFonts w:ascii="Arial" w:hAnsi="Arial" w:cs="Arial"/>
          <w:color w:val="000000"/>
          <w:sz w:val="22"/>
          <w:szCs w:val="22"/>
        </w:rPr>
      </w:pPr>
      <w:r w:rsidRPr="00AA63AA">
        <w:rPr>
          <w:rFonts w:ascii="Arial" w:hAnsi="Arial" w:cs="Arial"/>
          <w:sz w:val="22"/>
          <w:szCs w:val="22"/>
        </w:rPr>
        <w:t>Wniosek o dofinansowanie wraz z załącznikami</w:t>
      </w:r>
      <w:r w:rsidR="00484E9A" w:rsidRPr="00AA63AA">
        <w:rPr>
          <w:rFonts w:ascii="Arial" w:hAnsi="Arial" w:cs="Arial"/>
          <w:sz w:val="22"/>
          <w:szCs w:val="22"/>
        </w:rPr>
        <w:t xml:space="preserve"> (jeśli dotyczy)</w:t>
      </w:r>
      <w:r w:rsidRPr="00AA63AA">
        <w:rPr>
          <w:rFonts w:ascii="Arial" w:hAnsi="Arial" w:cs="Arial"/>
          <w:sz w:val="22"/>
          <w:szCs w:val="22"/>
        </w:rPr>
        <w:t xml:space="preserve"> podlega ocenie pod</w:t>
      </w:r>
      <w:r w:rsidR="00484E9A" w:rsidRPr="00AA63AA">
        <w:rPr>
          <w:rFonts w:ascii="Arial" w:hAnsi="Arial" w:cs="Arial"/>
          <w:sz w:val="22"/>
          <w:szCs w:val="22"/>
        </w:rPr>
        <w:t> </w:t>
      </w:r>
      <w:r w:rsidRPr="00AA63AA">
        <w:rPr>
          <w:rFonts w:ascii="Arial" w:hAnsi="Arial" w:cs="Arial"/>
          <w:sz w:val="22"/>
          <w:szCs w:val="22"/>
        </w:rPr>
        <w:t>względem spełnienia kryteriów wyboru projektów zatwierdzonych przez KM FEPZ tj. kryteriów wspólnych (dopuszczalności i jakościowych) oraz kryteriów specyficznych dopuszczalności</w:t>
      </w:r>
      <w:r w:rsidRPr="00AA63AA">
        <w:rPr>
          <w:rFonts w:ascii="Arial" w:hAnsi="Arial" w:cs="Arial"/>
          <w:bCs/>
          <w:sz w:val="22"/>
          <w:szCs w:val="22"/>
        </w:rPr>
        <w:t xml:space="preserve">, a także w zakresie </w:t>
      </w:r>
      <w:r w:rsidRPr="00AA63AA">
        <w:rPr>
          <w:rFonts w:ascii="Arial" w:hAnsi="Arial" w:cs="Arial"/>
          <w:sz w:val="22"/>
          <w:szCs w:val="22"/>
        </w:rPr>
        <w:t>oczywistych omyłek</w:t>
      </w:r>
      <w:r w:rsidRPr="00AA63AA">
        <w:rPr>
          <w:rFonts w:ascii="Arial" w:hAnsi="Arial" w:cs="Arial"/>
          <w:bCs/>
          <w:sz w:val="22"/>
          <w:szCs w:val="22"/>
        </w:rPr>
        <w:t>.</w:t>
      </w:r>
    </w:p>
    <w:p w14:paraId="15BD1030" w14:textId="77777777" w:rsidR="00B40FB6" w:rsidRPr="00AA63AA" w:rsidRDefault="00B40FB6"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Procedura oceny projektów </w:t>
      </w:r>
      <w:r w:rsidR="00045484" w:rsidRPr="00AA63AA">
        <w:rPr>
          <w:rFonts w:ascii="Arial" w:hAnsi="Arial" w:cs="Arial"/>
          <w:sz w:val="22"/>
          <w:szCs w:val="22"/>
        </w:rPr>
        <w:t xml:space="preserve">jest podzielona na </w:t>
      </w:r>
      <w:r w:rsidR="00604DDC" w:rsidRPr="00AA63AA">
        <w:rPr>
          <w:rFonts w:ascii="Arial" w:hAnsi="Arial" w:cs="Arial"/>
          <w:sz w:val="22"/>
          <w:szCs w:val="22"/>
        </w:rPr>
        <w:t xml:space="preserve">dwa </w:t>
      </w:r>
      <w:r w:rsidR="00045484" w:rsidRPr="00AA63AA">
        <w:rPr>
          <w:rFonts w:ascii="Arial" w:hAnsi="Arial" w:cs="Arial"/>
          <w:sz w:val="22"/>
          <w:szCs w:val="22"/>
        </w:rPr>
        <w:t>etapy</w:t>
      </w:r>
      <w:r w:rsidRPr="00AA63AA">
        <w:rPr>
          <w:rFonts w:ascii="Arial" w:hAnsi="Arial" w:cs="Arial"/>
          <w:sz w:val="22"/>
          <w:szCs w:val="22"/>
        </w:rPr>
        <w:t>.</w:t>
      </w:r>
    </w:p>
    <w:p w14:paraId="1122B3B8" w14:textId="77777777" w:rsidR="00045484" w:rsidRPr="00AA63AA" w:rsidRDefault="00045484" w:rsidP="00045484">
      <w:pPr>
        <w:pStyle w:val="Akapitzlist"/>
        <w:autoSpaceDE w:val="0"/>
        <w:autoSpaceDN w:val="0"/>
        <w:adjustRightInd w:val="0"/>
        <w:spacing w:before="120" w:after="120" w:line="268" w:lineRule="auto"/>
        <w:ind w:left="360"/>
        <w:rPr>
          <w:rFonts w:ascii="Arial" w:hAnsi="Arial" w:cs="Arial"/>
          <w:sz w:val="22"/>
          <w:szCs w:val="22"/>
        </w:rPr>
      </w:pPr>
      <w:r w:rsidRPr="00AA63AA">
        <w:rPr>
          <w:rFonts w:ascii="Arial" w:hAnsi="Arial" w:cs="Arial"/>
          <w:sz w:val="22"/>
          <w:szCs w:val="22"/>
        </w:rPr>
        <w:t>I ETAP – ocena merytoryczna pierwszego stopnia, podczas której oceniane jest spełnienie kryteriów specyficznych dopuszczalności</w:t>
      </w:r>
      <w:r w:rsidR="00923CE1" w:rsidRPr="00AA63AA">
        <w:rPr>
          <w:rFonts w:ascii="Arial" w:hAnsi="Arial" w:cs="Arial"/>
          <w:sz w:val="22"/>
          <w:szCs w:val="22"/>
        </w:rPr>
        <w:t xml:space="preserve">, </w:t>
      </w:r>
      <w:r w:rsidR="00923CE1" w:rsidRPr="00FD77C0">
        <w:rPr>
          <w:rFonts w:ascii="Arial" w:hAnsi="Arial" w:cs="Arial"/>
          <w:bCs/>
          <w:sz w:val="22"/>
          <w:szCs w:val="22"/>
        </w:rPr>
        <w:t>w odniesieniu do których brak jest możliwości korekty wniosku</w:t>
      </w:r>
      <w:r w:rsidRPr="00AA63AA">
        <w:rPr>
          <w:rFonts w:ascii="Arial" w:hAnsi="Arial" w:cs="Arial"/>
          <w:sz w:val="22"/>
          <w:szCs w:val="22"/>
        </w:rPr>
        <w:t>,</w:t>
      </w:r>
      <w:r w:rsidR="00390467" w:rsidRPr="00AA63AA">
        <w:rPr>
          <w:rFonts w:ascii="Arial" w:hAnsi="Arial" w:cs="Arial"/>
          <w:sz w:val="22"/>
          <w:szCs w:val="22"/>
        </w:rPr>
        <w:t xml:space="preserve"> których niespełnienie powoduje ocenę negatywną projektu </w:t>
      </w:r>
      <w:r w:rsidR="00AC6023" w:rsidRPr="00AA63AA">
        <w:rPr>
          <w:rFonts w:ascii="Arial" w:hAnsi="Arial" w:cs="Arial"/>
          <w:sz w:val="22"/>
          <w:szCs w:val="22"/>
        </w:rPr>
        <w:t>i odrzucenie projektu z dalszego postępowania.</w:t>
      </w:r>
      <w:r w:rsidR="00390467" w:rsidRPr="00AA63AA">
        <w:rPr>
          <w:rFonts w:ascii="Arial" w:hAnsi="Arial" w:cs="Arial"/>
          <w:sz w:val="22"/>
          <w:szCs w:val="22"/>
        </w:rPr>
        <w:t xml:space="preserve"> </w:t>
      </w:r>
    </w:p>
    <w:p w14:paraId="7B5548BF" w14:textId="77777777" w:rsidR="00045484" w:rsidRPr="00AA63AA" w:rsidRDefault="00045484" w:rsidP="00F4775B">
      <w:pPr>
        <w:pStyle w:val="Akapitzlist"/>
        <w:autoSpaceDE w:val="0"/>
        <w:autoSpaceDN w:val="0"/>
        <w:adjustRightInd w:val="0"/>
        <w:spacing w:before="120" w:after="120" w:line="268" w:lineRule="auto"/>
        <w:ind w:left="360"/>
        <w:rPr>
          <w:rFonts w:ascii="Arial" w:hAnsi="Arial" w:cs="Arial"/>
          <w:sz w:val="22"/>
          <w:szCs w:val="22"/>
        </w:rPr>
      </w:pPr>
      <w:r w:rsidRPr="00AA63AA">
        <w:rPr>
          <w:rFonts w:ascii="Arial" w:hAnsi="Arial" w:cs="Arial"/>
          <w:sz w:val="22"/>
          <w:szCs w:val="22"/>
        </w:rPr>
        <w:t xml:space="preserve">II ETAP - ocena merytoryczna drugiego stopnia, podczas której oceniane jest spełnienie </w:t>
      </w:r>
      <w:r w:rsidR="00465115" w:rsidRPr="00AA63AA">
        <w:rPr>
          <w:rFonts w:ascii="Arial" w:hAnsi="Arial" w:cs="Arial"/>
          <w:sz w:val="22"/>
          <w:szCs w:val="22"/>
        </w:rPr>
        <w:t xml:space="preserve">kryteriów wspólnych dopuszczalności, </w:t>
      </w:r>
      <w:r w:rsidRPr="00AA63AA">
        <w:rPr>
          <w:rFonts w:ascii="Arial" w:hAnsi="Arial" w:cs="Arial"/>
          <w:sz w:val="22"/>
          <w:szCs w:val="22"/>
        </w:rPr>
        <w:t xml:space="preserve">kryteriów </w:t>
      </w:r>
      <w:r w:rsidR="004B0C30" w:rsidRPr="00AA63AA">
        <w:rPr>
          <w:rFonts w:ascii="Arial" w:hAnsi="Arial" w:cs="Arial"/>
          <w:sz w:val="22"/>
          <w:szCs w:val="22"/>
        </w:rPr>
        <w:t>specyficznych dopuszczalności</w:t>
      </w:r>
      <w:r w:rsidR="00705E0E" w:rsidRPr="00AA63AA">
        <w:rPr>
          <w:rFonts w:ascii="Arial" w:hAnsi="Arial" w:cs="Arial"/>
          <w:sz w:val="22"/>
          <w:szCs w:val="22"/>
        </w:rPr>
        <w:t xml:space="preserve"> </w:t>
      </w:r>
      <w:r w:rsidR="00705E0E" w:rsidRPr="00FD77C0">
        <w:rPr>
          <w:rFonts w:ascii="Arial" w:hAnsi="Arial" w:cs="Arial"/>
          <w:bCs/>
          <w:sz w:val="22"/>
          <w:szCs w:val="22"/>
        </w:rPr>
        <w:t>w odniesieniu do których możliwa jest korekta wniosku</w:t>
      </w:r>
      <w:r w:rsidR="00245B1C" w:rsidRPr="00AA63AA">
        <w:rPr>
          <w:rFonts w:ascii="Arial" w:hAnsi="Arial" w:cs="Arial"/>
          <w:sz w:val="22"/>
          <w:szCs w:val="22"/>
        </w:rPr>
        <w:t xml:space="preserve"> oraz kryteriów wspólnych jakościowych (punktowych)</w:t>
      </w:r>
      <w:r w:rsidR="00705E0E" w:rsidRPr="00AA63AA">
        <w:rPr>
          <w:rFonts w:ascii="Arial" w:hAnsi="Arial" w:cs="Arial"/>
          <w:bCs/>
          <w:sz w:val="22"/>
          <w:szCs w:val="22"/>
        </w:rPr>
        <w:t>.</w:t>
      </w:r>
      <w:r w:rsidR="00AC6023" w:rsidRPr="00AA63AA">
        <w:rPr>
          <w:rFonts w:ascii="Arial" w:hAnsi="Arial" w:cs="Arial"/>
          <w:sz w:val="22"/>
          <w:szCs w:val="22"/>
        </w:rPr>
        <w:t xml:space="preserve"> </w:t>
      </w:r>
      <w:r w:rsidR="00705E0E" w:rsidRPr="00AA63AA">
        <w:rPr>
          <w:rFonts w:ascii="Arial" w:hAnsi="Arial" w:cs="Arial"/>
          <w:sz w:val="22"/>
          <w:szCs w:val="22"/>
        </w:rPr>
        <w:t>N</w:t>
      </w:r>
      <w:r w:rsidR="00AC6023" w:rsidRPr="00AA63AA">
        <w:rPr>
          <w:rFonts w:ascii="Arial" w:hAnsi="Arial" w:cs="Arial"/>
          <w:sz w:val="22"/>
          <w:szCs w:val="22"/>
        </w:rPr>
        <w:t xml:space="preserve">iespełnienie </w:t>
      </w:r>
      <w:r w:rsidR="00705E0E" w:rsidRPr="00AA63AA">
        <w:rPr>
          <w:rFonts w:ascii="Arial" w:hAnsi="Arial" w:cs="Arial"/>
          <w:sz w:val="22"/>
          <w:szCs w:val="22"/>
        </w:rPr>
        <w:t xml:space="preserve">kryteriów </w:t>
      </w:r>
      <w:r w:rsidR="00AC6023" w:rsidRPr="00AA63AA">
        <w:rPr>
          <w:rFonts w:ascii="Arial" w:hAnsi="Arial" w:cs="Arial"/>
          <w:sz w:val="22"/>
          <w:szCs w:val="22"/>
        </w:rPr>
        <w:t>powoduje ocenę negatywną projektu i skierowanie wniosku do uzupełnienia i/lub poprawy.</w:t>
      </w:r>
    </w:p>
    <w:p w14:paraId="11D4BC5A" w14:textId="77777777" w:rsidR="00045484" w:rsidRPr="00AA63AA" w:rsidRDefault="00045484" w:rsidP="00F4775B">
      <w:pPr>
        <w:pStyle w:val="Akapitzlist"/>
        <w:autoSpaceDE w:val="0"/>
        <w:autoSpaceDN w:val="0"/>
        <w:adjustRightInd w:val="0"/>
        <w:spacing w:before="120" w:after="120" w:line="271" w:lineRule="auto"/>
        <w:ind w:left="0"/>
        <w:contextualSpacing w:val="0"/>
        <w:rPr>
          <w:rFonts w:ascii="Arial" w:hAnsi="Arial" w:cs="Arial"/>
          <w:sz w:val="22"/>
          <w:szCs w:val="22"/>
        </w:rPr>
      </w:pPr>
    </w:p>
    <w:p w14:paraId="294A9101" w14:textId="55411B8B" w:rsidR="00377636" w:rsidRPr="00AA63AA" w:rsidRDefault="00377636"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Po każdym z etapów oceny wskazanych w pkt. 4.1.</w:t>
      </w:r>
      <w:r w:rsidR="009E291A" w:rsidRPr="00AA63AA">
        <w:rPr>
          <w:rFonts w:ascii="Arial" w:hAnsi="Arial" w:cs="Arial"/>
          <w:sz w:val="22"/>
          <w:szCs w:val="22"/>
        </w:rPr>
        <w:t>2</w:t>
      </w:r>
      <w:r w:rsidRPr="00AA63AA">
        <w:rPr>
          <w:rFonts w:ascii="Arial" w:hAnsi="Arial" w:cs="Arial"/>
          <w:sz w:val="22"/>
          <w:szCs w:val="22"/>
        </w:rPr>
        <w:t xml:space="preserve"> niniejszego Regulaminu, ION</w:t>
      </w:r>
      <w:r w:rsidR="009E291A" w:rsidRPr="00AA63AA">
        <w:rPr>
          <w:rFonts w:ascii="Arial" w:hAnsi="Arial" w:cs="Arial"/>
          <w:sz w:val="22"/>
          <w:szCs w:val="22"/>
        </w:rPr>
        <w:t> </w:t>
      </w:r>
      <w:r w:rsidRPr="00AA63AA">
        <w:rPr>
          <w:rFonts w:ascii="Arial" w:hAnsi="Arial" w:cs="Arial"/>
          <w:sz w:val="22"/>
          <w:szCs w:val="22"/>
        </w:rPr>
        <w:t xml:space="preserve">zamieszcza na stronie internetowej </w:t>
      </w:r>
      <w:hyperlink r:id="rId18" w:history="1">
        <w:r w:rsidR="00D6691D" w:rsidRPr="006252DF">
          <w:rPr>
            <w:rStyle w:val="Hipercze"/>
            <w:rFonts w:ascii="Arial" w:hAnsi="Arial" w:cs="Arial"/>
            <w:sz w:val="22"/>
            <w:szCs w:val="22"/>
          </w:rPr>
          <w:t>https://funduszeue.wzp.pl</w:t>
        </w:r>
      </w:hyperlink>
      <w:r w:rsidR="00D6691D">
        <w:rPr>
          <w:rStyle w:val="Hipercze"/>
          <w:rFonts w:ascii="Arial" w:hAnsi="Arial" w:cs="Arial"/>
          <w:sz w:val="22"/>
          <w:szCs w:val="22"/>
        </w:rPr>
        <w:t xml:space="preserve"> </w:t>
      </w:r>
      <w:r w:rsidRPr="00AA63AA">
        <w:rPr>
          <w:rFonts w:ascii="Arial" w:hAnsi="Arial" w:cs="Arial"/>
          <w:sz w:val="22"/>
          <w:szCs w:val="22"/>
        </w:rPr>
        <w:t xml:space="preserve">oraz na portalu </w:t>
      </w:r>
      <w:hyperlink r:id="rId19" w:history="1">
        <w:r w:rsidRPr="00AA63AA">
          <w:rPr>
            <w:rStyle w:val="Hipercze"/>
            <w:rFonts w:ascii="Arial" w:hAnsi="Arial" w:cs="Arial"/>
            <w:sz w:val="22"/>
            <w:szCs w:val="22"/>
          </w:rPr>
          <w:t>www.funduszeeuropejskie.gov.pl</w:t>
        </w:r>
      </w:hyperlink>
      <w:r w:rsidRPr="00AA63AA">
        <w:rPr>
          <w:rFonts w:ascii="Arial" w:hAnsi="Arial"/>
          <w:sz w:val="22"/>
        </w:rPr>
        <w:t xml:space="preserve">  informację, o której mowa w art. 54 ust.4 ustawy</w:t>
      </w:r>
      <w:r w:rsidR="00BD2017">
        <w:rPr>
          <w:rFonts w:ascii="Arial" w:hAnsi="Arial"/>
          <w:sz w:val="22"/>
        </w:rPr>
        <w:t xml:space="preserve"> </w:t>
      </w:r>
      <w:r w:rsidRPr="00AA63AA">
        <w:rPr>
          <w:rFonts w:ascii="Arial" w:hAnsi="Arial"/>
          <w:sz w:val="22"/>
        </w:rPr>
        <w:t>o</w:t>
      </w:r>
      <w:r w:rsidR="009E291A" w:rsidRPr="00AA63AA">
        <w:rPr>
          <w:rFonts w:ascii="Arial" w:hAnsi="Arial"/>
          <w:sz w:val="22"/>
        </w:rPr>
        <w:t> </w:t>
      </w:r>
      <w:r w:rsidRPr="00AA63AA">
        <w:rPr>
          <w:rFonts w:ascii="Arial" w:hAnsi="Arial"/>
          <w:sz w:val="22"/>
        </w:rPr>
        <w:t>projektach zakwalifikowanych do kolejnego etapu.</w:t>
      </w:r>
      <w:r w:rsidRPr="00AA63AA">
        <w:rPr>
          <w:rFonts w:ascii="Arial" w:hAnsi="Arial" w:cs="Arial"/>
          <w:sz w:val="22"/>
          <w:szCs w:val="22"/>
        </w:rPr>
        <w:t xml:space="preserve"> Ocena na danym etapie jest kompleksowa co oznacza, że niespełnienie któregokolwiek z kryteriów nie powoduje zakończenia oceny przed weryfikacją wszystkich kryteriów ocenianych na danym etapie. </w:t>
      </w:r>
      <w:r w:rsidRPr="00AA63AA">
        <w:rPr>
          <w:rFonts w:ascii="Arial" w:hAnsi="Arial" w:cs="Arial"/>
          <w:sz w:val="22"/>
          <w:szCs w:val="22"/>
        </w:rPr>
        <w:lastRenderedPageBreak/>
        <w:t>Wynika to z art. 56 ust. 5 ustawy ponieważ negatywną oceną jest każda ocena w zakresie spełniania przez projekt kryteriów wyboru projektów, na skutek której projekt nie może być zakwalifikowany do kolejnego etapu oceny lub wybrany do dofinansowania. Po zakończeniu etapu oceny, ION również przekaże niezwłocznie Wnioskodawcy informację w przypadku negatywnej oceny jego projektu.</w:t>
      </w:r>
    </w:p>
    <w:p w14:paraId="2CA991B5" w14:textId="77777777" w:rsidR="007113A1" w:rsidRPr="00AA63AA" w:rsidRDefault="007113A1"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Wybór projektów do dofinansowania następuje w oparciu o wniosek o</w:t>
      </w:r>
      <w:r w:rsidR="006E164B" w:rsidRPr="00AA63AA">
        <w:rPr>
          <w:rFonts w:ascii="Arial" w:hAnsi="Arial" w:cs="Arial"/>
          <w:sz w:val="22"/>
          <w:szCs w:val="22"/>
        </w:rPr>
        <w:t> </w:t>
      </w:r>
      <w:r w:rsidRPr="00AA63AA">
        <w:rPr>
          <w:rFonts w:ascii="Arial" w:hAnsi="Arial" w:cs="Arial"/>
          <w:sz w:val="22"/>
          <w:szCs w:val="22"/>
        </w:rPr>
        <w:t>dofinansowanie</w:t>
      </w:r>
      <w:r w:rsidR="00046400" w:rsidRPr="00AA63AA">
        <w:rPr>
          <w:rFonts w:ascii="Arial" w:hAnsi="Arial" w:cs="Arial"/>
          <w:sz w:val="22"/>
          <w:szCs w:val="22"/>
        </w:rPr>
        <w:t xml:space="preserve"> wraz z załącznikami</w:t>
      </w:r>
      <w:r w:rsidR="00B874E5" w:rsidRPr="00AA63AA">
        <w:rPr>
          <w:rFonts w:ascii="Arial" w:hAnsi="Arial" w:cs="Arial"/>
          <w:sz w:val="22"/>
          <w:szCs w:val="22"/>
        </w:rPr>
        <w:t xml:space="preserve">. </w:t>
      </w:r>
      <w:r w:rsidR="00046400" w:rsidRPr="00AA63AA">
        <w:rPr>
          <w:rFonts w:ascii="Arial" w:hAnsi="Arial" w:cs="Arial"/>
          <w:sz w:val="22"/>
          <w:szCs w:val="22"/>
        </w:rPr>
        <w:t>Wniosek</w:t>
      </w:r>
      <w:r w:rsidR="006550BF" w:rsidRPr="00AA63AA">
        <w:rPr>
          <w:rFonts w:ascii="Arial" w:hAnsi="Arial" w:cs="Arial"/>
          <w:sz w:val="22"/>
          <w:szCs w:val="22"/>
        </w:rPr>
        <w:t xml:space="preserve"> wypełni</w:t>
      </w:r>
      <w:r w:rsidR="00046400" w:rsidRPr="00AA63AA">
        <w:rPr>
          <w:rFonts w:ascii="Arial" w:hAnsi="Arial" w:cs="Arial"/>
          <w:sz w:val="22"/>
          <w:szCs w:val="22"/>
        </w:rPr>
        <w:t xml:space="preserve">any jest </w:t>
      </w:r>
      <w:r w:rsidRPr="00AA63AA">
        <w:rPr>
          <w:rFonts w:ascii="Arial" w:hAnsi="Arial" w:cs="Arial"/>
          <w:sz w:val="22"/>
          <w:szCs w:val="22"/>
        </w:rPr>
        <w:t>w SOWA</w:t>
      </w:r>
      <w:r w:rsidR="00B825EC" w:rsidRPr="00AA63AA">
        <w:rPr>
          <w:rFonts w:ascii="Arial" w:hAnsi="Arial" w:cs="Arial"/>
          <w:sz w:val="22"/>
          <w:szCs w:val="22"/>
        </w:rPr>
        <w:t xml:space="preserve"> EFS</w:t>
      </w:r>
      <w:r w:rsidRPr="00AA63AA">
        <w:rPr>
          <w:rFonts w:ascii="Arial" w:hAnsi="Arial" w:cs="Arial"/>
          <w:sz w:val="22"/>
          <w:szCs w:val="22"/>
        </w:rPr>
        <w:t>, który nie dopuszcza do złożenia wniosków</w:t>
      </w:r>
      <w:r w:rsidR="00CE1592" w:rsidRPr="00AA63AA">
        <w:rPr>
          <w:rFonts w:ascii="Arial" w:hAnsi="Arial" w:cs="Arial"/>
          <w:sz w:val="22"/>
          <w:szCs w:val="22"/>
        </w:rPr>
        <w:t xml:space="preserve"> zawierających uchybienia formalne tj.</w:t>
      </w:r>
      <w:r w:rsidRPr="00AA63AA">
        <w:rPr>
          <w:rFonts w:ascii="Arial" w:hAnsi="Arial" w:cs="Arial"/>
          <w:sz w:val="22"/>
          <w:szCs w:val="22"/>
        </w:rPr>
        <w:t xml:space="preserve"> niekompletnych (niezawierających </w:t>
      </w:r>
      <w:r w:rsidR="009F50B7" w:rsidRPr="00AA63AA">
        <w:rPr>
          <w:rFonts w:ascii="Arial" w:hAnsi="Arial" w:cs="Arial"/>
          <w:sz w:val="22"/>
          <w:szCs w:val="22"/>
        </w:rPr>
        <w:t>wypełni</w:t>
      </w:r>
      <w:r w:rsidR="00A02F20" w:rsidRPr="00AA63AA">
        <w:rPr>
          <w:rFonts w:ascii="Arial" w:hAnsi="Arial" w:cs="Arial"/>
          <w:sz w:val="22"/>
          <w:szCs w:val="22"/>
        </w:rPr>
        <w:t>onych</w:t>
      </w:r>
      <w:r w:rsidR="009F50B7" w:rsidRPr="00AA63AA">
        <w:rPr>
          <w:rFonts w:ascii="Arial" w:hAnsi="Arial" w:cs="Arial"/>
          <w:sz w:val="22"/>
          <w:szCs w:val="22"/>
        </w:rPr>
        <w:t xml:space="preserve"> </w:t>
      </w:r>
      <w:r w:rsidRPr="00AA63AA">
        <w:rPr>
          <w:rFonts w:ascii="Arial" w:hAnsi="Arial" w:cs="Arial"/>
          <w:sz w:val="22"/>
          <w:szCs w:val="22"/>
        </w:rPr>
        <w:t xml:space="preserve">wszystkich wymaganych </w:t>
      </w:r>
      <w:r w:rsidR="009F50B7" w:rsidRPr="00AA63AA">
        <w:rPr>
          <w:rFonts w:ascii="Arial" w:hAnsi="Arial" w:cs="Arial"/>
          <w:sz w:val="22"/>
          <w:szCs w:val="22"/>
        </w:rPr>
        <w:t>pól oraz obligatoryjnych załączników</w:t>
      </w:r>
      <w:r w:rsidRPr="00AA63AA">
        <w:rPr>
          <w:rFonts w:ascii="Arial" w:hAnsi="Arial" w:cs="Arial"/>
          <w:sz w:val="22"/>
          <w:szCs w:val="22"/>
        </w:rPr>
        <w:t>), złożonych po</w:t>
      </w:r>
      <w:r w:rsidR="009E291A" w:rsidRPr="00AA63AA">
        <w:rPr>
          <w:rFonts w:ascii="Arial" w:hAnsi="Arial" w:cs="Arial"/>
          <w:sz w:val="22"/>
          <w:szCs w:val="22"/>
        </w:rPr>
        <w:t> </w:t>
      </w:r>
      <w:r w:rsidRPr="00AA63AA">
        <w:rPr>
          <w:rFonts w:ascii="Arial" w:hAnsi="Arial" w:cs="Arial"/>
          <w:sz w:val="22"/>
          <w:szCs w:val="22"/>
        </w:rPr>
        <w:t>terminie i w innej formie niż określon</w:t>
      </w:r>
      <w:r w:rsidR="002B49F3" w:rsidRPr="00AA63AA">
        <w:rPr>
          <w:rFonts w:ascii="Arial" w:hAnsi="Arial" w:cs="Arial"/>
          <w:sz w:val="22"/>
          <w:szCs w:val="22"/>
        </w:rPr>
        <w:t>ej</w:t>
      </w:r>
      <w:r w:rsidRPr="00AA63AA">
        <w:rPr>
          <w:rFonts w:ascii="Arial" w:hAnsi="Arial" w:cs="Arial"/>
          <w:sz w:val="22"/>
          <w:szCs w:val="22"/>
        </w:rPr>
        <w:t xml:space="preserve"> w SOWA</w:t>
      </w:r>
      <w:r w:rsidR="00B825EC" w:rsidRPr="00AA63AA">
        <w:rPr>
          <w:rFonts w:ascii="Arial" w:hAnsi="Arial" w:cs="Arial"/>
          <w:sz w:val="22"/>
          <w:szCs w:val="22"/>
        </w:rPr>
        <w:t xml:space="preserve"> EFS</w:t>
      </w:r>
      <w:r w:rsidRPr="00AA63AA">
        <w:rPr>
          <w:rFonts w:ascii="Arial" w:hAnsi="Arial" w:cs="Arial"/>
          <w:sz w:val="22"/>
          <w:szCs w:val="22"/>
        </w:rPr>
        <w:t>.</w:t>
      </w:r>
    </w:p>
    <w:p w14:paraId="00478507" w14:textId="3DCA7A30" w:rsidR="009C4725" w:rsidRPr="00AA63AA" w:rsidRDefault="007113A1"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Rzetelnej i bezstronnej oceny p</w:t>
      </w:r>
      <w:r w:rsidR="00B40FB6" w:rsidRPr="00AA63AA">
        <w:rPr>
          <w:rFonts w:ascii="Arial" w:hAnsi="Arial" w:cs="Arial"/>
          <w:sz w:val="22"/>
          <w:szCs w:val="22"/>
        </w:rPr>
        <w:t>rojektów dokonuje Komisja Oceny Projektów n</w:t>
      </w:r>
      <w:r w:rsidR="009E291A" w:rsidRPr="00AA63AA">
        <w:rPr>
          <w:rFonts w:ascii="Arial" w:hAnsi="Arial" w:cs="Arial"/>
          <w:sz w:val="22"/>
          <w:szCs w:val="22"/>
        </w:rPr>
        <w:t>a </w:t>
      </w:r>
      <w:r w:rsidR="00B40FB6" w:rsidRPr="00AA63AA">
        <w:rPr>
          <w:rFonts w:ascii="Arial" w:hAnsi="Arial" w:cs="Arial"/>
          <w:sz w:val="22"/>
          <w:szCs w:val="22"/>
        </w:rPr>
        <w:t xml:space="preserve">podstawie </w:t>
      </w:r>
      <w:bookmarkStart w:id="448" w:name="_Hlk134603036"/>
      <w:r w:rsidR="005D0025" w:rsidRPr="00AA63AA">
        <w:rPr>
          <w:rFonts w:ascii="Arial" w:hAnsi="Arial" w:cs="Arial"/>
          <w:sz w:val="22"/>
          <w:szCs w:val="22"/>
        </w:rPr>
        <w:t>R</w:t>
      </w:r>
      <w:r w:rsidR="00B40FB6" w:rsidRPr="00AA63AA">
        <w:rPr>
          <w:rFonts w:ascii="Arial" w:hAnsi="Arial" w:cs="Arial"/>
          <w:sz w:val="22"/>
          <w:szCs w:val="22"/>
        </w:rPr>
        <w:t>egulaminu pracy K</w:t>
      </w:r>
      <w:r w:rsidR="005D0025" w:rsidRPr="00AA63AA">
        <w:rPr>
          <w:rFonts w:ascii="Arial" w:hAnsi="Arial" w:cs="Arial"/>
          <w:sz w:val="22"/>
          <w:szCs w:val="22"/>
        </w:rPr>
        <w:t xml:space="preserve">omisji </w:t>
      </w:r>
      <w:r w:rsidR="00B40FB6" w:rsidRPr="00AA63AA">
        <w:rPr>
          <w:rFonts w:ascii="Arial" w:hAnsi="Arial" w:cs="Arial"/>
          <w:sz w:val="22"/>
          <w:szCs w:val="22"/>
        </w:rPr>
        <w:t>O</w:t>
      </w:r>
      <w:r w:rsidR="005D0025" w:rsidRPr="00AA63AA">
        <w:rPr>
          <w:rFonts w:ascii="Arial" w:hAnsi="Arial" w:cs="Arial"/>
          <w:sz w:val="22"/>
          <w:szCs w:val="22"/>
        </w:rPr>
        <w:t xml:space="preserve">ceny </w:t>
      </w:r>
      <w:r w:rsidR="00B40FB6" w:rsidRPr="00AA63AA">
        <w:rPr>
          <w:rFonts w:ascii="Arial" w:hAnsi="Arial" w:cs="Arial"/>
          <w:sz w:val="22"/>
          <w:szCs w:val="22"/>
        </w:rPr>
        <w:t>P</w:t>
      </w:r>
      <w:r w:rsidR="005D0025" w:rsidRPr="00AA63AA">
        <w:rPr>
          <w:rFonts w:ascii="Arial" w:hAnsi="Arial" w:cs="Arial"/>
          <w:sz w:val="22"/>
          <w:szCs w:val="22"/>
        </w:rPr>
        <w:t>rojektów</w:t>
      </w:r>
      <w:r w:rsidR="00000950" w:rsidRPr="00AA63AA">
        <w:rPr>
          <w:rFonts w:ascii="Arial" w:hAnsi="Arial" w:cs="Arial"/>
          <w:sz w:val="22"/>
          <w:szCs w:val="22"/>
        </w:rPr>
        <w:t xml:space="preserve"> </w:t>
      </w:r>
      <w:r w:rsidR="00CA22BB" w:rsidRPr="00AA63AA">
        <w:rPr>
          <w:rFonts w:ascii="Arial" w:hAnsi="Arial" w:cs="Arial"/>
          <w:sz w:val="22"/>
          <w:szCs w:val="22"/>
        </w:rPr>
        <w:t xml:space="preserve">dla naborów projektów </w:t>
      </w:r>
      <w:r w:rsidR="005D0025" w:rsidRPr="00AA63AA">
        <w:rPr>
          <w:rFonts w:ascii="Arial" w:hAnsi="Arial" w:cs="Arial"/>
          <w:sz w:val="22"/>
          <w:szCs w:val="22"/>
        </w:rPr>
        <w:t>wybieranych w</w:t>
      </w:r>
      <w:r w:rsidR="00377636" w:rsidRPr="00AA63AA">
        <w:rPr>
          <w:rFonts w:ascii="Arial" w:hAnsi="Arial" w:cs="Arial"/>
          <w:sz w:val="22"/>
          <w:szCs w:val="22"/>
        </w:rPr>
        <w:t> </w:t>
      </w:r>
      <w:r w:rsidR="005D0025" w:rsidRPr="00AA63AA">
        <w:rPr>
          <w:rFonts w:ascii="Arial" w:hAnsi="Arial" w:cs="Arial"/>
          <w:sz w:val="22"/>
          <w:szCs w:val="22"/>
        </w:rPr>
        <w:t xml:space="preserve">sposób </w:t>
      </w:r>
      <w:r w:rsidR="00000950" w:rsidRPr="00AA63AA">
        <w:rPr>
          <w:rFonts w:ascii="Arial" w:hAnsi="Arial" w:cs="Arial"/>
          <w:sz w:val="22"/>
          <w:szCs w:val="22"/>
        </w:rPr>
        <w:t>niekonkurencyjn</w:t>
      </w:r>
      <w:r w:rsidR="005D0025" w:rsidRPr="00AA63AA">
        <w:rPr>
          <w:rFonts w:ascii="Arial" w:hAnsi="Arial" w:cs="Arial"/>
          <w:sz w:val="22"/>
          <w:szCs w:val="22"/>
        </w:rPr>
        <w:t>y</w:t>
      </w:r>
      <w:r w:rsidR="00287BC8" w:rsidRPr="00AA63AA">
        <w:rPr>
          <w:rFonts w:ascii="Arial" w:hAnsi="Arial" w:cs="Arial"/>
          <w:sz w:val="22"/>
          <w:szCs w:val="22"/>
        </w:rPr>
        <w:t xml:space="preserve"> dwuetapowo</w:t>
      </w:r>
      <w:r w:rsidR="00CA22BB" w:rsidRPr="00AA63AA">
        <w:rPr>
          <w:rFonts w:ascii="Arial" w:hAnsi="Arial" w:cs="Arial"/>
          <w:sz w:val="22"/>
          <w:szCs w:val="22"/>
        </w:rPr>
        <w:t xml:space="preserve"> w ramach programu Fundusze Europejskie dla Pomorza Zachodniego</w:t>
      </w:r>
      <w:r w:rsidR="0079790E" w:rsidRPr="00AA63AA">
        <w:rPr>
          <w:rFonts w:ascii="Arial" w:hAnsi="Arial" w:cs="Arial"/>
          <w:sz w:val="22"/>
          <w:szCs w:val="22"/>
        </w:rPr>
        <w:t xml:space="preserve"> 2021-2027</w:t>
      </w:r>
      <w:bookmarkEnd w:id="448"/>
      <w:r w:rsidR="00B40FB6" w:rsidRPr="00AA63AA">
        <w:rPr>
          <w:rFonts w:ascii="Arial" w:hAnsi="Arial" w:cs="Arial"/>
          <w:sz w:val="22"/>
          <w:szCs w:val="22"/>
        </w:rPr>
        <w:t xml:space="preserve">. </w:t>
      </w:r>
      <w:r w:rsidR="009C4725" w:rsidRPr="00AA63AA">
        <w:rPr>
          <w:rFonts w:ascii="Arial" w:hAnsi="Arial" w:cs="Arial"/>
          <w:sz w:val="22"/>
          <w:szCs w:val="22"/>
        </w:rPr>
        <w:t>W skład KOP</w:t>
      </w:r>
      <w:r w:rsidR="00CE1592" w:rsidRPr="00AA63AA">
        <w:rPr>
          <w:rFonts w:ascii="Arial" w:hAnsi="Arial" w:cs="Arial"/>
          <w:sz w:val="22"/>
          <w:szCs w:val="22"/>
        </w:rPr>
        <w:t>,</w:t>
      </w:r>
      <w:r w:rsidR="009C4725" w:rsidRPr="00AA63AA">
        <w:rPr>
          <w:rFonts w:ascii="Arial" w:hAnsi="Arial" w:cs="Arial"/>
          <w:sz w:val="22"/>
          <w:szCs w:val="22"/>
        </w:rPr>
        <w:t xml:space="preserve"> co do zasady</w:t>
      </w:r>
      <w:r w:rsidR="00CE1592" w:rsidRPr="00AA63AA">
        <w:rPr>
          <w:rFonts w:ascii="Arial" w:hAnsi="Arial" w:cs="Arial"/>
          <w:sz w:val="22"/>
          <w:szCs w:val="22"/>
        </w:rPr>
        <w:t>,</w:t>
      </w:r>
      <w:r w:rsidR="009C4725" w:rsidRPr="00AA63AA">
        <w:rPr>
          <w:rFonts w:ascii="Arial" w:hAnsi="Arial" w:cs="Arial"/>
          <w:sz w:val="22"/>
          <w:szCs w:val="22"/>
        </w:rPr>
        <w:t xml:space="preserve"> wchodzą wyłącznie pracownicy IP</w:t>
      </w:r>
      <w:r w:rsidR="00377636" w:rsidRPr="00AA63AA">
        <w:rPr>
          <w:rFonts w:ascii="Arial" w:hAnsi="Arial" w:cs="Arial"/>
          <w:sz w:val="22"/>
          <w:szCs w:val="22"/>
        </w:rPr>
        <w:t> </w:t>
      </w:r>
      <w:r w:rsidR="009C4725" w:rsidRPr="00AA63AA">
        <w:rPr>
          <w:rFonts w:ascii="Arial" w:hAnsi="Arial" w:cs="Arial"/>
          <w:sz w:val="22"/>
          <w:szCs w:val="22"/>
        </w:rPr>
        <w:t xml:space="preserve">FEPZ 2021-2027. </w:t>
      </w:r>
      <w:r w:rsidR="009C4725" w:rsidRPr="00AA63AA">
        <w:rPr>
          <w:rFonts w:ascii="Arial" w:hAnsi="Arial" w:cs="Arial"/>
          <w:iCs/>
          <w:sz w:val="22"/>
          <w:szCs w:val="22"/>
        </w:rPr>
        <w:t>Jeżeli IP tak postanowi, oceny wniosku mo</w:t>
      </w:r>
      <w:r w:rsidR="00CE1592" w:rsidRPr="00AA63AA">
        <w:rPr>
          <w:rFonts w:ascii="Arial" w:hAnsi="Arial" w:cs="Arial"/>
          <w:iCs/>
          <w:sz w:val="22"/>
          <w:szCs w:val="22"/>
        </w:rPr>
        <w:t>gą</w:t>
      </w:r>
      <w:r w:rsidR="009C4725" w:rsidRPr="00AA63AA">
        <w:rPr>
          <w:rFonts w:ascii="Arial" w:hAnsi="Arial" w:cs="Arial"/>
          <w:iCs/>
          <w:sz w:val="22"/>
          <w:szCs w:val="22"/>
        </w:rPr>
        <w:t xml:space="preserve"> dokonać także powołan</w:t>
      </w:r>
      <w:r w:rsidR="00CE1592" w:rsidRPr="00AA63AA">
        <w:rPr>
          <w:rFonts w:ascii="Arial" w:hAnsi="Arial" w:cs="Arial"/>
          <w:iCs/>
          <w:sz w:val="22"/>
          <w:szCs w:val="22"/>
        </w:rPr>
        <w:t>i</w:t>
      </w:r>
      <w:r w:rsidR="009C4725" w:rsidRPr="00AA63AA">
        <w:rPr>
          <w:rFonts w:ascii="Arial" w:hAnsi="Arial" w:cs="Arial"/>
          <w:iCs/>
          <w:sz w:val="22"/>
          <w:szCs w:val="22"/>
        </w:rPr>
        <w:t xml:space="preserve"> do</w:t>
      </w:r>
      <w:r w:rsidR="00377636" w:rsidRPr="00AA63AA">
        <w:rPr>
          <w:rFonts w:ascii="Arial" w:hAnsi="Arial" w:cs="Arial"/>
          <w:iCs/>
          <w:sz w:val="22"/>
          <w:szCs w:val="22"/>
        </w:rPr>
        <w:t> </w:t>
      </w:r>
      <w:r w:rsidR="009C4725" w:rsidRPr="00AA63AA">
        <w:rPr>
          <w:rFonts w:ascii="Arial" w:hAnsi="Arial" w:cs="Arial"/>
          <w:iCs/>
          <w:sz w:val="22"/>
          <w:szCs w:val="22"/>
        </w:rPr>
        <w:t>składu KOP eksper</w:t>
      </w:r>
      <w:r w:rsidR="00CE1592" w:rsidRPr="00AA63AA">
        <w:rPr>
          <w:rFonts w:ascii="Arial" w:hAnsi="Arial" w:cs="Arial"/>
          <w:iCs/>
          <w:sz w:val="22"/>
          <w:szCs w:val="22"/>
        </w:rPr>
        <w:t>ci</w:t>
      </w:r>
      <w:r w:rsidR="009C4725" w:rsidRPr="00AA63AA">
        <w:rPr>
          <w:rFonts w:ascii="Arial" w:hAnsi="Arial" w:cs="Arial"/>
          <w:iCs/>
          <w:sz w:val="22"/>
          <w:szCs w:val="22"/>
        </w:rPr>
        <w:t>, o który</w:t>
      </w:r>
      <w:r w:rsidR="00CE1592" w:rsidRPr="00AA63AA">
        <w:rPr>
          <w:rFonts w:ascii="Arial" w:hAnsi="Arial" w:cs="Arial"/>
          <w:iCs/>
          <w:sz w:val="22"/>
          <w:szCs w:val="22"/>
        </w:rPr>
        <w:t>ch</w:t>
      </w:r>
      <w:r w:rsidR="009C4725" w:rsidRPr="00AA63AA">
        <w:rPr>
          <w:rFonts w:ascii="Arial" w:hAnsi="Arial" w:cs="Arial"/>
          <w:iCs/>
          <w:sz w:val="22"/>
          <w:szCs w:val="22"/>
        </w:rPr>
        <w:t xml:space="preserve"> mowa w art. 80 ust. 1 </w:t>
      </w:r>
      <w:r w:rsidR="002B49F3" w:rsidRPr="00AA63AA">
        <w:rPr>
          <w:rFonts w:ascii="Arial" w:hAnsi="Arial" w:cs="Arial"/>
          <w:iCs/>
          <w:sz w:val="22"/>
          <w:szCs w:val="22"/>
        </w:rPr>
        <w:t xml:space="preserve">pkt. 1 </w:t>
      </w:r>
      <w:r w:rsidR="009C4725" w:rsidRPr="00AA63AA">
        <w:rPr>
          <w:rFonts w:ascii="Arial" w:hAnsi="Arial" w:cs="Arial"/>
          <w:iCs/>
          <w:sz w:val="22"/>
          <w:szCs w:val="22"/>
        </w:rPr>
        <w:t xml:space="preserve">ustawy. </w:t>
      </w:r>
      <w:r w:rsidR="0088310D">
        <w:rPr>
          <w:rFonts w:ascii="Arial" w:hAnsi="Arial" w:cs="Arial"/>
          <w:iCs/>
          <w:sz w:val="22"/>
          <w:szCs w:val="22"/>
        </w:rPr>
        <w:t xml:space="preserve"> Udział eksperta w wyborze projektów do dofinansowania oznacza </w:t>
      </w:r>
      <w:r w:rsidR="00B63F9E">
        <w:rPr>
          <w:rFonts w:ascii="Arial" w:hAnsi="Arial" w:cs="Arial"/>
          <w:iCs/>
          <w:sz w:val="22"/>
          <w:szCs w:val="22"/>
        </w:rPr>
        <w:t>możliwość</w:t>
      </w:r>
      <w:r w:rsidR="0088310D">
        <w:rPr>
          <w:rFonts w:ascii="Arial" w:hAnsi="Arial" w:cs="Arial"/>
          <w:iCs/>
          <w:sz w:val="22"/>
          <w:szCs w:val="22"/>
        </w:rPr>
        <w:t xml:space="preserve">, jeśli zachodzi taka konieczność, zaangażowania </w:t>
      </w:r>
      <w:r w:rsidR="00B63F9E">
        <w:rPr>
          <w:rFonts w:ascii="Arial" w:hAnsi="Arial" w:cs="Arial"/>
          <w:iCs/>
          <w:sz w:val="22"/>
          <w:szCs w:val="22"/>
        </w:rPr>
        <w:t xml:space="preserve">go </w:t>
      </w:r>
      <w:r w:rsidR="0088310D">
        <w:rPr>
          <w:rFonts w:ascii="Arial" w:hAnsi="Arial" w:cs="Arial"/>
          <w:iCs/>
          <w:sz w:val="22"/>
          <w:szCs w:val="22"/>
        </w:rPr>
        <w:t xml:space="preserve">do </w:t>
      </w:r>
      <w:r w:rsidR="00B63F9E">
        <w:rPr>
          <w:rFonts w:ascii="Arial" w:hAnsi="Arial" w:cs="Arial"/>
          <w:iCs/>
          <w:sz w:val="22"/>
          <w:szCs w:val="22"/>
        </w:rPr>
        <w:t xml:space="preserve">czynności w zakresie </w:t>
      </w:r>
      <w:r w:rsidR="0088310D">
        <w:rPr>
          <w:rFonts w:ascii="Arial" w:hAnsi="Arial" w:cs="Arial"/>
          <w:iCs/>
          <w:sz w:val="22"/>
          <w:szCs w:val="22"/>
        </w:rPr>
        <w:t xml:space="preserve">opiniowania </w:t>
      </w:r>
      <w:r w:rsidR="00B63F9E" w:rsidRPr="006252DF">
        <w:rPr>
          <w:rFonts w:ascii="Arial" w:hAnsi="Arial" w:cs="Arial"/>
          <w:sz w:val="22"/>
          <w:szCs w:val="22"/>
        </w:rPr>
        <w:t>i wydawania rad/rekomendacji w odniesieniu do sposobu oceny danego projektu. W takim przypadku opinia</w:t>
      </w:r>
      <w:r w:rsidR="00B63F9E" w:rsidRPr="006252DF">
        <w:rPr>
          <w:rFonts w:ascii="Arial" w:hAnsi="Arial"/>
          <w:sz w:val="22"/>
        </w:rPr>
        <w:t xml:space="preserve"> nieposiadająca wiążącego charakteru,</w:t>
      </w:r>
      <w:r w:rsidR="00B63F9E" w:rsidRPr="006252DF">
        <w:rPr>
          <w:rFonts w:ascii="Arial" w:hAnsi="Arial" w:cs="Arial"/>
          <w:sz w:val="22"/>
          <w:szCs w:val="22"/>
        </w:rPr>
        <w:t xml:space="preserve"> wydawana jest przez eksperta na Karcie</w:t>
      </w:r>
      <w:r w:rsidR="00E275B5">
        <w:rPr>
          <w:rFonts w:ascii="Arial" w:hAnsi="Arial" w:cs="Arial"/>
          <w:sz w:val="22"/>
          <w:szCs w:val="22"/>
        </w:rPr>
        <w:t>/</w:t>
      </w:r>
      <w:proofErr w:type="spellStart"/>
      <w:r w:rsidR="00E275B5">
        <w:rPr>
          <w:rFonts w:ascii="Arial" w:hAnsi="Arial" w:cs="Arial"/>
          <w:sz w:val="22"/>
          <w:szCs w:val="22"/>
        </w:rPr>
        <w:t>tach</w:t>
      </w:r>
      <w:proofErr w:type="spellEnd"/>
      <w:r w:rsidR="00B63F9E" w:rsidRPr="006252DF">
        <w:rPr>
          <w:rFonts w:ascii="Arial" w:hAnsi="Arial" w:cs="Arial"/>
          <w:sz w:val="22"/>
          <w:szCs w:val="22"/>
        </w:rPr>
        <w:t xml:space="preserve"> opinii na temat wniosku o dofinansowanie projektu </w:t>
      </w:r>
      <w:r w:rsidR="00B63F9E">
        <w:rPr>
          <w:rFonts w:ascii="Arial" w:hAnsi="Arial" w:cs="Arial"/>
          <w:sz w:val="22"/>
          <w:szCs w:val="22"/>
        </w:rPr>
        <w:t xml:space="preserve">wybieranego w sposób </w:t>
      </w:r>
      <w:r w:rsidR="004F690D">
        <w:rPr>
          <w:rFonts w:ascii="Arial" w:hAnsi="Arial" w:cs="Arial"/>
          <w:sz w:val="22"/>
          <w:szCs w:val="22"/>
        </w:rPr>
        <w:t xml:space="preserve">niekonkurencyjny </w:t>
      </w:r>
      <w:r w:rsidR="00B63F9E" w:rsidRPr="006252DF">
        <w:rPr>
          <w:rFonts w:ascii="Arial" w:hAnsi="Arial" w:cs="Arial"/>
          <w:sz w:val="22"/>
          <w:szCs w:val="22"/>
        </w:rPr>
        <w:t>w ramach FEPZ 2021-2027. Szczegóły związane z procesem wydawania opinii przez eksperta zawart</w:t>
      </w:r>
      <w:r w:rsidR="00B63F9E" w:rsidRPr="006252DF">
        <w:rPr>
          <w:rFonts w:ascii="Arial" w:hAnsi="Arial"/>
          <w:sz w:val="22"/>
        </w:rPr>
        <w:t>e</w:t>
      </w:r>
      <w:r w:rsidR="00B63F9E" w:rsidRPr="006252DF">
        <w:rPr>
          <w:rFonts w:ascii="Arial" w:hAnsi="Arial" w:cs="Arial"/>
          <w:sz w:val="22"/>
          <w:szCs w:val="22"/>
        </w:rPr>
        <w:t xml:space="preserve"> </w:t>
      </w:r>
      <w:r w:rsidR="00B63F9E" w:rsidRPr="006252DF">
        <w:rPr>
          <w:rFonts w:ascii="Arial" w:hAnsi="Arial"/>
          <w:sz w:val="22"/>
        </w:rPr>
        <w:t>są</w:t>
      </w:r>
      <w:r w:rsidR="00B63F9E" w:rsidRPr="006252DF">
        <w:rPr>
          <w:rFonts w:ascii="Arial" w:hAnsi="Arial" w:cs="Arial"/>
          <w:sz w:val="22"/>
          <w:szCs w:val="22"/>
        </w:rPr>
        <w:t xml:space="preserve"> w Regulaminie prac KOP</w:t>
      </w:r>
      <w:r w:rsidR="00B63F9E" w:rsidRPr="006252DF">
        <w:rPr>
          <w:rFonts w:ascii="Arial" w:hAnsi="Arial"/>
          <w:sz w:val="22"/>
        </w:rPr>
        <w:t>.</w:t>
      </w:r>
    </w:p>
    <w:p w14:paraId="52C720D4" w14:textId="77777777" w:rsidR="00704A35" w:rsidRPr="00AA63AA" w:rsidRDefault="00710FC3"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Oceny dokonuje </w:t>
      </w:r>
      <w:r w:rsidR="00C95F52" w:rsidRPr="00AA63AA">
        <w:rPr>
          <w:rFonts w:ascii="Arial" w:hAnsi="Arial" w:cs="Arial"/>
          <w:sz w:val="22"/>
          <w:szCs w:val="22"/>
        </w:rPr>
        <w:t>jeden członek KOP, a zatwierdza ją Przewodniczący KOP.</w:t>
      </w:r>
    </w:p>
    <w:p w14:paraId="3C434334" w14:textId="71F613FD" w:rsidR="00B40EC9" w:rsidRPr="00AA63AA" w:rsidRDefault="0052788B"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Ocena projektów w </w:t>
      </w:r>
      <w:r w:rsidR="00E12DF4" w:rsidRPr="00AA63AA">
        <w:rPr>
          <w:rFonts w:ascii="Arial" w:hAnsi="Arial" w:cs="Arial"/>
          <w:sz w:val="22"/>
          <w:szCs w:val="22"/>
        </w:rPr>
        <w:t xml:space="preserve">niniejszym </w:t>
      </w:r>
      <w:r w:rsidRPr="00AA63AA">
        <w:rPr>
          <w:rFonts w:ascii="Arial" w:hAnsi="Arial" w:cs="Arial"/>
          <w:sz w:val="22"/>
          <w:szCs w:val="22"/>
        </w:rPr>
        <w:t>naborze dokonywana jest na bieżąco, oznacza to że</w:t>
      </w:r>
      <w:r w:rsidR="009E291A" w:rsidRPr="00AA63AA">
        <w:rPr>
          <w:rFonts w:ascii="Arial" w:hAnsi="Arial" w:cs="Arial"/>
          <w:sz w:val="22"/>
          <w:szCs w:val="22"/>
        </w:rPr>
        <w:t> </w:t>
      </w:r>
      <w:r w:rsidRPr="00AA63AA">
        <w:rPr>
          <w:rFonts w:ascii="Arial" w:hAnsi="Arial" w:cs="Arial"/>
          <w:sz w:val="22"/>
          <w:szCs w:val="22"/>
        </w:rPr>
        <w:t>w</w:t>
      </w:r>
      <w:r w:rsidR="009E291A" w:rsidRPr="00AA63AA">
        <w:rPr>
          <w:rFonts w:ascii="Arial" w:hAnsi="Arial" w:cs="Arial"/>
          <w:sz w:val="22"/>
          <w:szCs w:val="22"/>
        </w:rPr>
        <w:t> </w:t>
      </w:r>
      <w:r w:rsidR="00A317FC" w:rsidRPr="00AA63AA">
        <w:rPr>
          <w:rFonts w:ascii="Arial" w:hAnsi="Arial" w:cs="Arial"/>
          <w:sz w:val="22"/>
          <w:szCs w:val="22"/>
        </w:rPr>
        <w:t>oceniane będą pule projektów. Jako pulę projektów należy rozumieć wnioski o</w:t>
      </w:r>
      <w:r w:rsidR="009E291A" w:rsidRPr="00AA63AA">
        <w:rPr>
          <w:rFonts w:ascii="Arial" w:hAnsi="Arial" w:cs="Arial"/>
          <w:sz w:val="22"/>
          <w:szCs w:val="22"/>
        </w:rPr>
        <w:t> </w:t>
      </w:r>
      <w:r w:rsidR="00A317FC" w:rsidRPr="00AA63AA">
        <w:rPr>
          <w:rFonts w:ascii="Arial" w:hAnsi="Arial" w:cs="Arial"/>
          <w:sz w:val="22"/>
          <w:szCs w:val="22"/>
        </w:rPr>
        <w:t>dofinansowanie złożone w określonym czasie</w:t>
      </w:r>
      <w:r w:rsidR="00376F9F" w:rsidRPr="00AA63AA">
        <w:rPr>
          <w:rFonts w:ascii="Arial" w:hAnsi="Arial" w:cs="Arial"/>
          <w:sz w:val="22"/>
          <w:szCs w:val="22"/>
        </w:rPr>
        <w:t xml:space="preserve"> w zależności od aktywności Wnioskodawców w składaniu wniosków</w:t>
      </w:r>
      <w:r w:rsidR="00091849" w:rsidRPr="00AA63AA">
        <w:rPr>
          <w:rFonts w:ascii="Arial" w:hAnsi="Arial" w:cs="Arial"/>
          <w:sz w:val="22"/>
          <w:szCs w:val="22"/>
        </w:rPr>
        <w:t>. Pula może dotyczyć jednego lub kilku projektów.</w:t>
      </w:r>
      <w:r w:rsidR="00086F7E" w:rsidRPr="00AA63AA">
        <w:rPr>
          <w:rFonts w:ascii="Arial" w:hAnsi="Arial" w:cs="Arial"/>
          <w:sz w:val="22"/>
          <w:szCs w:val="22"/>
        </w:rPr>
        <w:t xml:space="preserve"> Ocena projektów dokonywana jest  w terminie </w:t>
      </w:r>
      <w:r w:rsidR="00390467" w:rsidRPr="00AA63AA">
        <w:rPr>
          <w:rFonts w:ascii="Arial" w:hAnsi="Arial" w:cs="Arial"/>
          <w:sz w:val="22"/>
          <w:szCs w:val="22"/>
        </w:rPr>
        <w:t xml:space="preserve">nie później </w:t>
      </w:r>
      <w:r w:rsidR="00390467" w:rsidRPr="00BD2017">
        <w:rPr>
          <w:rFonts w:ascii="Arial" w:hAnsi="Arial" w:cs="Arial"/>
          <w:sz w:val="22"/>
          <w:szCs w:val="22"/>
        </w:rPr>
        <w:t>niż</w:t>
      </w:r>
      <w:r w:rsidR="003B3743" w:rsidRPr="00BD2017">
        <w:rPr>
          <w:rFonts w:ascii="Arial" w:hAnsi="Arial" w:cs="Arial"/>
          <w:sz w:val="22"/>
          <w:szCs w:val="22"/>
        </w:rPr>
        <w:t xml:space="preserve"> 40</w:t>
      </w:r>
      <w:r w:rsidR="00390467" w:rsidRPr="00AA63AA">
        <w:rPr>
          <w:rFonts w:ascii="Arial" w:hAnsi="Arial" w:cs="Arial"/>
          <w:sz w:val="22"/>
          <w:szCs w:val="22"/>
        </w:rPr>
        <w:t xml:space="preserve"> </w:t>
      </w:r>
      <w:r w:rsidR="00C148A2" w:rsidRPr="00AA63AA">
        <w:rPr>
          <w:rFonts w:ascii="Arial" w:hAnsi="Arial" w:cs="Arial"/>
          <w:sz w:val="22"/>
          <w:szCs w:val="22"/>
        </w:rPr>
        <w:t xml:space="preserve">dni roboczych </w:t>
      </w:r>
      <w:r w:rsidR="00390467" w:rsidRPr="00AA63AA">
        <w:rPr>
          <w:rFonts w:ascii="Arial" w:hAnsi="Arial" w:cs="Arial"/>
          <w:sz w:val="22"/>
          <w:szCs w:val="22"/>
        </w:rPr>
        <w:t>od dnia opublikowania wniosku w systemie.</w:t>
      </w:r>
    </w:p>
    <w:p w14:paraId="76897AA6" w14:textId="77777777" w:rsidR="00E211EE" w:rsidRPr="00AA63AA" w:rsidRDefault="00CA22BB" w:rsidP="00F4775B">
      <w:pPr>
        <w:pStyle w:val="Akapitzlist"/>
        <w:autoSpaceDE w:val="0"/>
        <w:autoSpaceDN w:val="0"/>
        <w:adjustRightInd w:val="0"/>
        <w:spacing w:before="120" w:after="120" w:line="271" w:lineRule="auto"/>
        <w:ind w:left="0"/>
        <w:contextualSpacing w:val="0"/>
        <w:rPr>
          <w:rFonts w:ascii="Arial" w:hAnsi="Arial" w:cs="Arial"/>
          <w:sz w:val="22"/>
          <w:szCs w:val="22"/>
        </w:rPr>
      </w:pPr>
      <w:r w:rsidRPr="00AA63AA">
        <w:rPr>
          <w:rFonts w:ascii="Arial" w:hAnsi="Arial" w:cs="Arial"/>
          <w:sz w:val="22"/>
          <w:szCs w:val="22"/>
        </w:rPr>
        <w:t>Termin ten w uzasadnionych przypadkach może zostać wydłużony.</w:t>
      </w:r>
      <w:r w:rsidRPr="00AA63AA" w:rsidDel="00CA22BB">
        <w:rPr>
          <w:rFonts w:ascii="Arial" w:hAnsi="Arial" w:cs="Arial"/>
          <w:sz w:val="22"/>
          <w:szCs w:val="22"/>
        </w:rPr>
        <w:t xml:space="preserve"> </w:t>
      </w:r>
      <w:r w:rsidR="00CB68CB" w:rsidRPr="00AA63AA">
        <w:rPr>
          <w:rFonts w:ascii="Arial" w:hAnsi="Arial" w:cs="Arial"/>
          <w:sz w:val="22"/>
          <w:szCs w:val="22"/>
        </w:rPr>
        <w:t>Za termin zakończenia oceny merytorycznej uznaje się termin</w:t>
      </w:r>
      <w:r w:rsidR="002B49F3" w:rsidRPr="00AA63AA">
        <w:rPr>
          <w:rFonts w:ascii="Arial" w:hAnsi="Arial" w:cs="Arial"/>
          <w:sz w:val="22"/>
          <w:szCs w:val="22"/>
        </w:rPr>
        <w:t xml:space="preserve"> </w:t>
      </w:r>
      <w:r w:rsidR="00AC6023" w:rsidRPr="00AA63AA">
        <w:rPr>
          <w:rFonts w:ascii="Arial" w:hAnsi="Arial" w:cs="Arial"/>
          <w:sz w:val="22"/>
          <w:szCs w:val="22"/>
        </w:rPr>
        <w:t>zakończenia postępowania</w:t>
      </w:r>
      <w:r w:rsidR="00AC6023" w:rsidRPr="00AA63AA">
        <w:rPr>
          <w:rFonts w:ascii="Arial" w:hAnsi="Arial" w:cs="Arial"/>
          <w:sz w:val="22"/>
        </w:rPr>
        <w:t xml:space="preserve"> zgodnie z art. 57 ust. 2 ustawy tj. opublikowanie informacji o projektach wybranych do dofinansowania oraz o projektach, które otrzymały ocenę negatywną, o której mowa w art. 56 ust. 5 i 6 ustawy, w odniesieniu do wszystkich projektów objętych postępowaniem.</w:t>
      </w:r>
    </w:p>
    <w:p w14:paraId="133324B9" w14:textId="77777777" w:rsidR="002E7E2A" w:rsidRPr="00AA63AA" w:rsidRDefault="002E7E2A"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Weryfikacja oczywistych omyłek oznacza wskazanie miejsc we wniosku, w których wystąpiły oczywiste omyłki, które należy skorygować. Oczywiste omyłki w rozumieniu IP FEPZ to omyłki pisarskie lub rachunkowe.</w:t>
      </w:r>
    </w:p>
    <w:p w14:paraId="2C148EC5" w14:textId="77777777" w:rsidR="00004171" w:rsidRPr="00AA63AA" w:rsidRDefault="00004171" w:rsidP="00004171">
      <w:pPr>
        <w:pStyle w:val="Nagwek2"/>
        <w:numPr>
          <w:ilvl w:val="1"/>
          <w:numId w:val="16"/>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357" w:hanging="357"/>
        <w:rPr>
          <w:rFonts w:ascii="Arial" w:hAnsi="Arial" w:cs="Arial"/>
          <w:i w:val="0"/>
          <w:sz w:val="22"/>
          <w:szCs w:val="22"/>
        </w:rPr>
      </w:pPr>
      <w:bookmarkStart w:id="449" w:name="_Toc218232548"/>
      <w:r w:rsidRPr="00AA63AA">
        <w:rPr>
          <w:rFonts w:ascii="Arial" w:hAnsi="Arial" w:cs="Arial"/>
          <w:i w:val="0"/>
          <w:sz w:val="22"/>
          <w:szCs w:val="22"/>
        </w:rPr>
        <w:t>I etap – Ocena merytoryczna pierwszego stopnia</w:t>
      </w:r>
      <w:bookmarkEnd w:id="449"/>
    </w:p>
    <w:p w14:paraId="2BB5F2EF" w14:textId="3A9DFB68" w:rsidR="00004171" w:rsidRPr="00AA63AA" w:rsidRDefault="00004171" w:rsidP="00004171">
      <w:pPr>
        <w:pStyle w:val="Akapitzlist"/>
        <w:numPr>
          <w:ilvl w:val="0"/>
          <w:numId w:val="45"/>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 Podczas oceny merytorycznej pierwszego stopnia na podstawie przesłanej do </w:t>
      </w:r>
      <w:r w:rsidR="00945DC2" w:rsidRPr="00AA63AA">
        <w:rPr>
          <w:rFonts w:ascii="Arial" w:hAnsi="Arial" w:cs="Arial"/>
          <w:sz w:val="22"/>
          <w:szCs w:val="22"/>
        </w:rPr>
        <w:t xml:space="preserve">ION dokumentacji aplikacyjnej, wniosek o dofinansowanie wraz z załącznikami w wersji elektronicznej w SOWA EFS, podlega </w:t>
      </w:r>
      <w:r w:rsidR="00E5780F" w:rsidRPr="00AA63AA">
        <w:rPr>
          <w:rFonts w:ascii="Arial" w:hAnsi="Arial" w:cs="Arial"/>
          <w:sz w:val="22"/>
          <w:szCs w:val="22"/>
        </w:rPr>
        <w:t xml:space="preserve">zerojedynkowej </w:t>
      </w:r>
      <w:r w:rsidR="00945DC2" w:rsidRPr="00AA63AA">
        <w:rPr>
          <w:rFonts w:ascii="Arial" w:hAnsi="Arial" w:cs="Arial"/>
          <w:sz w:val="22"/>
          <w:szCs w:val="22"/>
        </w:rPr>
        <w:t>ocenie spełnienia kryteri</w:t>
      </w:r>
      <w:r w:rsidR="00E5780F" w:rsidRPr="00AA63AA">
        <w:rPr>
          <w:rFonts w:ascii="Arial" w:hAnsi="Arial" w:cs="Arial"/>
          <w:sz w:val="22"/>
          <w:szCs w:val="22"/>
        </w:rPr>
        <w:t>um/</w:t>
      </w:r>
      <w:r w:rsidR="00C56789" w:rsidRPr="00AA63AA">
        <w:rPr>
          <w:rFonts w:ascii="Arial" w:hAnsi="Arial" w:cs="Arial"/>
          <w:sz w:val="22"/>
          <w:szCs w:val="22"/>
        </w:rPr>
        <w:t>ów</w:t>
      </w:r>
      <w:r w:rsidR="00945DC2" w:rsidRPr="00AA63AA">
        <w:rPr>
          <w:rFonts w:ascii="Arial" w:hAnsi="Arial" w:cs="Arial"/>
          <w:sz w:val="22"/>
          <w:szCs w:val="22"/>
        </w:rPr>
        <w:t xml:space="preserve"> specyficzn</w:t>
      </w:r>
      <w:r w:rsidR="00862B92" w:rsidRPr="00AA63AA">
        <w:rPr>
          <w:rFonts w:ascii="Arial" w:hAnsi="Arial" w:cs="Arial"/>
          <w:sz w:val="22"/>
          <w:szCs w:val="22"/>
        </w:rPr>
        <w:t>ego/</w:t>
      </w:r>
      <w:proofErr w:type="spellStart"/>
      <w:r w:rsidR="00C56789" w:rsidRPr="00AA63AA">
        <w:rPr>
          <w:rFonts w:ascii="Arial" w:hAnsi="Arial" w:cs="Arial"/>
          <w:sz w:val="22"/>
          <w:szCs w:val="22"/>
        </w:rPr>
        <w:t>ych</w:t>
      </w:r>
      <w:proofErr w:type="spellEnd"/>
      <w:r w:rsidR="00945DC2" w:rsidRPr="00AA63AA">
        <w:rPr>
          <w:rFonts w:ascii="Arial" w:hAnsi="Arial" w:cs="Arial"/>
          <w:sz w:val="22"/>
          <w:szCs w:val="22"/>
        </w:rPr>
        <w:t xml:space="preserve"> dopuszczalności</w:t>
      </w:r>
      <w:r w:rsidR="00D2391E" w:rsidRPr="00AA63AA">
        <w:rPr>
          <w:rFonts w:ascii="Arial" w:hAnsi="Arial" w:cs="Arial"/>
          <w:sz w:val="22"/>
          <w:szCs w:val="22"/>
        </w:rPr>
        <w:t xml:space="preserve"> </w:t>
      </w:r>
      <w:r w:rsidR="00D2391E" w:rsidRPr="00FD77C0">
        <w:rPr>
          <w:rFonts w:ascii="Arial" w:hAnsi="Arial" w:cs="Arial"/>
          <w:bCs/>
          <w:sz w:val="22"/>
          <w:szCs w:val="22"/>
        </w:rPr>
        <w:t>w odniesieniu do których brak jest możliwości korekty wniosku</w:t>
      </w:r>
      <w:r w:rsidR="0003396D" w:rsidRPr="00AA63AA">
        <w:rPr>
          <w:rFonts w:ascii="Arial" w:hAnsi="Arial" w:cs="Arial"/>
          <w:sz w:val="22"/>
          <w:szCs w:val="22"/>
        </w:rPr>
        <w:t>.</w:t>
      </w:r>
      <w:r w:rsidR="00E5780F" w:rsidRPr="00AA63AA">
        <w:rPr>
          <w:rFonts w:ascii="Arial" w:hAnsi="Arial" w:cs="Arial"/>
          <w:sz w:val="22"/>
          <w:szCs w:val="22"/>
        </w:rPr>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693"/>
        <w:gridCol w:w="3969"/>
      </w:tblGrid>
      <w:tr w:rsidR="00212C75" w:rsidRPr="00AA63AA" w14:paraId="67645D23" w14:textId="77777777" w:rsidTr="006C4702">
        <w:trPr>
          <w:tblHeader/>
        </w:trPr>
        <w:tc>
          <w:tcPr>
            <w:tcW w:w="9180" w:type="dxa"/>
            <w:gridSpan w:val="4"/>
          </w:tcPr>
          <w:p w14:paraId="7E358CB8" w14:textId="77777777" w:rsidR="00212C75" w:rsidRPr="00AA63AA" w:rsidRDefault="000E20C0" w:rsidP="006C4702">
            <w:pPr>
              <w:spacing w:before="120" w:after="120" w:line="271" w:lineRule="auto"/>
              <w:jc w:val="center"/>
              <w:rPr>
                <w:rFonts w:ascii="Arial" w:hAnsi="Arial" w:cs="Arial"/>
                <w:b/>
                <w:sz w:val="22"/>
                <w:szCs w:val="22"/>
              </w:rPr>
            </w:pPr>
            <w:r w:rsidRPr="00AA63AA">
              <w:rPr>
                <w:rFonts w:ascii="Arial" w:hAnsi="Arial" w:cs="Arial"/>
                <w:b/>
                <w:sz w:val="22"/>
                <w:szCs w:val="22"/>
              </w:rPr>
              <w:lastRenderedPageBreak/>
              <w:t>K</w:t>
            </w:r>
            <w:r w:rsidR="00212C75" w:rsidRPr="00AA63AA">
              <w:rPr>
                <w:rFonts w:ascii="Arial" w:hAnsi="Arial" w:cs="Arial"/>
                <w:b/>
                <w:sz w:val="22"/>
                <w:szCs w:val="22"/>
              </w:rPr>
              <w:t>ryterium/a specyficzne dopuszczalności</w:t>
            </w:r>
            <w:r w:rsidRPr="00AA63AA">
              <w:rPr>
                <w:rFonts w:ascii="Arial" w:hAnsi="Arial" w:cs="Arial"/>
                <w:b/>
                <w:sz w:val="22"/>
                <w:szCs w:val="22"/>
              </w:rPr>
              <w:t xml:space="preserve"> </w:t>
            </w:r>
            <w:r w:rsidRPr="00AA63AA">
              <w:rPr>
                <w:rFonts w:ascii="Arial" w:hAnsi="Arial" w:cs="Arial"/>
                <w:bCs/>
                <w:sz w:val="22"/>
                <w:szCs w:val="22"/>
              </w:rPr>
              <w:t>w odniesieniu do którego/-</w:t>
            </w:r>
            <w:proofErr w:type="spellStart"/>
            <w:r w:rsidRPr="00AA63AA">
              <w:rPr>
                <w:rFonts w:ascii="Arial" w:hAnsi="Arial" w:cs="Arial"/>
                <w:bCs/>
                <w:sz w:val="22"/>
                <w:szCs w:val="22"/>
              </w:rPr>
              <w:t>ych</w:t>
            </w:r>
            <w:proofErr w:type="spellEnd"/>
            <w:r w:rsidRPr="00AA63AA">
              <w:rPr>
                <w:rFonts w:ascii="Arial" w:hAnsi="Arial" w:cs="Arial"/>
                <w:bCs/>
                <w:sz w:val="22"/>
                <w:szCs w:val="22"/>
              </w:rPr>
              <w:t xml:space="preserve"> brak jest możliwości korekty wniosku</w:t>
            </w:r>
          </w:p>
        </w:tc>
      </w:tr>
      <w:tr w:rsidR="00212C75" w:rsidRPr="00AA63AA" w14:paraId="45931C7A" w14:textId="77777777" w:rsidTr="006C4702">
        <w:trPr>
          <w:tblHeader/>
        </w:trPr>
        <w:tc>
          <w:tcPr>
            <w:tcW w:w="675" w:type="dxa"/>
          </w:tcPr>
          <w:p w14:paraId="1055EFF1" w14:textId="77777777" w:rsidR="00212C75" w:rsidRPr="00AA63AA" w:rsidRDefault="00212C75" w:rsidP="006C4702">
            <w:pPr>
              <w:pStyle w:val="Akapitzlist"/>
              <w:spacing w:before="120" w:after="120" w:line="271" w:lineRule="auto"/>
              <w:ind w:left="0"/>
              <w:contextualSpacing w:val="0"/>
              <w:rPr>
                <w:rFonts w:ascii="Arial" w:hAnsi="Arial"/>
                <w:sz w:val="22"/>
              </w:rPr>
            </w:pPr>
            <w:r w:rsidRPr="00AA63AA">
              <w:rPr>
                <w:rFonts w:ascii="Arial" w:hAnsi="Arial"/>
                <w:sz w:val="22"/>
              </w:rPr>
              <w:t>L.p.</w:t>
            </w:r>
          </w:p>
        </w:tc>
        <w:tc>
          <w:tcPr>
            <w:tcW w:w="1843" w:type="dxa"/>
          </w:tcPr>
          <w:p w14:paraId="4BE2BD6D" w14:textId="77777777" w:rsidR="00212C75" w:rsidRPr="00AA63AA" w:rsidRDefault="00212C75" w:rsidP="006C4702">
            <w:pPr>
              <w:spacing w:before="120" w:after="120" w:line="271" w:lineRule="auto"/>
              <w:rPr>
                <w:rFonts w:ascii="Arial" w:hAnsi="Arial" w:cs="Arial"/>
                <w:sz w:val="22"/>
                <w:szCs w:val="22"/>
              </w:rPr>
            </w:pPr>
            <w:r w:rsidRPr="00AA63AA">
              <w:rPr>
                <w:rFonts w:ascii="Arial" w:hAnsi="Arial" w:cs="Arial"/>
                <w:sz w:val="22"/>
                <w:szCs w:val="22"/>
              </w:rPr>
              <w:t>Nazwa kryterium</w:t>
            </w:r>
          </w:p>
        </w:tc>
        <w:tc>
          <w:tcPr>
            <w:tcW w:w="2693" w:type="dxa"/>
          </w:tcPr>
          <w:p w14:paraId="5489E65F" w14:textId="77777777" w:rsidR="00212C75" w:rsidRPr="00AA63AA" w:rsidRDefault="00212C75" w:rsidP="006C4702">
            <w:pPr>
              <w:spacing w:before="120" w:after="120" w:line="271" w:lineRule="auto"/>
              <w:rPr>
                <w:rFonts w:ascii="Arial" w:hAnsi="Arial" w:cs="Arial"/>
                <w:sz w:val="22"/>
                <w:szCs w:val="22"/>
              </w:rPr>
            </w:pPr>
            <w:r w:rsidRPr="00AA63AA">
              <w:rPr>
                <w:rFonts w:ascii="Arial" w:hAnsi="Arial" w:cs="Arial"/>
                <w:sz w:val="22"/>
                <w:szCs w:val="22"/>
              </w:rPr>
              <w:t>Definicja kryterium</w:t>
            </w:r>
          </w:p>
        </w:tc>
        <w:tc>
          <w:tcPr>
            <w:tcW w:w="3969" w:type="dxa"/>
          </w:tcPr>
          <w:p w14:paraId="4957BA4E" w14:textId="77777777" w:rsidR="00212C75" w:rsidRPr="00AA63AA" w:rsidRDefault="00212C75" w:rsidP="006C4702">
            <w:pPr>
              <w:spacing w:before="120" w:after="120" w:line="271" w:lineRule="auto"/>
              <w:rPr>
                <w:rFonts w:ascii="Arial" w:hAnsi="Arial" w:cs="Arial"/>
                <w:sz w:val="22"/>
                <w:szCs w:val="22"/>
              </w:rPr>
            </w:pPr>
            <w:r w:rsidRPr="00AA63AA">
              <w:rPr>
                <w:rFonts w:ascii="Arial" w:hAnsi="Arial" w:cs="Arial"/>
                <w:sz w:val="22"/>
                <w:szCs w:val="22"/>
              </w:rPr>
              <w:t>Opis znaczenia kryterium</w:t>
            </w:r>
          </w:p>
        </w:tc>
      </w:tr>
      <w:tr w:rsidR="00212C75" w:rsidRPr="00AA63AA" w14:paraId="046D224C" w14:textId="77777777" w:rsidTr="006C4702">
        <w:tc>
          <w:tcPr>
            <w:tcW w:w="675" w:type="dxa"/>
          </w:tcPr>
          <w:p w14:paraId="37B83B81" w14:textId="77777777" w:rsidR="00212C75" w:rsidRPr="00AA63AA" w:rsidRDefault="00212C75" w:rsidP="00995643">
            <w:pPr>
              <w:pStyle w:val="Akapitzlist"/>
              <w:numPr>
                <w:ilvl w:val="0"/>
                <w:numId w:val="46"/>
              </w:numPr>
              <w:tabs>
                <w:tab w:val="left" w:pos="447"/>
              </w:tabs>
              <w:spacing w:before="120" w:after="120" w:line="271" w:lineRule="auto"/>
              <w:ind w:left="0" w:firstLine="0"/>
              <w:contextualSpacing w:val="0"/>
              <w:rPr>
                <w:rFonts w:ascii="Arial" w:hAnsi="Arial"/>
                <w:sz w:val="22"/>
              </w:rPr>
            </w:pPr>
          </w:p>
        </w:tc>
        <w:tc>
          <w:tcPr>
            <w:tcW w:w="1843" w:type="dxa"/>
          </w:tcPr>
          <w:p w14:paraId="31CF8CC5" w14:textId="51A96C59" w:rsidR="00212C75" w:rsidRPr="00AA63AA" w:rsidRDefault="00645D4C" w:rsidP="006C4702">
            <w:pPr>
              <w:spacing w:before="120" w:after="120" w:line="271" w:lineRule="auto"/>
              <w:rPr>
                <w:rFonts w:ascii="Arial" w:hAnsi="Arial" w:cs="Arial"/>
                <w:sz w:val="22"/>
                <w:szCs w:val="22"/>
              </w:rPr>
            </w:pPr>
            <w:r w:rsidRPr="00645D4C">
              <w:rPr>
                <w:rFonts w:ascii="Arial" w:hAnsi="Arial" w:cs="Arial"/>
                <w:sz w:val="22"/>
                <w:szCs w:val="22"/>
              </w:rPr>
              <w:t>Zgodność z porozumieniem terytorialnym</w:t>
            </w:r>
          </w:p>
        </w:tc>
        <w:tc>
          <w:tcPr>
            <w:tcW w:w="2693" w:type="dxa"/>
          </w:tcPr>
          <w:p w14:paraId="2521D39E" w14:textId="59C28B5D" w:rsidR="00212C75" w:rsidRDefault="00645D4C" w:rsidP="006C4702">
            <w:pPr>
              <w:spacing w:before="120" w:after="120" w:line="271" w:lineRule="auto"/>
              <w:rPr>
                <w:rFonts w:ascii="Arial" w:hAnsi="Arial" w:cs="Arial"/>
                <w:sz w:val="22"/>
                <w:szCs w:val="22"/>
              </w:rPr>
            </w:pPr>
            <w:r w:rsidRPr="00645D4C">
              <w:rPr>
                <w:rFonts w:ascii="Arial" w:hAnsi="Arial" w:cs="Arial"/>
                <w:sz w:val="22"/>
                <w:szCs w:val="22"/>
              </w:rPr>
              <w:t xml:space="preserve">Projekt jest przedsięwzięciem podstawowym wskazanym w porozumieniu terytorialnym będącym podstawą realizacji </w:t>
            </w:r>
            <w:r w:rsidR="00854AB8">
              <w:rPr>
                <w:rFonts w:ascii="Arial" w:hAnsi="Arial" w:cs="Arial"/>
                <w:sz w:val="22"/>
                <w:szCs w:val="22"/>
              </w:rPr>
              <w:t>I</w:t>
            </w:r>
            <w:r w:rsidRPr="00645D4C">
              <w:rPr>
                <w:rFonts w:ascii="Arial" w:hAnsi="Arial" w:cs="Arial"/>
                <w:sz w:val="22"/>
                <w:szCs w:val="22"/>
              </w:rPr>
              <w:t>IT w ramach Programu FEPZ.</w:t>
            </w:r>
          </w:p>
          <w:p w14:paraId="38441498" w14:textId="6DDE098F" w:rsidR="00645D4C" w:rsidRPr="002A4F69" w:rsidRDefault="00645D4C" w:rsidP="006C4702">
            <w:pPr>
              <w:spacing w:before="120" w:after="120" w:line="271" w:lineRule="auto"/>
              <w:rPr>
                <w:rFonts w:ascii="Arial" w:hAnsi="Arial" w:cs="Arial"/>
                <w:b/>
                <w:bCs/>
                <w:sz w:val="22"/>
                <w:szCs w:val="22"/>
              </w:rPr>
            </w:pPr>
            <w:r w:rsidRPr="002A4F69">
              <w:rPr>
                <w:rFonts w:ascii="Arial" w:hAnsi="Arial" w:cs="Arial"/>
                <w:b/>
                <w:bCs/>
                <w:sz w:val="22"/>
                <w:szCs w:val="22"/>
              </w:rPr>
              <w:t>Zasady oceny</w:t>
            </w:r>
          </w:p>
          <w:p w14:paraId="0258314B" w14:textId="72983489" w:rsidR="00645D4C" w:rsidRPr="00645D4C" w:rsidRDefault="00645D4C" w:rsidP="00645D4C">
            <w:pPr>
              <w:spacing w:before="120" w:after="120" w:line="271" w:lineRule="auto"/>
              <w:rPr>
                <w:rFonts w:ascii="Arial" w:hAnsi="Arial" w:cs="Arial"/>
                <w:sz w:val="22"/>
                <w:szCs w:val="22"/>
              </w:rPr>
            </w:pPr>
            <w:r w:rsidRPr="00645D4C">
              <w:rPr>
                <w:rFonts w:ascii="Arial" w:hAnsi="Arial" w:cs="Arial"/>
                <w:sz w:val="22"/>
                <w:szCs w:val="22"/>
              </w:rPr>
              <w:t>Kryterium będzie weryfikowane na podstawie treści wniosku</w:t>
            </w:r>
            <w:r>
              <w:rPr>
                <w:rFonts w:ascii="Arial" w:hAnsi="Arial" w:cs="Arial"/>
                <w:sz w:val="22"/>
                <w:szCs w:val="22"/>
              </w:rPr>
              <w:t xml:space="preserve"> </w:t>
            </w:r>
            <w:r w:rsidRPr="00645D4C">
              <w:rPr>
                <w:rFonts w:ascii="Arial" w:hAnsi="Arial" w:cs="Arial"/>
                <w:sz w:val="22"/>
                <w:szCs w:val="22"/>
              </w:rPr>
              <w:t>o dofinansowanie projektu oraz porozumienia terytorialnego.</w:t>
            </w:r>
          </w:p>
        </w:tc>
        <w:tc>
          <w:tcPr>
            <w:tcW w:w="3969" w:type="dxa"/>
          </w:tcPr>
          <w:p w14:paraId="5570888E" w14:textId="77777777" w:rsidR="00212C75" w:rsidRDefault="00645D4C" w:rsidP="006C4702">
            <w:pPr>
              <w:spacing w:before="120" w:after="120" w:line="271" w:lineRule="auto"/>
              <w:rPr>
                <w:rFonts w:ascii="Arial" w:hAnsi="Arial" w:cs="Arial"/>
                <w:sz w:val="22"/>
                <w:szCs w:val="22"/>
              </w:rPr>
            </w:pPr>
            <w:r w:rsidRPr="00645D4C">
              <w:rPr>
                <w:rFonts w:ascii="Arial" w:hAnsi="Arial" w:cs="Arial"/>
                <w:sz w:val="22"/>
                <w:szCs w:val="22"/>
              </w:rPr>
              <w:t>Spełnienie kryterium jest konieczne do przyznania dofinansowania.</w:t>
            </w:r>
          </w:p>
          <w:p w14:paraId="4D3F06C4" w14:textId="77777777" w:rsidR="00645D4C" w:rsidRPr="00645D4C" w:rsidRDefault="00645D4C" w:rsidP="00645D4C">
            <w:pPr>
              <w:spacing w:before="120" w:after="120" w:line="271" w:lineRule="auto"/>
              <w:rPr>
                <w:rFonts w:ascii="Arial" w:hAnsi="Arial" w:cs="Arial"/>
                <w:sz w:val="22"/>
                <w:szCs w:val="22"/>
              </w:rPr>
            </w:pPr>
            <w:r w:rsidRPr="00645D4C">
              <w:rPr>
                <w:rFonts w:ascii="Arial" w:hAnsi="Arial" w:cs="Arial"/>
                <w:sz w:val="22"/>
                <w:szCs w:val="22"/>
              </w:rPr>
              <w:t>Ocena spełniania kryterium polega na przypisaniu wartości logicznych „tak”, nie”.</w:t>
            </w:r>
          </w:p>
          <w:p w14:paraId="0CA76CC2" w14:textId="05F37249" w:rsidR="00645D4C" w:rsidRDefault="00645D4C" w:rsidP="00645D4C">
            <w:pPr>
              <w:spacing w:before="120" w:after="120" w:line="271" w:lineRule="auto"/>
              <w:rPr>
                <w:rFonts w:ascii="Arial" w:hAnsi="Arial" w:cs="Arial"/>
                <w:sz w:val="22"/>
                <w:szCs w:val="22"/>
              </w:rPr>
            </w:pPr>
            <w:r w:rsidRPr="00645D4C">
              <w:rPr>
                <w:rFonts w:ascii="Arial" w:hAnsi="Arial" w:cs="Arial"/>
                <w:sz w:val="22"/>
                <w:szCs w:val="22"/>
              </w:rPr>
              <w:t>Projekty niespełniające kryterium są odrzucane.</w:t>
            </w:r>
          </w:p>
          <w:p w14:paraId="36CE99D5" w14:textId="77777777" w:rsidR="00100686" w:rsidRPr="00100686" w:rsidRDefault="00100686" w:rsidP="00100686">
            <w:pPr>
              <w:spacing w:before="120" w:after="120" w:line="271" w:lineRule="auto"/>
              <w:rPr>
                <w:rFonts w:ascii="Arial" w:hAnsi="Arial" w:cs="Arial"/>
                <w:b/>
                <w:bCs/>
                <w:sz w:val="22"/>
                <w:szCs w:val="22"/>
                <w:u w:val="single"/>
              </w:rPr>
            </w:pPr>
            <w:r w:rsidRPr="00100686">
              <w:rPr>
                <w:rFonts w:ascii="Arial" w:hAnsi="Arial" w:cs="Arial"/>
                <w:b/>
                <w:bCs/>
                <w:sz w:val="22"/>
                <w:szCs w:val="22"/>
                <w:u w:val="single"/>
              </w:rPr>
              <w:t xml:space="preserve">Dodatkowe Informacje </w:t>
            </w:r>
          </w:p>
          <w:p w14:paraId="2EF04085" w14:textId="77777777" w:rsidR="00100686" w:rsidRPr="00100686" w:rsidRDefault="00100686" w:rsidP="00100686">
            <w:pPr>
              <w:spacing w:before="120" w:after="120" w:line="271" w:lineRule="auto"/>
              <w:rPr>
                <w:rFonts w:ascii="Arial" w:hAnsi="Arial" w:cs="Arial"/>
                <w:sz w:val="22"/>
                <w:szCs w:val="22"/>
              </w:rPr>
            </w:pPr>
            <w:r w:rsidRPr="00100686">
              <w:rPr>
                <w:rFonts w:ascii="Arial" w:hAnsi="Arial" w:cs="Arial"/>
                <w:sz w:val="22"/>
                <w:szCs w:val="22"/>
              </w:rPr>
              <w:t>Kryterium zostanie zweryfikowane na podstawie treści wniosku o dofinasowanie w szczególności w oparciu o sekcję I Informacje o projekcie, II Wnioskodawca i realizatorzy oraz V Budżet projektu.</w:t>
            </w:r>
          </w:p>
          <w:p w14:paraId="51E7F460" w14:textId="77777777" w:rsidR="00100686" w:rsidRPr="00100686" w:rsidRDefault="00100686" w:rsidP="00100686">
            <w:pPr>
              <w:spacing w:before="120" w:after="120" w:line="271" w:lineRule="auto"/>
              <w:rPr>
                <w:rFonts w:ascii="Arial" w:hAnsi="Arial" w:cs="Arial"/>
                <w:sz w:val="22"/>
                <w:szCs w:val="22"/>
              </w:rPr>
            </w:pPr>
            <w:r w:rsidRPr="00100686">
              <w:rPr>
                <w:rFonts w:ascii="Arial" w:hAnsi="Arial" w:cs="Arial"/>
                <w:sz w:val="22"/>
                <w:szCs w:val="22"/>
              </w:rPr>
              <w:t>Zakres wymaganych informacji został określony w Instrukcji wypełniania wniosku o dofinansowanie projektu.</w:t>
            </w:r>
          </w:p>
          <w:p w14:paraId="0C67C7EA" w14:textId="602CA30C" w:rsidR="00645D4C" w:rsidRPr="00AA63AA" w:rsidRDefault="00645D4C" w:rsidP="006C4702">
            <w:pPr>
              <w:spacing w:before="120" w:after="120" w:line="271" w:lineRule="auto"/>
              <w:rPr>
                <w:rFonts w:ascii="Arial" w:hAnsi="Arial" w:cs="Arial"/>
                <w:sz w:val="22"/>
                <w:szCs w:val="22"/>
              </w:rPr>
            </w:pPr>
          </w:p>
        </w:tc>
      </w:tr>
      <w:tr w:rsidR="00212C75" w:rsidRPr="00AA63AA" w14:paraId="2C17CCCA" w14:textId="77777777" w:rsidTr="006C4702">
        <w:tc>
          <w:tcPr>
            <w:tcW w:w="675" w:type="dxa"/>
          </w:tcPr>
          <w:p w14:paraId="69C97040" w14:textId="77777777" w:rsidR="00212C75" w:rsidRPr="00AA63AA" w:rsidRDefault="00212C75" w:rsidP="006C4702">
            <w:pPr>
              <w:pStyle w:val="Akapitzlist"/>
              <w:numPr>
                <w:ilvl w:val="0"/>
                <w:numId w:val="46"/>
              </w:numPr>
              <w:spacing w:before="120" w:after="120" w:line="271" w:lineRule="auto"/>
              <w:ind w:left="0" w:firstLine="0"/>
              <w:contextualSpacing w:val="0"/>
              <w:rPr>
                <w:rFonts w:ascii="Arial" w:hAnsi="Arial"/>
                <w:sz w:val="22"/>
              </w:rPr>
            </w:pPr>
          </w:p>
        </w:tc>
        <w:tc>
          <w:tcPr>
            <w:tcW w:w="1843" w:type="dxa"/>
          </w:tcPr>
          <w:p w14:paraId="6FE4301A" w14:textId="3027A773" w:rsidR="00212C75" w:rsidRPr="00AA63AA" w:rsidRDefault="00645D4C" w:rsidP="006C4702">
            <w:pPr>
              <w:spacing w:before="120" w:after="120" w:line="271" w:lineRule="auto"/>
              <w:rPr>
                <w:rFonts w:ascii="Arial" w:hAnsi="Arial" w:cs="Arial"/>
                <w:color w:val="FF0000"/>
                <w:sz w:val="22"/>
                <w:szCs w:val="22"/>
              </w:rPr>
            </w:pPr>
            <w:r w:rsidRPr="002A4F69">
              <w:rPr>
                <w:rFonts w:ascii="Arial" w:hAnsi="Arial" w:cs="Arial"/>
                <w:sz w:val="22"/>
                <w:szCs w:val="22"/>
              </w:rPr>
              <w:t>Zgodność terminu złożenia wniosku o dofinansowanie z</w:t>
            </w:r>
            <w:r>
              <w:rPr>
                <w:rFonts w:ascii="Arial" w:hAnsi="Arial" w:cs="Arial"/>
                <w:sz w:val="22"/>
                <w:szCs w:val="22"/>
              </w:rPr>
              <w:t xml:space="preserve"> </w:t>
            </w:r>
            <w:r w:rsidRPr="002A4F69">
              <w:rPr>
                <w:rFonts w:ascii="Arial" w:hAnsi="Arial" w:cs="Arial"/>
                <w:sz w:val="22"/>
                <w:szCs w:val="22"/>
              </w:rPr>
              <w:t>porozumieniem terytorialnym</w:t>
            </w:r>
          </w:p>
        </w:tc>
        <w:tc>
          <w:tcPr>
            <w:tcW w:w="2693" w:type="dxa"/>
          </w:tcPr>
          <w:p w14:paraId="199D0F73" w14:textId="77777777" w:rsidR="00645D4C" w:rsidRPr="00645D4C" w:rsidRDefault="00645D4C" w:rsidP="00645D4C">
            <w:pPr>
              <w:spacing w:before="120" w:after="120" w:line="271" w:lineRule="auto"/>
              <w:rPr>
                <w:rFonts w:ascii="Arial" w:hAnsi="Arial" w:cs="Arial"/>
                <w:bCs/>
                <w:sz w:val="22"/>
                <w:szCs w:val="22"/>
              </w:rPr>
            </w:pPr>
            <w:r w:rsidRPr="00645D4C">
              <w:rPr>
                <w:rFonts w:ascii="Arial" w:hAnsi="Arial" w:cs="Arial"/>
                <w:bCs/>
                <w:sz w:val="22"/>
                <w:szCs w:val="22"/>
              </w:rPr>
              <w:t>Wniosek o dofinansowanie projektu został złożony nie później niż w terminie złożenia wniosku o dofinansowanie określonym w porozumieniu terytorialnym.</w:t>
            </w:r>
          </w:p>
          <w:p w14:paraId="39667091" w14:textId="77777777" w:rsidR="00645D4C" w:rsidRPr="002A4F69" w:rsidRDefault="00645D4C" w:rsidP="00645D4C">
            <w:pPr>
              <w:spacing w:before="120" w:after="120" w:line="271" w:lineRule="auto"/>
              <w:rPr>
                <w:rFonts w:ascii="Arial" w:hAnsi="Arial" w:cs="Arial"/>
                <w:b/>
                <w:sz w:val="22"/>
                <w:szCs w:val="22"/>
              </w:rPr>
            </w:pPr>
            <w:r w:rsidRPr="002A4F69">
              <w:rPr>
                <w:rFonts w:ascii="Arial" w:hAnsi="Arial" w:cs="Arial"/>
                <w:b/>
                <w:sz w:val="22"/>
                <w:szCs w:val="22"/>
              </w:rPr>
              <w:t>Zasady oceny</w:t>
            </w:r>
          </w:p>
          <w:p w14:paraId="29F93096" w14:textId="77777777" w:rsidR="00645D4C" w:rsidRPr="00645D4C" w:rsidRDefault="00645D4C" w:rsidP="002A4F69">
            <w:pPr>
              <w:spacing w:line="271" w:lineRule="auto"/>
              <w:rPr>
                <w:rFonts w:ascii="Arial" w:hAnsi="Arial" w:cs="Arial"/>
                <w:bCs/>
                <w:sz w:val="22"/>
                <w:szCs w:val="22"/>
              </w:rPr>
            </w:pPr>
            <w:r w:rsidRPr="00645D4C">
              <w:rPr>
                <w:rFonts w:ascii="Arial" w:hAnsi="Arial" w:cs="Arial"/>
                <w:bCs/>
                <w:sz w:val="22"/>
                <w:szCs w:val="22"/>
              </w:rPr>
              <w:t xml:space="preserve">Kryterium będzie weryfikowane na podstawie treści wniosku </w:t>
            </w:r>
          </w:p>
          <w:p w14:paraId="20163B20" w14:textId="57C9B006" w:rsidR="00212C75" w:rsidRPr="00AA63AA" w:rsidRDefault="00645D4C" w:rsidP="002A4F69">
            <w:pPr>
              <w:spacing w:line="271" w:lineRule="auto"/>
              <w:rPr>
                <w:rFonts w:ascii="Arial" w:hAnsi="Arial" w:cs="Arial"/>
                <w:bCs/>
                <w:sz w:val="22"/>
                <w:szCs w:val="22"/>
              </w:rPr>
            </w:pPr>
            <w:r w:rsidRPr="00645D4C">
              <w:rPr>
                <w:rFonts w:ascii="Arial" w:hAnsi="Arial" w:cs="Arial"/>
                <w:bCs/>
                <w:sz w:val="22"/>
                <w:szCs w:val="22"/>
              </w:rPr>
              <w:t xml:space="preserve">o dofinansowanie projektu oraz </w:t>
            </w:r>
            <w:r w:rsidRPr="002A4F69">
              <w:rPr>
                <w:rFonts w:ascii="Arial" w:hAnsi="Arial" w:cs="Arial"/>
                <w:bCs/>
                <w:i/>
                <w:iCs/>
                <w:sz w:val="22"/>
                <w:szCs w:val="22"/>
              </w:rPr>
              <w:t>Harmonogramu przygotowania, realizacji oraz płatności dotyczących przedsięwzięć priorytetowych</w:t>
            </w:r>
            <w:r w:rsidRPr="00645D4C">
              <w:rPr>
                <w:rFonts w:ascii="Arial" w:hAnsi="Arial" w:cs="Arial"/>
                <w:bCs/>
                <w:sz w:val="22"/>
                <w:szCs w:val="22"/>
              </w:rPr>
              <w:t xml:space="preserve"> </w:t>
            </w:r>
            <w:r w:rsidRPr="00645D4C">
              <w:rPr>
                <w:rFonts w:ascii="Arial" w:hAnsi="Arial" w:cs="Arial"/>
                <w:bCs/>
                <w:sz w:val="22"/>
                <w:szCs w:val="22"/>
              </w:rPr>
              <w:lastRenderedPageBreak/>
              <w:t>stanowiącego załącznik do porozumienia terytorialnego.</w:t>
            </w:r>
          </w:p>
        </w:tc>
        <w:tc>
          <w:tcPr>
            <w:tcW w:w="3969" w:type="dxa"/>
          </w:tcPr>
          <w:p w14:paraId="7113B33D" w14:textId="77777777" w:rsidR="00645D4C" w:rsidRPr="00645D4C" w:rsidRDefault="00645D4C" w:rsidP="00645D4C">
            <w:pPr>
              <w:spacing w:before="120" w:after="120" w:line="271" w:lineRule="auto"/>
              <w:rPr>
                <w:rFonts w:ascii="Arial" w:hAnsi="Arial" w:cs="Arial"/>
                <w:bCs/>
                <w:sz w:val="22"/>
                <w:szCs w:val="22"/>
              </w:rPr>
            </w:pPr>
            <w:r w:rsidRPr="00645D4C">
              <w:rPr>
                <w:rFonts w:ascii="Arial" w:hAnsi="Arial" w:cs="Arial"/>
                <w:bCs/>
                <w:sz w:val="22"/>
                <w:szCs w:val="22"/>
              </w:rPr>
              <w:lastRenderedPageBreak/>
              <w:t>Spełnienie kryterium jest konieczne do przyznania dofinansowania.</w:t>
            </w:r>
          </w:p>
          <w:p w14:paraId="1BD00CDF" w14:textId="77777777" w:rsidR="00645D4C" w:rsidRPr="00645D4C" w:rsidRDefault="00645D4C" w:rsidP="00645D4C">
            <w:pPr>
              <w:spacing w:before="120" w:after="120" w:line="271" w:lineRule="auto"/>
              <w:rPr>
                <w:rFonts w:ascii="Arial" w:hAnsi="Arial" w:cs="Arial"/>
                <w:bCs/>
                <w:sz w:val="22"/>
                <w:szCs w:val="22"/>
              </w:rPr>
            </w:pPr>
            <w:r w:rsidRPr="00645D4C">
              <w:rPr>
                <w:rFonts w:ascii="Arial" w:hAnsi="Arial" w:cs="Arial"/>
                <w:bCs/>
                <w:sz w:val="22"/>
                <w:szCs w:val="22"/>
              </w:rPr>
              <w:t>Ocena spełniania kryterium polega na przypisaniu wartości logicznych „tak”, nie”.</w:t>
            </w:r>
          </w:p>
          <w:p w14:paraId="4590A587" w14:textId="77777777" w:rsidR="00212C75" w:rsidRDefault="00645D4C" w:rsidP="00645D4C">
            <w:pPr>
              <w:spacing w:before="120" w:after="120" w:line="271" w:lineRule="auto"/>
              <w:rPr>
                <w:rFonts w:ascii="Arial" w:hAnsi="Arial" w:cs="Arial"/>
                <w:bCs/>
                <w:sz w:val="22"/>
                <w:szCs w:val="22"/>
              </w:rPr>
            </w:pPr>
            <w:r w:rsidRPr="00645D4C">
              <w:rPr>
                <w:rFonts w:ascii="Arial" w:hAnsi="Arial" w:cs="Arial"/>
                <w:bCs/>
                <w:sz w:val="22"/>
                <w:szCs w:val="22"/>
              </w:rPr>
              <w:t>Projekty niespełniające kryterium są odrzucane.</w:t>
            </w:r>
          </w:p>
          <w:p w14:paraId="2E4749F3" w14:textId="77777777" w:rsidR="00100686" w:rsidRPr="00100686" w:rsidRDefault="00100686" w:rsidP="00100686">
            <w:pPr>
              <w:spacing w:before="120" w:after="120" w:line="271" w:lineRule="auto"/>
              <w:rPr>
                <w:rFonts w:ascii="Arial" w:hAnsi="Arial" w:cs="Arial"/>
                <w:b/>
                <w:bCs/>
                <w:sz w:val="22"/>
                <w:szCs w:val="22"/>
                <w:u w:val="single"/>
              </w:rPr>
            </w:pPr>
            <w:r w:rsidRPr="00100686">
              <w:rPr>
                <w:rFonts w:ascii="Arial" w:hAnsi="Arial" w:cs="Arial"/>
                <w:b/>
                <w:bCs/>
                <w:sz w:val="22"/>
                <w:szCs w:val="22"/>
                <w:u w:val="single"/>
              </w:rPr>
              <w:t xml:space="preserve">Dodatkowe Informacje </w:t>
            </w:r>
          </w:p>
          <w:p w14:paraId="7FECB927" w14:textId="77777777" w:rsidR="00100686" w:rsidRPr="00100686" w:rsidRDefault="00100686" w:rsidP="00100686">
            <w:pPr>
              <w:spacing w:before="120" w:after="120" w:line="271" w:lineRule="auto"/>
              <w:rPr>
                <w:rFonts w:ascii="Arial" w:hAnsi="Arial" w:cs="Arial"/>
                <w:bCs/>
                <w:sz w:val="22"/>
                <w:szCs w:val="22"/>
              </w:rPr>
            </w:pPr>
            <w:r w:rsidRPr="00100686">
              <w:rPr>
                <w:rFonts w:ascii="Arial" w:hAnsi="Arial" w:cs="Arial"/>
                <w:bCs/>
                <w:sz w:val="22"/>
                <w:szCs w:val="22"/>
              </w:rPr>
              <w:t xml:space="preserve">Kryterium zostanie zweryfikowane na podstawie treści wniosku o dofinasowanie w szczególności w oparciu o sekcję XIV Informacje o wniosku o dofinansowanie oraz </w:t>
            </w:r>
            <w:r w:rsidRPr="00100686">
              <w:rPr>
                <w:rFonts w:ascii="Arial" w:hAnsi="Arial" w:cs="Arial"/>
                <w:bCs/>
                <w:i/>
                <w:iCs/>
                <w:sz w:val="22"/>
                <w:szCs w:val="22"/>
              </w:rPr>
              <w:t xml:space="preserve">Harmonogramu przygotowania, realizacji oraz płatności dotyczących przedsięwzięć priorytetowych </w:t>
            </w:r>
            <w:r w:rsidRPr="00100686">
              <w:rPr>
                <w:rFonts w:ascii="Arial" w:hAnsi="Arial" w:cs="Arial"/>
                <w:bCs/>
                <w:sz w:val="22"/>
                <w:szCs w:val="22"/>
              </w:rPr>
              <w:t>stanowiącego załącznik do porozumienia terytorialnego.</w:t>
            </w:r>
          </w:p>
          <w:p w14:paraId="0FE700D6" w14:textId="17694CAC" w:rsidR="00100686" w:rsidRPr="00AA63AA" w:rsidRDefault="00100686" w:rsidP="00645D4C">
            <w:pPr>
              <w:spacing w:before="120" w:after="120" w:line="271" w:lineRule="auto"/>
              <w:rPr>
                <w:rFonts w:ascii="Arial" w:hAnsi="Arial" w:cs="Arial"/>
                <w:bCs/>
                <w:sz w:val="22"/>
                <w:szCs w:val="22"/>
              </w:rPr>
            </w:pPr>
            <w:r w:rsidRPr="00100686">
              <w:rPr>
                <w:rFonts w:ascii="Arial" w:hAnsi="Arial" w:cs="Arial"/>
                <w:bCs/>
                <w:sz w:val="22"/>
                <w:szCs w:val="22"/>
              </w:rPr>
              <w:lastRenderedPageBreak/>
              <w:t>Zakres wymaganych informacji został określony w Instrukcji wypełniania wniosku o dofinansowanie projektu.</w:t>
            </w:r>
          </w:p>
        </w:tc>
      </w:tr>
    </w:tbl>
    <w:p w14:paraId="281819F5" w14:textId="77777777" w:rsidR="00212C75" w:rsidRPr="00AA63AA" w:rsidRDefault="00212C75" w:rsidP="00F4775B">
      <w:pPr>
        <w:pStyle w:val="Akapitzlist"/>
        <w:autoSpaceDE w:val="0"/>
        <w:autoSpaceDN w:val="0"/>
        <w:adjustRightInd w:val="0"/>
        <w:spacing w:before="120" w:after="120" w:line="271" w:lineRule="auto"/>
        <w:ind w:left="0"/>
        <w:contextualSpacing w:val="0"/>
        <w:rPr>
          <w:rFonts w:ascii="Arial" w:hAnsi="Arial" w:cs="Arial"/>
          <w:sz w:val="22"/>
          <w:szCs w:val="22"/>
        </w:rPr>
      </w:pPr>
    </w:p>
    <w:p w14:paraId="3FA884CD" w14:textId="19F191AD" w:rsidR="00F77ECA" w:rsidRPr="00AA63AA" w:rsidRDefault="00F77ECA" w:rsidP="00004171">
      <w:pPr>
        <w:pStyle w:val="Akapitzlist"/>
        <w:numPr>
          <w:ilvl w:val="0"/>
          <w:numId w:val="45"/>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Ocena wniosku na </w:t>
      </w:r>
      <w:r w:rsidR="00B46DA0" w:rsidRPr="00AA63AA">
        <w:rPr>
          <w:rFonts w:ascii="Arial" w:hAnsi="Arial" w:cs="Arial"/>
          <w:sz w:val="22"/>
          <w:szCs w:val="22"/>
        </w:rPr>
        <w:t>pierwszym</w:t>
      </w:r>
      <w:r w:rsidRPr="00AA63AA">
        <w:rPr>
          <w:rFonts w:ascii="Arial" w:hAnsi="Arial" w:cs="Arial"/>
          <w:sz w:val="22"/>
          <w:szCs w:val="22"/>
        </w:rPr>
        <w:t xml:space="preserve"> etapie dokonywana jest za pomocą Karty oceny merytorycznej pierwszego stopnia wniosku o dofinansowanie projektu w postępowaniu niekonkurencyjnym  w ramach FEPZ  2021-2027, która stanowi załącznik </w:t>
      </w:r>
      <w:r w:rsidRPr="003008EA">
        <w:rPr>
          <w:rFonts w:ascii="Arial" w:hAnsi="Arial" w:cs="Arial"/>
          <w:sz w:val="22"/>
          <w:szCs w:val="22"/>
        </w:rPr>
        <w:t xml:space="preserve">nr </w:t>
      </w:r>
      <w:r w:rsidR="003B3743" w:rsidRPr="003008EA">
        <w:rPr>
          <w:rFonts w:ascii="Arial" w:hAnsi="Arial" w:cs="Arial"/>
          <w:sz w:val="22"/>
          <w:szCs w:val="22"/>
        </w:rPr>
        <w:t>7.5</w:t>
      </w:r>
      <w:r w:rsidRPr="00AA63AA">
        <w:rPr>
          <w:rFonts w:ascii="Arial" w:hAnsi="Arial" w:cs="Arial"/>
          <w:sz w:val="22"/>
          <w:szCs w:val="22"/>
        </w:rPr>
        <w:t xml:space="preserve"> do niniejszego Regulaminu.</w:t>
      </w:r>
    </w:p>
    <w:p w14:paraId="3EFB7A2C" w14:textId="77777777" w:rsidR="004F71B6" w:rsidRPr="00AA63AA" w:rsidRDefault="004F71B6" w:rsidP="00004171">
      <w:pPr>
        <w:pStyle w:val="Akapitzlist"/>
        <w:numPr>
          <w:ilvl w:val="0"/>
          <w:numId w:val="45"/>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Ocena spełnienia </w:t>
      </w:r>
      <w:r w:rsidR="00F77ECA" w:rsidRPr="00AA63AA">
        <w:rPr>
          <w:rFonts w:ascii="Arial" w:hAnsi="Arial" w:cs="Arial"/>
          <w:sz w:val="22"/>
          <w:szCs w:val="22"/>
        </w:rPr>
        <w:t xml:space="preserve">kryteriów specyficznych dopuszczalności </w:t>
      </w:r>
      <w:r w:rsidR="00905A12" w:rsidRPr="00AA63AA">
        <w:rPr>
          <w:rFonts w:ascii="Arial" w:hAnsi="Arial" w:cs="Arial"/>
          <w:bCs/>
          <w:sz w:val="22"/>
          <w:szCs w:val="22"/>
        </w:rPr>
        <w:t>w odniesieniu do których brak jest możliwości korekty wniosku,</w:t>
      </w:r>
      <w:r w:rsidR="00905A12" w:rsidRPr="00AA63AA">
        <w:rPr>
          <w:rFonts w:ascii="Arial" w:hAnsi="Arial" w:cs="Arial"/>
          <w:sz w:val="22"/>
          <w:szCs w:val="22"/>
        </w:rPr>
        <w:t xml:space="preserve"> </w:t>
      </w:r>
      <w:r w:rsidR="00F77ECA" w:rsidRPr="00AA63AA">
        <w:rPr>
          <w:rFonts w:ascii="Arial" w:hAnsi="Arial" w:cs="Arial"/>
          <w:sz w:val="22"/>
          <w:szCs w:val="22"/>
        </w:rPr>
        <w:t>będzie dokonywana pod kątem spełniania bądź niespełniania danego kryterium (tj. przypisaniu wartości logicznych „tak”/”nie”).</w:t>
      </w:r>
    </w:p>
    <w:p w14:paraId="508AD1AF" w14:textId="77777777" w:rsidR="00F77ECA" w:rsidRPr="00AA63AA" w:rsidRDefault="00AC0236" w:rsidP="00004171">
      <w:pPr>
        <w:pStyle w:val="Akapitzlist"/>
        <w:numPr>
          <w:ilvl w:val="0"/>
          <w:numId w:val="45"/>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Ocena negatywna przynajmniej jednego kryterium z etapu oceny merytorycznej pierwszego stopnia, skutkuje uzyskaniem negatywnej oceny przez projekt w rozumieniu art.</w:t>
      </w:r>
      <w:r w:rsidR="00C90046" w:rsidRPr="00AA63AA">
        <w:rPr>
          <w:rFonts w:ascii="Arial" w:hAnsi="Arial" w:cs="Arial"/>
          <w:sz w:val="22"/>
          <w:szCs w:val="22"/>
        </w:rPr>
        <w:t> </w:t>
      </w:r>
      <w:r w:rsidRPr="00AA63AA">
        <w:rPr>
          <w:rFonts w:ascii="Arial" w:hAnsi="Arial" w:cs="Arial"/>
          <w:sz w:val="22"/>
          <w:szCs w:val="22"/>
        </w:rPr>
        <w:t xml:space="preserve">56 ust.5. Projekt jest odrzucany z dalszego postępowania, o czym Wnioskodawca zostanie poinformowany pismem. </w:t>
      </w:r>
      <w:r w:rsidRPr="00AA63AA">
        <w:rPr>
          <w:rFonts w:ascii="Arial" w:hAnsi="Arial"/>
          <w:sz w:val="22"/>
        </w:rPr>
        <w:t xml:space="preserve">Wszystkie </w:t>
      </w:r>
      <w:r w:rsidRPr="00AA63AA">
        <w:rPr>
          <w:rFonts w:ascii="Arial" w:hAnsi="Arial" w:cs="Arial"/>
          <w:sz w:val="22"/>
          <w:szCs w:val="22"/>
        </w:rPr>
        <w:t>kryteria oceniane na I etapie oceny mają charakter obligatoryjny tj. ich spełnianie jest obowiązkowe dla udziału projektu w dalszym postępowaniu (etap II).</w:t>
      </w:r>
    </w:p>
    <w:p w14:paraId="789B0F65" w14:textId="77777777" w:rsidR="00F77ECA" w:rsidRPr="00AA63AA" w:rsidRDefault="00F77ECA" w:rsidP="00F4775B">
      <w:pPr>
        <w:pStyle w:val="Akapitzlist"/>
        <w:autoSpaceDE w:val="0"/>
        <w:autoSpaceDN w:val="0"/>
        <w:adjustRightInd w:val="0"/>
        <w:spacing w:before="120" w:after="120" w:line="271" w:lineRule="auto"/>
        <w:ind w:left="0"/>
        <w:contextualSpacing w:val="0"/>
        <w:rPr>
          <w:rFonts w:ascii="Arial" w:hAnsi="Arial" w:cs="Arial"/>
          <w:sz w:val="22"/>
          <w:szCs w:val="22"/>
        </w:rPr>
      </w:pPr>
    </w:p>
    <w:p w14:paraId="6FAA9A50" w14:textId="77777777" w:rsidR="003B5A24" w:rsidRPr="00AA63AA" w:rsidRDefault="003B5A24" w:rsidP="003B5A24">
      <w:pPr>
        <w:pStyle w:val="Nagwek2"/>
        <w:numPr>
          <w:ilvl w:val="1"/>
          <w:numId w:val="16"/>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357" w:hanging="357"/>
        <w:rPr>
          <w:rFonts w:ascii="Arial" w:hAnsi="Arial" w:cs="Arial"/>
          <w:i w:val="0"/>
          <w:sz w:val="22"/>
          <w:szCs w:val="22"/>
        </w:rPr>
      </w:pPr>
      <w:bookmarkStart w:id="450" w:name="_Toc218232549"/>
      <w:r w:rsidRPr="00AA63AA">
        <w:rPr>
          <w:rFonts w:ascii="Arial" w:hAnsi="Arial" w:cs="Arial"/>
          <w:i w:val="0"/>
          <w:sz w:val="22"/>
          <w:szCs w:val="22"/>
        </w:rPr>
        <w:t>II etap – Ocena merytoryczna drugiego stopnia</w:t>
      </w:r>
      <w:bookmarkEnd w:id="450"/>
    </w:p>
    <w:p w14:paraId="7EEEDC61" w14:textId="3FC0EA22" w:rsidR="00F77ECA" w:rsidRPr="00AA63AA" w:rsidRDefault="0019558E" w:rsidP="0019558E">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color w:val="000000"/>
          <w:sz w:val="22"/>
          <w:szCs w:val="22"/>
        </w:rPr>
        <w:t xml:space="preserve">Ocenie merytorycznej drugiego stopnia podlegają jedynie te projekty, które spełniły </w:t>
      </w:r>
      <w:r w:rsidR="009861A1" w:rsidRPr="00AA63AA">
        <w:rPr>
          <w:rFonts w:ascii="Arial" w:hAnsi="Arial" w:cs="Arial"/>
          <w:color w:val="000000"/>
          <w:sz w:val="22"/>
          <w:szCs w:val="22"/>
        </w:rPr>
        <w:t xml:space="preserve"> </w:t>
      </w:r>
      <w:r w:rsidR="006D2FA6" w:rsidRPr="00AA63AA">
        <w:rPr>
          <w:rFonts w:ascii="Arial" w:hAnsi="Arial" w:cs="Arial"/>
          <w:color w:val="000000"/>
          <w:sz w:val="22"/>
          <w:szCs w:val="22"/>
        </w:rPr>
        <w:t>kryteria</w:t>
      </w:r>
      <w:r w:rsidRPr="00AA63AA">
        <w:rPr>
          <w:rFonts w:ascii="Arial" w:hAnsi="Arial" w:cs="Arial"/>
          <w:color w:val="000000"/>
          <w:sz w:val="22"/>
          <w:szCs w:val="22"/>
        </w:rPr>
        <w:t xml:space="preserve"> </w:t>
      </w:r>
      <w:r w:rsidR="006D2FA6" w:rsidRPr="00AA63AA">
        <w:rPr>
          <w:rFonts w:ascii="Arial" w:hAnsi="Arial" w:cs="Arial"/>
          <w:color w:val="000000"/>
          <w:sz w:val="22"/>
          <w:szCs w:val="22"/>
        </w:rPr>
        <w:t xml:space="preserve">specyficzne dopuszczalności </w:t>
      </w:r>
      <w:r w:rsidR="009C51B7" w:rsidRPr="00FD77C0">
        <w:rPr>
          <w:rFonts w:ascii="Arial" w:hAnsi="Arial" w:cs="Arial"/>
          <w:bCs/>
          <w:sz w:val="22"/>
          <w:szCs w:val="22"/>
        </w:rPr>
        <w:t>w odniesieniu do któr</w:t>
      </w:r>
      <w:r w:rsidR="009C51B7" w:rsidRPr="00AA63AA">
        <w:rPr>
          <w:rFonts w:ascii="Arial" w:hAnsi="Arial" w:cs="Arial"/>
          <w:bCs/>
          <w:sz w:val="22"/>
          <w:szCs w:val="22"/>
        </w:rPr>
        <w:t>ych</w:t>
      </w:r>
      <w:r w:rsidR="009C51B7" w:rsidRPr="00FD77C0">
        <w:rPr>
          <w:rFonts w:ascii="Arial" w:hAnsi="Arial" w:cs="Arial"/>
          <w:bCs/>
          <w:sz w:val="22"/>
          <w:szCs w:val="22"/>
        </w:rPr>
        <w:t xml:space="preserve"> brak jest możliwości korekty wniosku</w:t>
      </w:r>
      <w:r w:rsidR="006C7183" w:rsidRPr="00AA63AA">
        <w:rPr>
          <w:rFonts w:ascii="Arial" w:hAnsi="Arial" w:cs="Arial"/>
          <w:bCs/>
          <w:sz w:val="22"/>
          <w:szCs w:val="22"/>
        </w:rPr>
        <w:t>,</w:t>
      </w:r>
      <w:r w:rsidR="009C51B7" w:rsidRPr="00AA63AA">
        <w:rPr>
          <w:rFonts w:ascii="Arial" w:hAnsi="Arial" w:cs="Arial"/>
          <w:color w:val="000000"/>
          <w:sz w:val="22"/>
          <w:szCs w:val="22"/>
        </w:rPr>
        <w:t xml:space="preserve"> </w:t>
      </w:r>
      <w:r w:rsidRPr="00AA63AA">
        <w:rPr>
          <w:rFonts w:ascii="Arial" w:hAnsi="Arial" w:cs="Arial"/>
          <w:color w:val="000000"/>
          <w:sz w:val="22"/>
          <w:szCs w:val="22"/>
        </w:rPr>
        <w:t>z pierwszego etapu oceny wskazane w Regulaminie.</w:t>
      </w:r>
    </w:p>
    <w:p w14:paraId="2C89760B" w14:textId="66E2EC79" w:rsidR="0019558E" w:rsidRPr="00AA63AA" w:rsidRDefault="0019558E">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 ramach oceny merytorycznej drugiego stopnia dokonywana jest weryfikacja spełnienia przez projekt kryteriów wspólnych </w:t>
      </w:r>
      <w:r w:rsidR="007C300D" w:rsidRPr="00AA63AA">
        <w:rPr>
          <w:rFonts w:ascii="Arial" w:hAnsi="Arial" w:cs="Arial"/>
          <w:sz w:val="22"/>
          <w:szCs w:val="22"/>
        </w:rPr>
        <w:t xml:space="preserve">dopuszczalności, kryteriów wspólnych </w:t>
      </w:r>
      <w:r w:rsidRPr="00AA63AA">
        <w:rPr>
          <w:rFonts w:ascii="Arial" w:hAnsi="Arial" w:cs="Arial"/>
          <w:sz w:val="22"/>
          <w:szCs w:val="22"/>
        </w:rPr>
        <w:t>jakościowych oraz kryteriów specyficznych dopuszczalności</w:t>
      </w:r>
      <w:r w:rsidR="006C7183" w:rsidRPr="00AA63AA">
        <w:rPr>
          <w:rFonts w:ascii="Arial" w:hAnsi="Arial" w:cs="Arial"/>
          <w:sz w:val="22"/>
          <w:szCs w:val="22"/>
        </w:rPr>
        <w:t xml:space="preserve"> </w:t>
      </w:r>
      <w:r w:rsidR="006C7183" w:rsidRPr="00FD77C0">
        <w:rPr>
          <w:rFonts w:ascii="Arial" w:hAnsi="Arial" w:cs="Arial"/>
          <w:bCs/>
          <w:sz w:val="22"/>
          <w:szCs w:val="22"/>
        </w:rPr>
        <w:t>w odniesieniu do których możliwa jest korekta wniosku</w:t>
      </w:r>
      <w:r w:rsidRPr="00AA63AA">
        <w:rPr>
          <w:rFonts w:ascii="Arial" w:hAnsi="Arial" w:cs="Arial"/>
          <w:sz w:val="22"/>
          <w:szCs w:val="22"/>
        </w:rPr>
        <w:t>.</w:t>
      </w:r>
    </w:p>
    <w:tbl>
      <w:tblPr>
        <w:tblStyle w:val="Tabela-Siatka"/>
        <w:tblW w:w="9180" w:type="dxa"/>
        <w:tblLayout w:type="fixed"/>
        <w:tblLook w:val="04A0" w:firstRow="1" w:lastRow="0" w:firstColumn="1" w:lastColumn="0" w:noHBand="0" w:noVBand="1"/>
      </w:tblPr>
      <w:tblGrid>
        <w:gridCol w:w="675"/>
        <w:gridCol w:w="1843"/>
        <w:gridCol w:w="2693"/>
        <w:gridCol w:w="3969"/>
      </w:tblGrid>
      <w:tr w:rsidR="00A7420D" w:rsidRPr="00AA63AA" w14:paraId="0FFB5E99" w14:textId="77777777" w:rsidTr="006C4702">
        <w:tc>
          <w:tcPr>
            <w:tcW w:w="9180" w:type="dxa"/>
            <w:gridSpan w:val="4"/>
          </w:tcPr>
          <w:p w14:paraId="308240C4" w14:textId="77777777" w:rsidR="00A7420D" w:rsidRPr="00AA63AA" w:rsidRDefault="00A7420D" w:rsidP="006C4702">
            <w:pPr>
              <w:spacing w:before="120" w:after="120" w:line="271" w:lineRule="auto"/>
              <w:jc w:val="center"/>
              <w:rPr>
                <w:rFonts w:ascii="Arial" w:hAnsi="Arial" w:cs="Arial"/>
                <w:b/>
                <w:sz w:val="22"/>
                <w:szCs w:val="22"/>
              </w:rPr>
            </w:pPr>
            <w:r w:rsidRPr="00AA63AA">
              <w:rPr>
                <w:rFonts w:ascii="Arial" w:hAnsi="Arial" w:cs="Arial"/>
                <w:b/>
                <w:sz w:val="22"/>
                <w:szCs w:val="22"/>
              </w:rPr>
              <w:t>Kryteria wspólne dopuszczalności</w:t>
            </w:r>
          </w:p>
        </w:tc>
      </w:tr>
      <w:tr w:rsidR="00A7420D" w:rsidRPr="00AA63AA" w14:paraId="1186ED39" w14:textId="77777777" w:rsidTr="006C4702">
        <w:tc>
          <w:tcPr>
            <w:tcW w:w="675" w:type="dxa"/>
          </w:tcPr>
          <w:p w14:paraId="3968BA52"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L.p.</w:t>
            </w:r>
          </w:p>
        </w:tc>
        <w:tc>
          <w:tcPr>
            <w:tcW w:w="1843" w:type="dxa"/>
          </w:tcPr>
          <w:p w14:paraId="01C0B21C"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Nazwa kryterium</w:t>
            </w:r>
          </w:p>
        </w:tc>
        <w:tc>
          <w:tcPr>
            <w:tcW w:w="2693" w:type="dxa"/>
          </w:tcPr>
          <w:p w14:paraId="587D993D"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Definicja kryterium</w:t>
            </w:r>
          </w:p>
        </w:tc>
        <w:tc>
          <w:tcPr>
            <w:tcW w:w="3969" w:type="dxa"/>
          </w:tcPr>
          <w:p w14:paraId="656C946C"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Opis znaczenia kryterium</w:t>
            </w:r>
          </w:p>
        </w:tc>
      </w:tr>
      <w:tr w:rsidR="00A7420D" w:rsidRPr="00AA63AA" w14:paraId="2131C9A1" w14:textId="77777777" w:rsidTr="006C4702">
        <w:tc>
          <w:tcPr>
            <w:tcW w:w="675" w:type="dxa"/>
          </w:tcPr>
          <w:p w14:paraId="00474C19" w14:textId="77777777" w:rsidR="00A7420D" w:rsidRPr="00AA63AA" w:rsidRDefault="00A7420D" w:rsidP="006C4702">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tcPr>
          <w:p w14:paraId="4A3F0AE3" w14:textId="30108BCB" w:rsidR="00A7420D" w:rsidRPr="00AA63AA" w:rsidRDefault="00B73F55" w:rsidP="00B73F55">
            <w:pPr>
              <w:spacing w:before="120" w:after="120" w:line="271" w:lineRule="auto"/>
              <w:rPr>
                <w:rFonts w:ascii="Arial" w:hAnsi="Arial" w:cs="Arial"/>
                <w:sz w:val="22"/>
                <w:szCs w:val="22"/>
              </w:rPr>
            </w:pPr>
            <w:r w:rsidRPr="00857E6A">
              <w:rPr>
                <w:rFonts w:ascii="Arial" w:eastAsia="MyriadPro-Regular" w:hAnsi="Arial" w:cs="Arial"/>
                <w:sz w:val="22"/>
                <w:szCs w:val="22"/>
              </w:rPr>
              <w:t>Kwalifikowalność</w:t>
            </w:r>
            <w:r>
              <w:rPr>
                <w:rFonts w:ascii="Arial" w:eastAsia="MyriadPro-Regular" w:hAnsi="Arial" w:cs="Arial"/>
                <w:sz w:val="22"/>
                <w:szCs w:val="22"/>
              </w:rPr>
              <w:t xml:space="preserve"> </w:t>
            </w:r>
            <w:r w:rsidRPr="00857E6A">
              <w:rPr>
                <w:rFonts w:ascii="Arial" w:eastAsia="MyriadPro-Regular" w:hAnsi="Arial" w:cs="Arial"/>
                <w:sz w:val="22"/>
                <w:szCs w:val="22"/>
              </w:rPr>
              <w:t>Wnioskodawcy</w:t>
            </w:r>
          </w:p>
        </w:tc>
        <w:tc>
          <w:tcPr>
            <w:tcW w:w="2693" w:type="dxa"/>
          </w:tcPr>
          <w:p w14:paraId="08F9F2DD" w14:textId="51844203" w:rsidR="00AE00C2" w:rsidRPr="00AE00C2" w:rsidRDefault="00AE00C2" w:rsidP="00AE00C2">
            <w:pPr>
              <w:spacing w:before="120" w:after="120" w:line="271" w:lineRule="auto"/>
              <w:rPr>
                <w:rFonts w:ascii="Arial" w:hAnsi="Arial" w:cs="Arial"/>
                <w:sz w:val="22"/>
                <w:szCs w:val="22"/>
              </w:rPr>
            </w:pPr>
            <w:r w:rsidRPr="00AE00C2">
              <w:rPr>
                <w:rFonts w:ascii="Arial" w:hAnsi="Arial" w:cs="Arial"/>
                <w:sz w:val="22"/>
                <w:szCs w:val="22"/>
              </w:rPr>
              <w:t xml:space="preserve">Wnioskodawca kwalifikuje się do otrzymania wsparcia wyłącznie w sytuacji, gdy jest podmiotem uprawnionym do aplikowania zarówno na etapie złożenia wniosku </w:t>
            </w:r>
            <w:r w:rsidRPr="00AE00C2">
              <w:rPr>
                <w:rFonts w:ascii="Arial" w:hAnsi="Arial" w:cs="Arial"/>
                <w:sz w:val="22"/>
                <w:szCs w:val="22"/>
              </w:rPr>
              <w:lastRenderedPageBreak/>
              <w:t xml:space="preserve">o dofinansowanie, jak na etapie podpisania umowy  o dofinansowanie. </w:t>
            </w:r>
          </w:p>
          <w:p w14:paraId="77E6BE15" w14:textId="77777777" w:rsidR="00AE00C2" w:rsidRPr="00AE00C2" w:rsidRDefault="00AE00C2" w:rsidP="00AE00C2">
            <w:pPr>
              <w:spacing w:before="120" w:after="120" w:line="271" w:lineRule="auto"/>
              <w:rPr>
                <w:rFonts w:ascii="Arial" w:hAnsi="Arial" w:cs="Arial"/>
                <w:sz w:val="22"/>
                <w:szCs w:val="22"/>
              </w:rPr>
            </w:pPr>
            <w:r w:rsidRPr="00AE00C2">
              <w:rPr>
                <w:rFonts w:ascii="Arial" w:hAnsi="Arial" w:cs="Arial"/>
                <w:sz w:val="22"/>
                <w:szCs w:val="22"/>
              </w:rPr>
              <w:t>Wnioskodawca nie podlega wykluczeniu z ubiegania się o dofinansowanie.</w:t>
            </w:r>
          </w:p>
          <w:p w14:paraId="6A171580" w14:textId="77777777" w:rsidR="00AE00C2" w:rsidRPr="00AE00C2" w:rsidRDefault="00AE00C2" w:rsidP="00AE00C2">
            <w:pPr>
              <w:spacing w:before="120" w:after="120" w:line="271" w:lineRule="auto"/>
              <w:rPr>
                <w:rFonts w:ascii="Arial" w:hAnsi="Arial" w:cs="Arial"/>
                <w:sz w:val="22"/>
                <w:szCs w:val="22"/>
              </w:rPr>
            </w:pPr>
            <w:r w:rsidRPr="00AE00C2">
              <w:rPr>
                <w:rFonts w:ascii="Arial" w:hAnsi="Arial" w:cs="Arial"/>
                <w:sz w:val="22"/>
                <w:szCs w:val="22"/>
              </w:rPr>
              <w:t>O dofinansowanie nie mogą ubiegać się wnioskodawcy:</w:t>
            </w:r>
          </w:p>
          <w:p w14:paraId="12A0C2AB" w14:textId="77777777" w:rsidR="00AE00C2" w:rsidRPr="00AE00C2" w:rsidRDefault="00AE00C2" w:rsidP="00AE00C2">
            <w:pPr>
              <w:spacing w:before="120" w:after="120" w:line="271" w:lineRule="auto"/>
              <w:rPr>
                <w:rFonts w:ascii="Arial" w:hAnsi="Arial" w:cs="Arial"/>
                <w:sz w:val="22"/>
                <w:szCs w:val="22"/>
              </w:rPr>
            </w:pPr>
            <w:r w:rsidRPr="00AE00C2">
              <w:rPr>
                <w:rFonts w:ascii="Arial" w:hAnsi="Arial" w:cs="Arial"/>
                <w:sz w:val="22"/>
                <w:szCs w:val="22"/>
              </w:rPr>
              <w:t>1)</w:t>
            </w:r>
            <w:r w:rsidRPr="00AE00C2">
              <w:rPr>
                <w:rFonts w:ascii="Arial" w:hAnsi="Arial" w:cs="Arial"/>
                <w:sz w:val="22"/>
                <w:szCs w:val="22"/>
              </w:rPr>
              <w:tab/>
              <w:t>wobec których orzeczono zakaz dostępu do środków funduszy europejskich na podstawie odrębnych przepisów, w tym:</w:t>
            </w:r>
          </w:p>
          <w:p w14:paraId="5D69BBFD" w14:textId="6C8FAE33" w:rsidR="00B73F55" w:rsidRDefault="00AE00C2" w:rsidP="00AE00C2">
            <w:pPr>
              <w:spacing w:before="120" w:after="120" w:line="271" w:lineRule="auto"/>
              <w:rPr>
                <w:rFonts w:ascii="Arial" w:hAnsi="Arial" w:cs="Arial"/>
                <w:sz w:val="22"/>
                <w:szCs w:val="22"/>
              </w:rPr>
            </w:pPr>
            <w:r>
              <w:rPr>
                <w:rFonts w:ascii="Arial" w:hAnsi="Arial" w:cs="Arial"/>
                <w:sz w:val="22"/>
                <w:szCs w:val="22"/>
              </w:rPr>
              <w:t>-</w:t>
            </w:r>
            <w:r w:rsidRPr="00AE00C2">
              <w:rPr>
                <w:rFonts w:ascii="Arial" w:hAnsi="Arial" w:cs="Arial"/>
                <w:sz w:val="22"/>
                <w:szCs w:val="22"/>
              </w:rPr>
              <w:tab/>
              <w:t xml:space="preserve">art. 207 ust. 4 ustawy z dnia 27 sierpnia 2009 r. o finansach publicznych (Dz. U. z 2022 r. poz. 1634 z </w:t>
            </w:r>
            <w:proofErr w:type="spellStart"/>
            <w:r w:rsidRPr="00AE00C2">
              <w:rPr>
                <w:rFonts w:ascii="Arial" w:hAnsi="Arial" w:cs="Arial"/>
                <w:sz w:val="22"/>
                <w:szCs w:val="22"/>
              </w:rPr>
              <w:t>późn</w:t>
            </w:r>
            <w:proofErr w:type="spellEnd"/>
            <w:r w:rsidRPr="00AE00C2">
              <w:rPr>
                <w:rFonts w:ascii="Arial" w:hAnsi="Arial" w:cs="Arial"/>
                <w:sz w:val="22"/>
                <w:szCs w:val="22"/>
              </w:rPr>
              <w:t>. zm.),</w:t>
            </w:r>
          </w:p>
          <w:p w14:paraId="23D94789" w14:textId="57FC702A" w:rsidR="00AE00C2" w:rsidRPr="00AE00C2" w:rsidRDefault="00AE00C2" w:rsidP="00AE00C2">
            <w:pPr>
              <w:spacing w:before="120" w:after="120" w:line="271" w:lineRule="auto"/>
              <w:rPr>
                <w:rFonts w:ascii="Arial" w:hAnsi="Arial" w:cs="Arial"/>
                <w:sz w:val="22"/>
                <w:szCs w:val="22"/>
              </w:rPr>
            </w:pPr>
            <w:r>
              <w:rPr>
                <w:rFonts w:ascii="Arial" w:hAnsi="Arial" w:cs="Arial"/>
                <w:sz w:val="22"/>
                <w:szCs w:val="22"/>
              </w:rPr>
              <w:t>-</w:t>
            </w:r>
            <w:r w:rsidRPr="00AE00C2">
              <w:rPr>
                <w:rFonts w:ascii="Arial" w:hAnsi="Arial" w:cs="Arial"/>
                <w:sz w:val="22"/>
                <w:szCs w:val="22"/>
              </w:rPr>
              <w:tab/>
              <w:t>art. 12 ust. 1 pkt 1 ustawy z dnia 15 czerwca 2012 r. o skutkach powierzania wykonywania pracy cudzoziemcom przebywającym wbrew przepisom na terytorium Rzeczypospolitej Polskiej (Dz. U. z 2021 poz. 1745),</w:t>
            </w:r>
          </w:p>
          <w:p w14:paraId="619A0C50" w14:textId="2801EF22" w:rsidR="00AE00C2" w:rsidRPr="00AE00C2" w:rsidRDefault="00AE00C2" w:rsidP="00AE00C2">
            <w:pPr>
              <w:spacing w:before="120" w:after="120" w:line="271" w:lineRule="auto"/>
              <w:rPr>
                <w:rFonts w:ascii="Arial" w:hAnsi="Arial" w:cs="Arial"/>
                <w:sz w:val="22"/>
                <w:szCs w:val="22"/>
              </w:rPr>
            </w:pPr>
            <w:r>
              <w:rPr>
                <w:rFonts w:ascii="Arial" w:hAnsi="Arial" w:cs="Arial"/>
                <w:sz w:val="22"/>
                <w:szCs w:val="22"/>
              </w:rPr>
              <w:t>-</w:t>
            </w:r>
            <w:r w:rsidRPr="00AE00C2">
              <w:rPr>
                <w:rFonts w:ascii="Arial" w:hAnsi="Arial" w:cs="Arial"/>
                <w:sz w:val="22"/>
                <w:szCs w:val="22"/>
              </w:rPr>
              <w:tab/>
              <w:t xml:space="preserve">art. 9 ust. 1 pkt 2a ustawy z dnia 28 października 2002 r. o odpowiedzialności podmiotów zbiorowych za czyny zabronione pod groźbą kary (Dz. U. z 2020 r. poz. 358 z </w:t>
            </w:r>
            <w:proofErr w:type="spellStart"/>
            <w:r w:rsidRPr="00AE00C2">
              <w:rPr>
                <w:rFonts w:ascii="Arial" w:hAnsi="Arial" w:cs="Arial"/>
                <w:sz w:val="22"/>
                <w:szCs w:val="22"/>
              </w:rPr>
              <w:t>późn</w:t>
            </w:r>
            <w:proofErr w:type="spellEnd"/>
            <w:r w:rsidRPr="00AE00C2">
              <w:rPr>
                <w:rFonts w:ascii="Arial" w:hAnsi="Arial" w:cs="Arial"/>
                <w:sz w:val="22"/>
                <w:szCs w:val="22"/>
              </w:rPr>
              <w:t>. zm.),</w:t>
            </w:r>
          </w:p>
          <w:p w14:paraId="6DD74615" w14:textId="77777777" w:rsidR="00AE00C2" w:rsidRPr="00AE00C2" w:rsidRDefault="00AE00C2" w:rsidP="00AE00C2">
            <w:pPr>
              <w:spacing w:before="120" w:after="120" w:line="271" w:lineRule="auto"/>
              <w:rPr>
                <w:rFonts w:ascii="Arial" w:hAnsi="Arial" w:cs="Arial"/>
                <w:sz w:val="22"/>
                <w:szCs w:val="22"/>
              </w:rPr>
            </w:pPr>
            <w:r w:rsidRPr="00AE00C2">
              <w:rPr>
                <w:rFonts w:ascii="Arial" w:hAnsi="Arial" w:cs="Arial"/>
                <w:sz w:val="22"/>
                <w:szCs w:val="22"/>
              </w:rPr>
              <w:t>2)</w:t>
            </w:r>
            <w:r w:rsidRPr="00AE00C2">
              <w:rPr>
                <w:rFonts w:ascii="Arial" w:hAnsi="Arial" w:cs="Arial"/>
                <w:sz w:val="22"/>
                <w:szCs w:val="22"/>
              </w:rPr>
              <w:tab/>
              <w:t xml:space="preserve">wobec których zakazane zostało udzielanie bezpośredniego lub pośredniego wsparcia ze </w:t>
            </w:r>
            <w:r w:rsidRPr="00AE00C2">
              <w:rPr>
                <w:rFonts w:ascii="Arial" w:hAnsi="Arial" w:cs="Arial"/>
                <w:sz w:val="22"/>
                <w:szCs w:val="22"/>
              </w:rPr>
              <w:lastRenderedPageBreak/>
              <w:t xml:space="preserve">środków unijnych na podstawie art 1 ustawy </w:t>
            </w:r>
          </w:p>
          <w:p w14:paraId="76A8787B" w14:textId="77777777" w:rsidR="00AE00C2" w:rsidRPr="00AE00C2" w:rsidRDefault="00AE00C2" w:rsidP="00AE00C2">
            <w:pPr>
              <w:spacing w:before="120" w:after="120" w:line="271" w:lineRule="auto"/>
              <w:rPr>
                <w:rFonts w:ascii="Arial" w:hAnsi="Arial" w:cs="Arial"/>
                <w:sz w:val="22"/>
                <w:szCs w:val="22"/>
              </w:rPr>
            </w:pPr>
            <w:r w:rsidRPr="00AE00C2">
              <w:rPr>
                <w:rFonts w:ascii="Arial" w:hAnsi="Arial" w:cs="Arial"/>
                <w:sz w:val="22"/>
                <w:szCs w:val="22"/>
              </w:rPr>
              <w:t>z dnia 13 kwietnia 2022 r. o szczególnych rozwiązaniach w zakresie przeciwdziałania wspieraniu agresji na Ukrainę oraz służących ochronie bezpieczeństwa narodowego (Dz. U. poz. 835),</w:t>
            </w:r>
          </w:p>
          <w:p w14:paraId="3822F368" w14:textId="77777777" w:rsidR="00AE00C2" w:rsidRPr="00AE00C2" w:rsidRDefault="00AE00C2" w:rsidP="00AE00C2">
            <w:pPr>
              <w:spacing w:before="120" w:after="120" w:line="271" w:lineRule="auto"/>
              <w:rPr>
                <w:rFonts w:ascii="Arial" w:hAnsi="Arial" w:cs="Arial"/>
                <w:sz w:val="22"/>
                <w:szCs w:val="22"/>
              </w:rPr>
            </w:pPr>
            <w:r w:rsidRPr="00AE00C2">
              <w:rPr>
                <w:rFonts w:ascii="Arial" w:hAnsi="Arial" w:cs="Arial"/>
                <w:sz w:val="22"/>
                <w:szCs w:val="22"/>
              </w:rPr>
              <w:t>3)</w:t>
            </w:r>
            <w:r w:rsidRPr="00AE00C2">
              <w:rPr>
                <w:rFonts w:ascii="Arial" w:hAnsi="Arial" w:cs="Arial"/>
                <w:sz w:val="22"/>
                <w:szCs w:val="22"/>
              </w:rPr>
              <w:tab/>
              <w:t xml:space="preserve">którzy podjęli jakiekolwiek działania dyskryminujące  sprzeczne z zasadami, o których mowa w art. 9 ust. 3 Rozporządzenia nr 2021/1060 </w:t>
            </w:r>
          </w:p>
          <w:p w14:paraId="2FE0A5D6" w14:textId="77777777" w:rsidR="00AE00C2" w:rsidRPr="00AE00C2" w:rsidRDefault="00AE00C2" w:rsidP="00AE00C2">
            <w:pPr>
              <w:spacing w:before="120" w:after="120" w:line="271" w:lineRule="auto"/>
              <w:rPr>
                <w:rFonts w:ascii="Arial" w:hAnsi="Arial" w:cs="Arial"/>
                <w:sz w:val="22"/>
                <w:szCs w:val="22"/>
              </w:rPr>
            </w:pPr>
            <w:r w:rsidRPr="00AE00C2">
              <w:rPr>
                <w:rFonts w:ascii="Arial" w:hAnsi="Arial" w:cs="Arial"/>
                <w:sz w:val="22"/>
                <w:szCs w:val="22"/>
              </w:rPr>
              <w:t>Kryterium uznaje się za spełnione jeśli wszystkie poniższe warunki są spełnione:</w:t>
            </w:r>
          </w:p>
          <w:p w14:paraId="2FAC36CC" w14:textId="77777777" w:rsidR="00AE00C2" w:rsidRPr="00AE00C2" w:rsidRDefault="00AE00C2" w:rsidP="00AE00C2">
            <w:pPr>
              <w:spacing w:before="120" w:after="120" w:line="271" w:lineRule="auto"/>
              <w:rPr>
                <w:rFonts w:ascii="Arial" w:hAnsi="Arial" w:cs="Arial"/>
                <w:sz w:val="22"/>
                <w:szCs w:val="22"/>
              </w:rPr>
            </w:pPr>
            <w:r>
              <w:rPr>
                <w:rFonts w:ascii="Arial" w:hAnsi="Arial" w:cs="Arial"/>
                <w:sz w:val="22"/>
                <w:szCs w:val="22"/>
              </w:rPr>
              <w:t>-</w:t>
            </w:r>
            <w:r w:rsidRPr="00AE00C2">
              <w:rPr>
                <w:rFonts w:ascii="Arial" w:hAnsi="Arial" w:cs="Arial"/>
                <w:sz w:val="22"/>
                <w:szCs w:val="22"/>
              </w:rPr>
              <w:tab/>
              <w:t>zgodność statusu prawnego wnioskodawcy z typami potencjalnych beneficjentów danego Działania/typu projektu określonymi w Regulaminie wyboru projektów. Typ wnioskodawcy</w:t>
            </w:r>
            <w:r>
              <w:rPr>
                <w:rFonts w:ascii="Arial" w:hAnsi="Arial" w:cs="Arial"/>
                <w:sz w:val="22"/>
                <w:szCs w:val="22"/>
              </w:rPr>
              <w:t xml:space="preserve"> </w:t>
            </w:r>
            <w:r w:rsidRPr="00AE00C2">
              <w:rPr>
                <w:rFonts w:ascii="Arial" w:hAnsi="Arial" w:cs="Arial"/>
                <w:sz w:val="22"/>
                <w:szCs w:val="22"/>
              </w:rPr>
              <w:t>doprecyzowany w Regulaminie wyboru projektów będzie wpisywać się w typ wskazany w Szczegółowym Opisie Priorytetów Programu Fundusze Europejskie dla Pomorza Zachodniego 2021-2027 aktualnym na dzień ogłoszenia naboru,</w:t>
            </w:r>
          </w:p>
          <w:p w14:paraId="7CBEFCE8" w14:textId="1A3F6C02" w:rsidR="00AE00C2" w:rsidRPr="00AE00C2" w:rsidRDefault="00AE00C2" w:rsidP="00AE00C2">
            <w:pPr>
              <w:spacing w:before="120" w:after="120" w:line="271" w:lineRule="auto"/>
              <w:rPr>
                <w:rFonts w:ascii="Arial" w:hAnsi="Arial" w:cs="Arial"/>
                <w:sz w:val="22"/>
                <w:szCs w:val="22"/>
              </w:rPr>
            </w:pPr>
            <w:r>
              <w:rPr>
                <w:rFonts w:ascii="Arial" w:hAnsi="Arial" w:cs="Arial"/>
                <w:sz w:val="22"/>
                <w:szCs w:val="22"/>
              </w:rPr>
              <w:t>-</w:t>
            </w:r>
            <w:r w:rsidRPr="00AE00C2">
              <w:rPr>
                <w:rFonts w:ascii="Arial" w:hAnsi="Arial" w:cs="Arial"/>
                <w:sz w:val="22"/>
                <w:szCs w:val="22"/>
              </w:rPr>
              <w:tab/>
              <w:t xml:space="preserve">brak wykluczenia Wnioskodawcy oraz partnerów projektów </w:t>
            </w:r>
            <w:r w:rsidRPr="00AE00C2">
              <w:rPr>
                <w:rFonts w:ascii="Arial" w:hAnsi="Arial" w:cs="Arial"/>
                <w:sz w:val="22"/>
                <w:szCs w:val="22"/>
              </w:rPr>
              <w:lastRenderedPageBreak/>
              <w:t>(jeśli dotyczy) z ubiegania się o dofinansowanie ze środków funduszy europejskich na podstawie odrębnych przepisów,</w:t>
            </w:r>
          </w:p>
          <w:p w14:paraId="45F95774" w14:textId="52DCF692" w:rsidR="00AE00C2" w:rsidRPr="00AE00C2" w:rsidRDefault="00AE00C2" w:rsidP="00AE00C2">
            <w:pPr>
              <w:spacing w:before="120" w:after="120" w:line="271" w:lineRule="auto"/>
              <w:rPr>
                <w:rFonts w:ascii="Arial" w:hAnsi="Arial" w:cs="Arial"/>
                <w:sz w:val="22"/>
                <w:szCs w:val="22"/>
              </w:rPr>
            </w:pPr>
            <w:r>
              <w:rPr>
                <w:rFonts w:ascii="Arial" w:hAnsi="Arial" w:cs="Arial"/>
                <w:sz w:val="22"/>
                <w:szCs w:val="22"/>
              </w:rPr>
              <w:t>-</w:t>
            </w:r>
            <w:r w:rsidRPr="00AE00C2">
              <w:rPr>
                <w:rFonts w:ascii="Arial" w:hAnsi="Arial" w:cs="Arial"/>
                <w:sz w:val="22"/>
                <w:szCs w:val="22"/>
              </w:rPr>
              <w:tab/>
              <w:t>w przypadku jednostki samorządu terytorialnego, która jest wnioskodawcą (lub podmiotu przez nią kontrolowanego lub od niej zależnego) na jej obszarze nie obowiązują przyjęte przez nią dyskryminujące akty prawne</w:t>
            </w:r>
          </w:p>
          <w:p w14:paraId="099CCAB2" w14:textId="77777777" w:rsidR="00AE00C2" w:rsidRPr="00AE00C2" w:rsidRDefault="00AE00C2" w:rsidP="00AE00C2">
            <w:pPr>
              <w:spacing w:before="120" w:after="120" w:line="271" w:lineRule="auto"/>
              <w:rPr>
                <w:rFonts w:ascii="Arial" w:hAnsi="Arial" w:cs="Arial"/>
                <w:sz w:val="22"/>
                <w:szCs w:val="22"/>
              </w:rPr>
            </w:pPr>
            <w:r w:rsidRPr="00AE00C2">
              <w:rPr>
                <w:rFonts w:ascii="Arial" w:hAnsi="Arial" w:cs="Arial"/>
                <w:sz w:val="22"/>
                <w:szCs w:val="22"/>
              </w:rPr>
              <w:t>Kryterium będzie weryfikowane dwuetapowo – na etapie oceny na podstawie treści oświadczeń oraz przed podpisaniem umowy na podstawie uzyskanych informacji z rejestrów publicznych, do których instytucja posiada dostęp. W przypadku braku dostępu do rejestrów publicznych weryfikacja odbywa się w oparciu o założone oświadczenie na etapie składania wniosku o dofinansowanie.</w:t>
            </w:r>
          </w:p>
          <w:p w14:paraId="6F917BF5" w14:textId="1AFBE354" w:rsidR="00A7420D" w:rsidRPr="00AA63AA" w:rsidRDefault="00AE00C2" w:rsidP="006C4702">
            <w:pPr>
              <w:spacing w:before="120" w:after="120" w:line="271" w:lineRule="auto"/>
              <w:rPr>
                <w:rFonts w:ascii="Arial" w:hAnsi="Arial" w:cs="Arial"/>
                <w:sz w:val="22"/>
                <w:szCs w:val="22"/>
              </w:rPr>
            </w:pPr>
            <w:r w:rsidRPr="00AE00C2">
              <w:rPr>
                <w:rFonts w:ascii="Arial" w:hAnsi="Arial" w:cs="Arial"/>
                <w:sz w:val="22"/>
                <w:szCs w:val="22"/>
              </w:rPr>
              <w:t>Kryterium wynika z Rozporządzenia Parlamentu Europejskiego i Rady (UE) 2021/1060 z dnia 24 czerwca 2021 r. art. 73 ust. 2 lit. a.</w:t>
            </w:r>
          </w:p>
        </w:tc>
        <w:tc>
          <w:tcPr>
            <w:tcW w:w="3969" w:type="dxa"/>
          </w:tcPr>
          <w:p w14:paraId="6D0CCBED" w14:textId="4E5FD8B0" w:rsidR="00B73F55" w:rsidRPr="00B73F55" w:rsidRDefault="00B73F55" w:rsidP="00B73F55">
            <w:pPr>
              <w:spacing w:before="120" w:after="120" w:line="271" w:lineRule="auto"/>
              <w:rPr>
                <w:rFonts w:ascii="Arial" w:hAnsi="Arial" w:cs="Arial"/>
                <w:sz w:val="22"/>
                <w:szCs w:val="22"/>
              </w:rPr>
            </w:pPr>
            <w:r w:rsidRPr="00B73F55">
              <w:rPr>
                <w:rFonts w:ascii="Arial" w:hAnsi="Arial" w:cs="Arial"/>
                <w:sz w:val="22"/>
                <w:szCs w:val="22"/>
              </w:rPr>
              <w:lastRenderedPageBreak/>
              <w:t>Spełnienie kryterium jest konieczne do przyznania dofinansowania.</w:t>
            </w:r>
          </w:p>
          <w:p w14:paraId="33074C12" w14:textId="792FE619" w:rsidR="00B73F55" w:rsidRPr="00B73F55" w:rsidRDefault="00B73F55" w:rsidP="00B73F55">
            <w:pPr>
              <w:spacing w:before="120" w:after="120" w:line="271" w:lineRule="auto"/>
              <w:rPr>
                <w:rFonts w:ascii="Arial" w:hAnsi="Arial" w:cs="Arial"/>
                <w:sz w:val="22"/>
                <w:szCs w:val="22"/>
              </w:rPr>
            </w:pPr>
            <w:r w:rsidRPr="00B73F55">
              <w:rPr>
                <w:rFonts w:ascii="Arial" w:hAnsi="Arial" w:cs="Arial"/>
                <w:sz w:val="22"/>
                <w:szCs w:val="22"/>
              </w:rPr>
              <w:t>Ocena spełniania kryterium polega na przypisaniu wartości logicznych „tak”, „nie”.</w:t>
            </w:r>
          </w:p>
          <w:p w14:paraId="39FE0AA2" w14:textId="77777777" w:rsidR="00B73F55" w:rsidRPr="00B73F55" w:rsidRDefault="00B73F55" w:rsidP="00B73F55">
            <w:pPr>
              <w:spacing w:before="120" w:after="120" w:line="271" w:lineRule="auto"/>
              <w:rPr>
                <w:rFonts w:ascii="Arial" w:hAnsi="Arial" w:cs="Arial"/>
                <w:sz w:val="22"/>
                <w:szCs w:val="22"/>
              </w:rPr>
            </w:pPr>
            <w:r w:rsidRPr="00B73F55">
              <w:rPr>
                <w:rFonts w:ascii="Arial" w:hAnsi="Arial" w:cs="Arial"/>
                <w:sz w:val="22"/>
                <w:szCs w:val="22"/>
              </w:rPr>
              <w:lastRenderedPageBreak/>
              <w:t>W przypadku niespełnienia kryterium  projekt skierowany jest do uzupełnienia/poprawy.</w:t>
            </w:r>
          </w:p>
          <w:p w14:paraId="61EAB640" w14:textId="77777777" w:rsidR="00B73F55" w:rsidRPr="00B73F55" w:rsidRDefault="00B73F55" w:rsidP="00B73F55">
            <w:pPr>
              <w:spacing w:before="120" w:after="120" w:line="271" w:lineRule="auto"/>
              <w:rPr>
                <w:rFonts w:ascii="Arial" w:hAnsi="Arial" w:cs="Arial"/>
                <w:sz w:val="22"/>
                <w:szCs w:val="22"/>
                <w:u w:val="single"/>
              </w:rPr>
            </w:pPr>
          </w:p>
          <w:p w14:paraId="045EA772" w14:textId="77777777" w:rsidR="00B73F55" w:rsidRPr="00B73F55" w:rsidRDefault="00B73F55" w:rsidP="00B73F55">
            <w:pPr>
              <w:spacing w:before="120" w:after="120" w:line="271" w:lineRule="auto"/>
              <w:rPr>
                <w:rFonts w:ascii="Arial" w:hAnsi="Arial" w:cs="Arial"/>
                <w:b/>
                <w:bCs/>
                <w:sz w:val="22"/>
                <w:szCs w:val="22"/>
                <w:u w:val="single"/>
              </w:rPr>
            </w:pPr>
            <w:r w:rsidRPr="00B73F55">
              <w:rPr>
                <w:rFonts w:ascii="Arial" w:hAnsi="Arial" w:cs="Arial"/>
                <w:b/>
                <w:bCs/>
                <w:sz w:val="22"/>
                <w:szCs w:val="22"/>
                <w:u w:val="single"/>
              </w:rPr>
              <w:t>Dodatkowe informacje</w:t>
            </w:r>
          </w:p>
          <w:p w14:paraId="3E4A6CFF" w14:textId="77777777" w:rsidR="00B73F55" w:rsidRPr="00B73F55" w:rsidRDefault="00B73F55" w:rsidP="00B73F55">
            <w:pPr>
              <w:spacing w:before="120" w:after="120" w:line="271" w:lineRule="auto"/>
              <w:rPr>
                <w:rFonts w:ascii="Arial" w:hAnsi="Arial" w:cs="Arial"/>
                <w:bCs/>
                <w:sz w:val="22"/>
                <w:szCs w:val="22"/>
              </w:rPr>
            </w:pPr>
            <w:r w:rsidRPr="00B73F55">
              <w:rPr>
                <w:rFonts w:ascii="Arial" w:hAnsi="Arial" w:cs="Arial"/>
                <w:sz w:val="22"/>
                <w:szCs w:val="22"/>
              </w:rPr>
              <w:t xml:space="preserve">Kryterium zostanie zweryfikowane na podstawie treści wniosku o dofinasowanie w szczególności w oparciu o sekcję </w:t>
            </w:r>
            <w:r w:rsidRPr="00B73F55">
              <w:rPr>
                <w:rFonts w:ascii="Arial" w:hAnsi="Arial" w:cs="Arial"/>
                <w:bCs/>
                <w:sz w:val="22"/>
                <w:szCs w:val="22"/>
              </w:rPr>
              <w:t xml:space="preserve">II Wnioskodawca i realizatorzy, sekcję IX Potencjał do realizacji projektu oraz sekcję XII Oświadczenia.  </w:t>
            </w:r>
          </w:p>
          <w:p w14:paraId="48444F66" w14:textId="77777777" w:rsidR="00B73F55" w:rsidRPr="00B73F55" w:rsidRDefault="00B73F55" w:rsidP="00B73F55">
            <w:pPr>
              <w:spacing w:before="120" w:after="120" w:line="271" w:lineRule="auto"/>
              <w:rPr>
                <w:rFonts w:ascii="Arial" w:hAnsi="Arial" w:cs="Arial"/>
                <w:bCs/>
                <w:sz w:val="22"/>
                <w:szCs w:val="22"/>
              </w:rPr>
            </w:pPr>
          </w:p>
          <w:p w14:paraId="7FA6D0F2" w14:textId="77777777" w:rsidR="00B73F55" w:rsidRPr="00B73F55" w:rsidRDefault="00B73F55" w:rsidP="00B73F55">
            <w:pPr>
              <w:spacing w:before="120" w:after="120" w:line="271" w:lineRule="auto"/>
              <w:rPr>
                <w:rFonts w:ascii="Arial" w:hAnsi="Arial" w:cs="Arial"/>
                <w:sz w:val="22"/>
                <w:szCs w:val="22"/>
              </w:rPr>
            </w:pPr>
            <w:r w:rsidRPr="00B73F55">
              <w:rPr>
                <w:rFonts w:ascii="Arial" w:hAnsi="Arial" w:cs="Arial"/>
                <w:sz w:val="22"/>
                <w:szCs w:val="22"/>
              </w:rPr>
              <w:t>Zakres wymaganych informacji został określony w Instrukcji wypełniania wniosku o dofinansowanie projektu.</w:t>
            </w:r>
          </w:p>
          <w:p w14:paraId="3B4D57E5" w14:textId="77777777" w:rsidR="00A7420D" w:rsidRPr="00AA63AA" w:rsidRDefault="00A7420D" w:rsidP="006C4702">
            <w:pPr>
              <w:spacing w:before="120" w:after="120" w:line="271" w:lineRule="auto"/>
              <w:rPr>
                <w:rFonts w:ascii="Arial" w:hAnsi="Arial" w:cs="Arial"/>
                <w:sz w:val="22"/>
                <w:szCs w:val="22"/>
              </w:rPr>
            </w:pPr>
          </w:p>
        </w:tc>
      </w:tr>
      <w:tr w:rsidR="00A7420D" w:rsidRPr="00AA63AA" w14:paraId="5A7AB5EB" w14:textId="77777777" w:rsidTr="006C4702">
        <w:tc>
          <w:tcPr>
            <w:tcW w:w="675" w:type="dxa"/>
          </w:tcPr>
          <w:p w14:paraId="0E10EC60" w14:textId="77777777" w:rsidR="00A7420D" w:rsidRPr="00AA63AA" w:rsidRDefault="00A7420D" w:rsidP="006C4702">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tcPr>
          <w:p w14:paraId="3A48CBE8" w14:textId="1CC5C299" w:rsidR="00A7420D" w:rsidRPr="00AA63AA" w:rsidRDefault="00B73F55" w:rsidP="006C4702">
            <w:pPr>
              <w:spacing w:before="120" w:after="120" w:line="271" w:lineRule="auto"/>
              <w:rPr>
                <w:rFonts w:ascii="Arial" w:hAnsi="Arial" w:cs="Arial"/>
                <w:sz w:val="22"/>
                <w:szCs w:val="22"/>
              </w:rPr>
            </w:pPr>
            <w:r w:rsidRPr="00B73F55">
              <w:rPr>
                <w:rFonts w:ascii="Arial" w:hAnsi="Arial" w:cs="Arial"/>
                <w:sz w:val="22"/>
                <w:szCs w:val="22"/>
              </w:rPr>
              <w:t xml:space="preserve">Zgodność z przepisami prawa </w:t>
            </w:r>
            <w:r w:rsidRPr="00B73F55">
              <w:rPr>
                <w:rFonts w:ascii="Arial" w:hAnsi="Arial" w:cs="Arial"/>
                <w:sz w:val="22"/>
                <w:szCs w:val="22"/>
              </w:rPr>
              <w:lastRenderedPageBreak/>
              <w:t>krajowego i unijnego</w:t>
            </w:r>
          </w:p>
        </w:tc>
        <w:tc>
          <w:tcPr>
            <w:tcW w:w="2693" w:type="dxa"/>
          </w:tcPr>
          <w:p w14:paraId="451EFC2B" w14:textId="77777777" w:rsidR="00AE00C2" w:rsidRPr="00AE00C2" w:rsidRDefault="00AE00C2" w:rsidP="00AE00C2">
            <w:pPr>
              <w:spacing w:before="120" w:after="120" w:line="271" w:lineRule="auto"/>
              <w:rPr>
                <w:rFonts w:ascii="Arial" w:hAnsi="Arial" w:cs="Arial"/>
                <w:sz w:val="22"/>
                <w:szCs w:val="22"/>
              </w:rPr>
            </w:pPr>
            <w:r w:rsidRPr="00AE00C2">
              <w:rPr>
                <w:rFonts w:ascii="Arial" w:hAnsi="Arial" w:cs="Arial"/>
                <w:sz w:val="22"/>
                <w:szCs w:val="22"/>
              </w:rPr>
              <w:lastRenderedPageBreak/>
              <w:t xml:space="preserve">W ramach kryterium ocenie podlega stan przygotowania projektu do realizacji w </w:t>
            </w:r>
            <w:r w:rsidRPr="00AE00C2">
              <w:rPr>
                <w:rFonts w:ascii="Arial" w:hAnsi="Arial" w:cs="Arial"/>
                <w:sz w:val="22"/>
                <w:szCs w:val="22"/>
              </w:rPr>
              <w:lastRenderedPageBreak/>
              <w:t>istniejącym otoczeniu prawnym.</w:t>
            </w:r>
          </w:p>
          <w:p w14:paraId="50BCE326" w14:textId="77777777" w:rsidR="00AE00C2" w:rsidRPr="00AE00C2" w:rsidRDefault="00AE00C2" w:rsidP="00AE00C2">
            <w:pPr>
              <w:spacing w:before="120" w:after="120" w:line="271" w:lineRule="auto"/>
              <w:rPr>
                <w:rFonts w:ascii="Arial" w:hAnsi="Arial" w:cs="Arial"/>
                <w:sz w:val="22"/>
                <w:szCs w:val="22"/>
              </w:rPr>
            </w:pPr>
            <w:r w:rsidRPr="00AE00C2">
              <w:rPr>
                <w:rFonts w:ascii="Arial" w:hAnsi="Arial" w:cs="Arial"/>
                <w:sz w:val="22"/>
                <w:szCs w:val="22"/>
              </w:rPr>
              <w:t>Kryterium uznaje się za spełnione jeśli:</w:t>
            </w:r>
          </w:p>
          <w:p w14:paraId="7963075C" w14:textId="25356F4B" w:rsidR="00AE00C2" w:rsidRPr="00AE00C2" w:rsidRDefault="00AE00C2" w:rsidP="00AE00C2">
            <w:pPr>
              <w:spacing w:before="120" w:after="120" w:line="271" w:lineRule="auto"/>
              <w:rPr>
                <w:rFonts w:ascii="Arial" w:hAnsi="Arial" w:cs="Arial"/>
                <w:sz w:val="22"/>
                <w:szCs w:val="22"/>
              </w:rPr>
            </w:pPr>
            <w:r>
              <w:rPr>
                <w:rFonts w:ascii="Arial" w:hAnsi="Arial" w:cs="Arial"/>
                <w:sz w:val="22"/>
                <w:szCs w:val="22"/>
              </w:rPr>
              <w:t>-</w:t>
            </w:r>
            <w:r w:rsidRPr="00AE00C2">
              <w:rPr>
                <w:rFonts w:ascii="Arial" w:hAnsi="Arial" w:cs="Arial"/>
                <w:sz w:val="22"/>
                <w:szCs w:val="22"/>
              </w:rPr>
              <w:tab/>
              <w:t>w trakcie oceny nie stwierdzono niezgodności z prawodawstwem krajowym i unijnym w zakresie odnoszącym się do sposobu realizacji i zakresu projektu oraz wnioskodawcy.</w:t>
            </w:r>
          </w:p>
          <w:p w14:paraId="671E5D77" w14:textId="77777777" w:rsidR="00AE00C2" w:rsidRPr="00AE00C2" w:rsidRDefault="00AE00C2" w:rsidP="00AE00C2">
            <w:pPr>
              <w:spacing w:before="120" w:after="120" w:line="271" w:lineRule="auto"/>
              <w:rPr>
                <w:rFonts w:ascii="Arial" w:hAnsi="Arial" w:cs="Arial"/>
                <w:sz w:val="22"/>
                <w:szCs w:val="22"/>
              </w:rPr>
            </w:pPr>
            <w:r w:rsidRPr="00AE00C2">
              <w:rPr>
                <w:rFonts w:ascii="Arial" w:hAnsi="Arial" w:cs="Arial"/>
                <w:sz w:val="22"/>
                <w:szCs w:val="22"/>
              </w:rPr>
              <w:t xml:space="preserve">Kryterium będzie weryfikowane na podstawie treści wniosku o dofinansowanie projektu. </w:t>
            </w:r>
          </w:p>
          <w:p w14:paraId="12F4809D" w14:textId="77777777" w:rsidR="00AE00C2" w:rsidRPr="00AE00C2" w:rsidRDefault="00AE00C2" w:rsidP="00AE00C2">
            <w:pPr>
              <w:spacing w:before="120" w:after="120" w:line="271" w:lineRule="auto"/>
              <w:rPr>
                <w:rFonts w:ascii="Arial" w:hAnsi="Arial" w:cs="Arial"/>
                <w:sz w:val="22"/>
                <w:szCs w:val="22"/>
              </w:rPr>
            </w:pPr>
          </w:p>
          <w:p w14:paraId="15C3637E" w14:textId="48F6CD78" w:rsidR="00A7420D" w:rsidRPr="00AA63AA" w:rsidRDefault="00AE00C2" w:rsidP="00AE00C2">
            <w:pPr>
              <w:spacing w:before="120" w:after="120" w:line="271" w:lineRule="auto"/>
              <w:rPr>
                <w:rFonts w:ascii="Arial" w:hAnsi="Arial" w:cs="Arial"/>
                <w:sz w:val="22"/>
                <w:szCs w:val="22"/>
              </w:rPr>
            </w:pPr>
            <w:r w:rsidRPr="00AE00C2">
              <w:rPr>
                <w:rFonts w:ascii="Arial" w:hAnsi="Arial" w:cs="Arial"/>
                <w:sz w:val="22"/>
                <w:szCs w:val="22"/>
              </w:rPr>
              <w:t>Kryterium wynika z Rozporządzenia Parlamentu Europejskiego i Rady (UE) nr 2021/1060  z dnia 24 czerwca 2021 r.</w:t>
            </w:r>
          </w:p>
        </w:tc>
        <w:tc>
          <w:tcPr>
            <w:tcW w:w="3969" w:type="dxa"/>
          </w:tcPr>
          <w:p w14:paraId="1323B2AA" w14:textId="77777777" w:rsidR="00B73F55" w:rsidRPr="00B73F55" w:rsidRDefault="00B73F55" w:rsidP="00B73F55">
            <w:pPr>
              <w:spacing w:before="120" w:after="120" w:line="271" w:lineRule="auto"/>
              <w:rPr>
                <w:rFonts w:ascii="Arial" w:hAnsi="Arial" w:cs="Arial"/>
                <w:sz w:val="22"/>
                <w:szCs w:val="22"/>
              </w:rPr>
            </w:pPr>
            <w:r w:rsidRPr="00B73F55">
              <w:rPr>
                <w:rFonts w:ascii="Arial" w:hAnsi="Arial" w:cs="Arial"/>
                <w:sz w:val="22"/>
                <w:szCs w:val="22"/>
              </w:rPr>
              <w:lastRenderedPageBreak/>
              <w:t>Spełnienie kryterium jest konieczne do przyznania dofinansowania.</w:t>
            </w:r>
          </w:p>
          <w:p w14:paraId="5B89CD31" w14:textId="77777777" w:rsidR="00B73F55" w:rsidRPr="00B73F55" w:rsidRDefault="00B73F55" w:rsidP="00B73F55">
            <w:pPr>
              <w:spacing w:before="120" w:after="120" w:line="271" w:lineRule="auto"/>
              <w:rPr>
                <w:rFonts w:ascii="Arial" w:hAnsi="Arial" w:cs="Arial"/>
                <w:sz w:val="22"/>
                <w:szCs w:val="22"/>
              </w:rPr>
            </w:pPr>
          </w:p>
          <w:p w14:paraId="5091BBCC" w14:textId="77777777" w:rsidR="00B73F55" w:rsidRPr="00B73F55" w:rsidRDefault="00B73F55" w:rsidP="00B73F55">
            <w:pPr>
              <w:spacing w:before="120" w:after="120" w:line="271" w:lineRule="auto"/>
              <w:rPr>
                <w:rFonts w:ascii="Arial" w:hAnsi="Arial" w:cs="Arial"/>
                <w:sz w:val="22"/>
                <w:szCs w:val="22"/>
              </w:rPr>
            </w:pPr>
            <w:r w:rsidRPr="00B73F55">
              <w:rPr>
                <w:rFonts w:ascii="Arial" w:hAnsi="Arial" w:cs="Arial"/>
                <w:sz w:val="22"/>
                <w:szCs w:val="22"/>
              </w:rPr>
              <w:lastRenderedPageBreak/>
              <w:t>Ocena spełniania kryterium polega na przypisaniu wartości logicznych „tak”, „nie”.</w:t>
            </w:r>
          </w:p>
          <w:p w14:paraId="01DE69A3" w14:textId="77777777" w:rsidR="00B73F55" w:rsidRPr="00B73F55" w:rsidRDefault="00B73F55" w:rsidP="00B73F55">
            <w:pPr>
              <w:spacing w:before="120" w:after="120" w:line="271" w:lineRule="auto"/>
              <w:rPr>
                <w:rFonts w:ascii="Arial" w:hAnsi="Arial" w:cs="Arial"/>
                <w:sz w:val="22"/>
                <w:szCs w:val="22"/>
              </w:rPr>
            </w:pPr>
          </w:p>
          <w:p w14:paraId="4C87549A" w14:textId="77777777" w:rsidR="00B73F55" w:rsidRDefault="00B73F55" w:rsidP="00B73F55">
            <w:pPr>
              <w:spacing w:before="120" w:after="120" w:line="271" w:lineRule="auto"/>
              <w:rPr>
                <w:rFonts w:ascii="Arial" w:hAnsi="Arial" w:cs="Arial"/>
                <w:sz w:val="22"/>
                <w:szCs w:val="22"/>
              </w:rPr>
            </w:pPr>
            <w:r w:rsidRPr="00B73F55">
              <w:rPr>
                <w:rFonts w:ascii="Arial" w:hAnsi="Arial" w:cs="Arial"/>
                <w:sz w:val="22"/>
                <w:szCs w:val="22"/>
              </w:rPr>
              <w:t>W przypadku niespełnienia kryterium  projekt skierowany jest do uzupełnienia/poprawy.</w:t>
            </w:r>
          </w:p>
          <w:p w14:paraId="00A8AFF8" w14:textId="77777777" w:rsidR="006B3218" w:rsidRDefault="006B3218" w:rsidP="00B73F55">
            <w:pPr>
              <w:spacing w:before="120" w:after="120" w:line="271" w:lineRule="auto"/>
              <w:rPr>
                <w:rFonts w:ascii="Arial" w:hAnsi="Arial" w:cs="Arial"/>
                <w:sz w:val="22"/>
                <w:szCs w:val="22"/>
              </w:rPr>
            </w:pPr>
          </w:p>
          <w:p w14:paraId="0D2562EA" w14:textId="77777777" w:rsidR="006B3218" w:rsidRPr="00034DEE" w:rsidRDefault="006B3218" w:rsidP="006B3218">
            <w:pPr>
              <w:spacing w:before="120" w:after="120" w:line="271" w:lineRule="auto"/>
              <w:rPr>
                <w:rFonts w:ascii="Arial" w:hAnsi="Arial" w:cs="Arial"/>
                <w:sz w:val="22"/>
                <w:szCs w:val="22"/>
              </w:rPr>
            </w:pPr>
            <w:r w:rsidRPr="00034DEE">
              <w:rPr>
                <w:rFonts w:ascii="Arial" w:hAnsi="Arial" w:cs="Arial"/>
                <w:b/>
                <w:sz w:val="22"/>
                <w:szCs w:val="22"/>
                <w:u w:val="single"/>
              </w:rPr>
              <w:t>Dodatkowe informacje</w:t>
            </w:r>
            <w:r w:rsidRPr="00034DEE">
              <w:rPr>
                <w:rFonts w:ascii="Arial" w:hAnsi="Arial" w:cs="Arial"/>
                <w:sz w:val="22"/>
                <w:szCs w:val="22"/>
              </w:rPr>
              <w:t>:</w:t>
            </w:r>
          </w:p>
          <w:p w14:paraId="23C94078" w14:textId="6E506A05" w:rsidR="006B3218" w:rsidRPr="00B73F55" w:rsidRDefault="006B3218" w:rsidP="006B3218">
            <w:pPr>
              <w:spacing w:before="120" w:after="120" w:line="271" w:lineRule="auto"/>
              <w:rPr>
                <w:rFonts w:ascii="Arial" w:hAnsi="Arial" w:cs="Arial"/>
                <w:sz w:val="22"/>
                <w:szCs w:val="22"/>
              </w:rPr>
            </w:pPr>
            <w:r w:rsidRPr="00034DEE">
              <w:rPr>
                <w:rFonts w:ascii="Arial" w:hAnsi="Arial" w:cs="Arial"/>
                <w:sz w:val="22"/>
                <w:szCs w:val="22"/>
              </w:rPr>
              <w:t>Kryterium zostanie zweryfikowane na podstawie treści wniosku o dofinasowanie</w:t>
            </w:r>
          </w:p>
          <w:p w14:paraId="03CC94F2" w14:textId="77777777" w:rsidR="00A7420D" w:rsidRPr="00AA63AA" w:rsidRDefault="00A7420D" w:rsidP="006C4702">
            <w:pPr>
              <w:spacing w:before="120" w:after="120" w:line="271" w:lineRule="auto"/>
              <w:rPr>
                <w:rFonts w:ascii="Arial" w:hAnsi="Arial" w:cs="Arial"/>
                <w:sz w:val="22"/>
                <w:szCs w:val="22"/>
              </w:rPr>
            </w:pPr>
          </w:p>
        </w:tc>
      </w:tr>
      <w:tr w:rsidR="00EE34D1" w:rsidRPr="00AA63AA" w14:paraId="2E80D2B8" w14:textId="77777777" w:rsidTr="006C4702">
        <w:tc>
          <w:tcPr>
            <w:tcW w:w="675" w:type="dxa"/>
          </w:tcPr>
          <w:p w14:paraId="2BDD90E2" w14:textId="77777777" w:rsidR="00EE34D1" w:rsidRPr="00AA63AA" w:rsidRDefault="00EE34D1" w:rsidP="006C4702">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tcPr>
          <w:p w14:paraId="6E0BFEF2" w14:textId="35D39D89" w:rsidR="00EE34D1" w:rsidRPr="00AA63AA" w:rsidRDefault="00B73F55" w:rsidP="00B73F55">
            <w:pPr>
              <w:spacing w:before="120" w:after="120" w:line="271" w:lineRule="auto"/>
              <w:rPr>
                <w:rFonts w:ascii="Arial" w:hAnsi="Arial" w:cs="Arial"/>
                <w:sz w:val="22"/>
                <w:szCs w:val="22"/>
              </w:rPr>
            </w:pPr>
            <w:r w:rsidRPr="00B73F55">
              <w:rPr>
                <w:rFonts w:ascii="Arial" w:hAnsi="Arial" w:cs="Arial"/>
                <w:sz w:val="22"/>
                <w:szCs w:val="22"/>
              </w:rPr>
              <w:t>Zgodność projektu realizowanego przed dniem złożenia wniosku o dofinansowanie</w:t>
            </w:r>
            <w:r>
              <w:rPr>
                <w:rFonts w:ascii="Arial" w:hAnsi="Arial" w:cs="Arial"/>
                <w:sz w:val="22"/>
                <w:szCs w:val="22"/>
              </w:rPr>
              <w:t xml:space="preserve"> z przepisami prawa</w:t>
            </w:r>
          </w:p>
        </w:tc>
        <w:tc>
          <w:tcPr>
            <w:tcW w:w="2693" w:type="dxa"/>
          </w:tcPr>
          <w:p w14:paraId="324BF92F" w14:textId="77777777" w:rsidR="00AE00C2" w:rsidRPr="002A4F69" w:rsidRDefault="00AE00C2" w:rsidP="00AE00C2">
            <w:pPr>
              <w:spacing w:before="120" w:after="120" w:line="271" w:lineRule="auto"/>
              <w:rPr>
                <w:rFonts w:ascii="Arial" w:hAnsi="Arial" w:cs="Arial"/>
                <w:bCs/>
                <w:sz w:val="22"/>
                <w:szCs w:val="22"/>
              </w:rPr>
            </w:pPr>
            <w:r w:rsidRPr="002A4F69">
              <w:rPr>
                <w:rFonts w:ascii="Arial" w:hAnsi="Arial" w:cs="Arial"/>
                <w:bCs/>
                <w:sz w:val="22"/>
                <w:szCs w:val="22"/>
              </w:rPr>
              <w:t>Kryterium weryfikuje zgodność projektu z przepisami prawa jeśli projekt rozpoczął się przed dniem złożenia wniosku o dofinansowanie.</w:t>
            </w:r>
          </w:p>
          <w:p w14:paraId="5A911861" w14:textId="27A34A1B" w:rsidR="00B73F55" w:rsidRDefault="00AE00C2" w:rsidP="00AE00C2">
            <w:pPr>
              <w:spacing w:before="120" w:after="120" w:line="271" w:lineRule="auto"/>
              <w:rPr>
                <w:rFonts w:ascii="Arial" w:hAnsi="Arial" w:cs="Arial"/>
                <w:bCs/>
                <w:sz w:val="22"/>
                <w:szCs w:val="22"/>
              </w:rPr>
            </w:pPr>
            <w:r w:rsidRPr="002A4F69">
              <w:rPr>
                <w:rFonts w:ascii="Arial" w:hAnsi="Arial" w:cs="Arial"/>
                <w:bCs/>
                <w:sz w:val="22"/>
                <w:szCs w:val="22"/>
              </w:rPr>
              <w:t>Jeśli projekt rozpoczął się przed dniem złożenia wniosku o dofinansowanie, to mające zastosowanie prawo było przestrzegane, zgodnie z art. 73 ust. 2 lit f)  Rozporządzenia Parlamentu Europejskiego i Rady (UE) 2021/1060 z dnia 24 czerwca 2021 r.</w:t>
            </w:r>
          </w:p>
          <w:p w14:paraId="05EEE1A9" w14:textId="77777777" w:rsidR="00AE00C2" w:rsidRPr="00AE00C2" w:rsidRDefault="00AE00C2" w:rsidP="00AE00C2">
            <w:pPr>
              <w:spacing w:before="120" w:after="120" w:line="271" w:lineRule="auto"/>
              <w:rPr>
                <w:rFonts w:ascii="Arial" w:hAnsi="Arial" w:cs="Arial"/>
                <w:bCs/>
                <w:sz w:val="22"/>
                <w:szCs w:val="22"/>
              </w:rPr>
            </w:pPr>
            <w:r w:rsidRPr="00AE00C2">
              <w:rPr>
                <w:rFonts w:ascii="Arial" w:hAnsi="Arial" w:cs="Arial"/>
                <w:bCs/>
                <w:sz w:val="22"/>
                <w:szCs w:val="22"/>
              </w:rPr>
              <w:lastRenderedPageBreak/>
              <w:t>Projekt nie zakończył się przed dniem złożenia wniosku o dofinansowanie, tj. nie został fizycznie ukończony lub  w pełni wdrożony w rozumieniu art. 2 pkt 37 oraz art. 63 ust. 6   Rozporządzenia Parlamentu Europejskiego i Rady (UE) 2021/1060 z dnia 24 czerwca 2021 r.</w:t>
            </w:r>
          </w:p>
          <w:p w14:paraId="3853C7B1" w14:textId="77777777" w:rsidR="00AE00C2" w:rsidRPr="00AE00C2" w:rsidRDefault="00AE00C2" w:rsidP="00AE00C2">
            <w:pPr>
              <w:spacing w:before="120" w:after="120" w:line="271" w:lineRule="auto"/>
              <w:rPr>
                <w:rFonts w:ascii="Arial" w:hAnsi="Arial" w:cs="Arial"/>
                <w:bCs/>
                <w:sz w:val="22"/>
                <w:szCs w:val="22"/>
              </w:rPr>
            </w:pPr>
            <w:r w:rsidRPr="00AE00C2">
              <w:rPr>
                <w:rFonts w:ascii="Arial" w:hAnsi="Arial" w:cs="Arial"/>
                <w:bCs/>
                <w:sz w:val="22"/>
                <w:szCs w:val="22"/>
              </w:rPr>
              <w:t>Kryterium uznaje się za spełnione jeśli wszystkie poniższe warunki są spełnione:</w:t>
            </w:r>
          </w:p>
          <w:p w14:paraId="0120AD18" w14:textId="4FA691CF" w:rsidR="00AE00C2" w:rsidRPr="00AE00C2" w:rsidRDefault="002906CD" w:rsidP="00AE00C2">
            <w:pPr>
              <w:spacing w:before="120" w:after="120" w:line="271" w:lineRule="auto"/>
              <w:rPr>
                <w:rFonts w:ascii="Arial" w:hAnsi="Arial" w:cs="Arial"/>
                <w:bCs/>
                <w:sz w:val="22"/>
                <w:szCs w:val="22"/>
              </w:rPr>
            </w:pPr>
            <w:r>
              <w:rPr>
                <w:rFonts w:ascii="Arial" w:hAnsi="Arial" w:cs="Arial"/>
                <w:bCs/>
                <w:sz w:val="22"/>
                <w:szCs w:val="22"/>
              </w:rPr>
              <w:t>-</w:t>
            </w:r>
            <w:r w:rsidR="00AE00C2" w:rsidRPr="00AE00C2">
              <w:rPr>
                <w:rFonts w:ascii="Arial" w:hAnsi="Arial" w:cs="Arial"/>
                <w:bCs/>
                <w:sz w:val="22"/>
                <w:szCs w:val="22"/>
              </w:rPr>
              <w:tab/>
              <w:t>w trakcie oceny  nie stwierdzono niezgodności z prawodawstwem krajowym i unijnym w zakresie odnoszącym się do sposobu realizacji i zakresu projektu rozpoczętego przed dniem złożenia wniosku o dofinansowanie,</w:t>
            </w:r>
          </w:p>
          <w:p w14:paraId="5D9D1263" w14:textId="7A80F3F8" w:rsidR="00AE00C2" w:rsidRPr="00AE00C2" w:rsidRDefault="002906CD" w:rsidP="00AE00C2">
            <w:pPr>
              <w:spacing w:before="120" w:after="120" w:line="271" w:lineRule="auto"/>
              <w:rPr>
                <w:rFonts w:ascii="Arial" w:hAnsi="Arial" w:cs="Arial"/>
                <w:bCs/>
                <w:sz w:val="22"/>
                <w:szCs w:val="22"/>
              </w:rPr>
            </w:pPr>
            <w:r>
              <w:rPr>
                <w:rFonts w:ascii="Arial" w:hAnsi="Arial" w:cs="Arial"/>
                <w:bCs/>
                <w:sz w:val="22"/>
                <w:szCs w:val="22"/>
              </w:rPr>
              <w:t>-</w:t>
            </w:r>
            <w:r w:rsidR="00AE00C2" w:rsidRPr="00AE00C2">
              <w:rPr>
                <w:rFonts w:ascii="Arial" w:hAnsi="Arial" w:cs="Arial"/>
                <w:bCs/>
                <w:sz w:val="22"/>
                <w:szCs w:val="22"/>
              </w:rPr>
              <w:tab/>
              <w:t>treść wniosku o dofinansowanie projektu potwierdza, że projekt nie został fizycznie ukończony lub w pełni wdrożony przed dniem złożenia wniosku.</w:t>
            </w:r>
          </w:p>
          <w:p w14:paraId="6DD7414C" w14:textId="77777777" w:rsidR="00AE00C2" w:rsidRPr="00AE00C2" w:rsidRDefault="00AE00C2" w:rsidP="00AE00C2">
            <w:pPr>
              <w:spacing w:before="120" w:after="120" w:line="271" w:lineRule="auto"/>
              <w:rPr>
                <w:rFonts w:ascii="Arial" w:hAnsi="Arial" w:cs="Arial"/>
                <w:bCs/>
                <w:sz w:val="22"/>
                <w:szCs w:val="22"/>
              </w:rPr>
            </w:pPr>
            <w:r w:rsidRPr="00AE00C2">
              <w:rPr>
                <w:rFonts w:ascii="Arial" w:hAnsi="Arial" w:cs="Arial"/>
                <w:bCs/>
                <w:sz w:val="22"/>
                <w:szCs w:val="22"/>
              </w:rPr>
              <w:t>Kryterium nie dotyczy projektu, którego realizacja nie rozpoczęła się przed dniem złożenia wniosku o dofinansowanie (przypisanie wartości logicznej „nie dotyczy”).</w:t>
            </w:r>
          </w:p>
          <w:p w14:paraId="75F0E409" w14:textId="77777777" w:rsidR="00AE00C2" w:rsidRPr="00AE00C2" w:rsidRDefault="00AE00C2" w:rsidP="00AE00C2">
            <w:pPr>
              <w:spacing w:before="120" w:after="120" w:line="271" w:lineRule="auto"/>
              <w:rPr>
                <w:rFonts w:ascii="Arial" w:hAnsi="Arial" w:cs="Arial"/>
                <w:bCs/>
                <w:sz w:val="22"/>
                <w:szCs w:val="22"/>
              </w:rPr>
            </w:pPr>
            <w:r w:rsidRPr="00AE00C2">
              <w:rPr>
                <w:rFonts w:ascii="Arial" w:hAnsi="Arial" w:cs="Arial"/>
                <w:bCs/>
                <w:sz w:val="22"/>
                <w:szCs w:val="22"/>
              </w:rPr>
              <w:t xml:space="preserve">Kryterium będzie weryfikowane na podstawie treści wniosku </w:t>
            </w:r>
            <w:r w:rsidRPr="00AE00C2">
              <w:rPr>
                <w:rFonts w:ascii="Arial" w:hAnsi="Arial" w:cs="Arial"/>
                <w:bCs/>
                <w:sz w:val="22"/>
                <w:szCs w:val="22"/>
              </w:rPr>
              <w:lastRenderedPageBreak/>
              <w:t xml:space="preserve">o dofinansowanie projektu. </w:t>
            </w:r>
          </w:p>
          <w:p w14:paraId="5D4089BE" w14:textId="3750C910" w:rsidR="00EE34D1" w:rsidRPr="002906CD" w:rsidRDefault="00AE00C2" w:rsidP="002906CD">
            <w:pPr>
              <w:spacing w:before="120" w:after="120" w:line="271" w:lineRule="auto"/>
              <w:rPr>
                <w:rFonts w:ascii="Arial" w:hAnsi="Arial" w:cs="Arial"/>
                <w:bCs/>
                <w:sz w:val="22"/>
                <w:szCs w:val="22"/>
              </w:rPr>
            </w:pPr>
            <w:r w:rsidRPr="00AE00C2">
              <w:rPr>
                <w:rFonts w:ascii="Arial" w:hAnsi="Arial" w:cs="Arial"/>
                <w:bCs/>
                <w:sz w:val="22"/>
                <w:szCs w:val="22"/>
              </w:rPr>
              <w:t>Kryterium wynika z Rozporządzenia Parlamentu Europejskiego i Rady (UE) nr 2021/1060  z dnia 24 czerwca 2021 r.</w:t>
            </w:r>
          </w:p>
        </w:tc>
        <w:tc>
          <w:tcPr>
            <w:tcW w:w="3969" w:type="dxa"/>
          </w:tcPr>
          <w:p w14:paraId="7CB85AE0" w14:textId="77777777" w:rsidR="00034DEE" w:rsidRPr="00034DEE" w:rsidRDefault="00034DEE" w:rsidP="00034DEE">
            <w:pPr>
              <w:spacing w:before="120" w:after="120" w:line="271" w:lineRule="auto"/>
              <w:rPr>
                <w:rFonts w:ascii="Arial" w:hAnsi="Arial" w:cs="Arial"/>
                <w:sz w:val="22"/>
                <w:szCs w:val="22"/>
              </w:rPr>
            </w:pPr>
            <w:r w:rsidRPr="00034DEE">
              <w:rPr>
                <w:rFonts w:ascii="Arial" w:hAnsi="Arial" w:cs="Arial"/>
                <w:sz w:val="22"/>
                <w:szCs w:val="22"/>
              </w:rPr>
              <w:lastRenderedPageBreak/>
              <w:t>Spełnienie kryterium jest konieczne do przyznania dofinansowania.</w:t>
            </w:r>
          </w:p>
          <w:p w14:paraId="47834D51" w14:textId="77777777" w:rsidR="00034DEE" w:rsidRPr="00034DEE" w:rsidRDefault="00034DEE" w:rsidP="00034DEE">
            <w:pPr>
              <w:spacing w:before="120" w:after="120" w:line="271" w:lineRule="auto"/>
              <w:rPr>
                <w:rFonts w:ascii="Arial" w:hAnsi="Arial" w:cs="Arial"/>
                <w:sz w:val="22"/>
                <w:szCs w:val="22"/>
              </w:rPr>
            </w:pPr>
          </w:p>
          <w:p w14:paraId="133A05B4" w14:textId="77777777" w:rsidR="00034DEE" w:rsidRDefault="00034DEE" w:rsidP="00034DEE">
            <w:pPr>
              <w:spacing w:before="120" w:after="120" w:line="271" w:lineRule="auto"/>
              <w:rPr>
                <w:rFonts w:ascii="Arial" w:hAnsi="Arial" w:cs="Arial"/>
                <w:sz w:val="22"/>
                <w:szCs w:val="22"/>
              </w:rPr>
            </w:pPr>
            <w:r w:rsidRPr="00034DEE">
              <w:rPr>
                <w:rFonts w:ascii="Arial" w:hAnsi="Arial" w:cs="Arial"/>
                <w:sz w:val="22"/>
                <w:szCs w:val="22"/>
              </w:rPr>
              <w:t>Ocena spełniania kryterium polega na przypisaniu wartości logicznych „tak”, „nie” „nie dotyczy”.</w:t>
            </w:r>
          </w:p>
          <w:p w14:paraId="2220D9AA" w14:textId="77777777" w:rsidR="00034DEE" w:rsidRPr="00034DEE" w:rsidRDefault="00034DEE" w:rsidP="00034DEE">
            <w:pPr>
              <w:spacing w:before="120" w:after="120" w:line="271" w:lineRule="auto"/>
              <w:rPr>
                <w:rFonts w:ascii="Arial" w:hAnsi="Arial" w:cs="Arial"/>
                <w:sz w:val="22"/>
                <w:szCs w:val="22"/>
              </w:rPr>
            </w:pPr>
          </w:p>
          <w:p w14:paraId="59F9BD79" w14:textId="77777777" w:rsidR="00034DEE" w:rsidRPr="00034DEE" w:rsidRDefault="00034DEE" w:rsidP="00034DEE">
            <w:pPr>
              <w:spacing w:before="120" w:after="120" w:line="271" w:lineRule="auto"/>
              <w:rPr>
                <w:rFonts w:ascii="Arial" w:hAnsi="Arial" w:cs="Arial"/>
                <w:sz w:val="22"/>
                <w:szCs w:val="22"/>
              </w:rPr>
            </w:pPr>
            <w:r w:rsidRPr="00034DEE">
              <w:rPr>
                <w:rFonts w:ascii="Arial" w:hAnsi="Arial" w:cs="Arial"/>
                <w:sz w:val="22"/>
                <w:szCs w:val="22"/>
              </w:rPr>
              <w:t>W przypadku niespełnienia kryterium  projekt skierowany jest do uzupełnienia/poprawy.</w:t>
            </w:r>
          </w:p>
          <w:p w14:paraId="5CE6A193" w14:textId="77777777" w:rsidR="00034DEE" w:rsidRPr="00034DEE" w:rsidRDefault="00034DEE" w:rsidP="00034DEE">
            <w:pPr>
              <w:spacing w:before="120" w:after="120" w:line="271" w:lineRule="auto"/>
              <w:rPr>
                <w:rFonts w:ascii="Arial" w:hAnsi="Arial" w:cs="Arial"/>
                <w:sz w:val="22"/>
                <w:szCs w:val="22"/>
              </w:rPr>
            </w:pPr>
          </w:p>
          <w:p w14:paraId="16D15D58" w14:textId="77777777" w:rsidR="00034DEE" w:rsidRPr="00034DEE" w:rsidRDefault="00034DEE" w:rsidP="00034DEE">
            <w:pPr>
              <w:spacing w:before="120" w:after="120" w:line="271" w:lineRule="auto"/>
              <w:rPr>
                <w:rFonts w:ascii="Arial" w:hAnsi="Arial" w:cs="Arial"/>
                <w:sz w:val="22"/>
                <w:szCs w:val="22"/>
              </w:rPr>
            </w:pPr>
            <w:r w:rsidRPr="00034DEE">
              <w:rPr>
                <w:rFonts w:ascii="Arial" w:hAnsi="Arial" w:cs="Arial"/>
                <w:b/>
                <w:sz w:val="22"/>
                <w:szCs w:val="22"/>
                <w:u w:val="single"/>
              </w:rPr>
              <w:t>Dodatkowe informacje</w:t>
            </w:r>
            <w:r w:rsidRPr="00034DEE">
              <w:rPr>
                <w:rFonts w:ascii="Arial" w:hAnsi="Arial" w:cs="Arial"/>
                <w:sz w:val="22"/>
                <w:szCs w:val="22"/>
              </w:rPr>
              <w:t>:</w:t>
            </w:r>
          </w:p>
          <w:p w14:paraId="0FF1135F" w14:textId="78F6C3BE" w:rsidR="00EE34D1" w:rsidRPr="00AA63AA" w:rsidRDefault="00034DEE" w:rsidP="00034DEE">
            <w:pPr>
              <w:spacing w:before="120" w:after="120" w:line="271" w:lineRule="auto"/>
              <w:rPr>
                <w:rFonts w:ascii="Arial" w:hAnsi="Arial" w:cs="Arial"/>
                <w:sz w:val="22"/>
                <w:szCs w:val="22"/>
              </w:rPr>
            </w:pPr>
            <w:r w:rsidRPr="00034DEE">
              <w:rPr>
                <w:rFonts w:ascii="Arial" w:hAnsi="Arial" w:cs="Arial"/>
                <w:sz w:val="22"/>
                <w:szCs w:val="22"/>
              </w:rPr>
              <w:t>Kryterium zostanie zweryfikowane na podstawie treści wniosku o dofinasowanie w szczególności w oparciu o sekcję: I Informacje o projekcie oraz sekcję IV. Zadania.</w:t>
            </w:r>
          </w:p>
        </w:tc>
      </w:tr>
      <w:tr w:rsidR="00EE34D1" w:rsidRPr="00AA63AA" w14:paraId="630528CE" w14:textId="77777777" w:rsidTr="006C4702">
        <w:tc>
          <w:tcPr>
            <w:tcW w:w="675" w:type="dxa"/>
          </w:tcPr>
          <w:p w14:paraId="4A998857" w14:textId="77777777" w:rsidR="00EE34D1" w:rsidRPr="00AA63AA" w:rsidRDefault="00EE34D1" w:rsidP="006C4702">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tcPr>
          <w:p w14:paraId="7F105EB3" w14:textId="7905F017" w:rsidR="00EE34D1" w:rsidRPr="00AA63AA" w:rsidRDefault="00034DEE" w:rsidP="006C4702">
            <w:pPr>
              <w:spacing w:before="120" w:after="120" w:line="271" w:lineRule="auto"/>
              <w:rPr>
                <w:rFonts w:ascii="Arial" w:hAnsi="Arial" w:cs="Arial"/>
                <w:sz w:val="22"/>
                <w:szCs w:val="22"/>
              </w:rPr>
            </w:pPr>
            <w:r w:rsidRPr="00034DEE">
              <w:rPr>
                <w:rFonts w:ascii="Arial" w:hAnsi="Arial" w:cs="Arial"/>
                <w:bCs/>
                <w:sz w:val="22"/>
                <w:szCs w:val="22"/>
              </w:rPr>
              <w:t xml:space="preserve">Zgodność z wymogami pomocy publicznej/de </w:t>
            </w:r>
            <w:proofErr w:type="spellStart"/>
            <w:r w:rsidRPr="00034DEE">
              <w:rPr>
                <w:rFonts w:ascii="Arial" w:hAnsi="Arial" w:cs="Arial"/>
                <w:bCs/>
                <w:sz w:val="22"/>
                <w:szCs w:val="22"/>
              </w:rPr>
              <w:t>minimis</w:t>
            </w:r>
            <w:proofErr w:type="spellEnd"/>
          </w:p>
        </w:tc>
        <w:tc>
          <w:tcPr>
            <w:tcW w:w="2693" w:type="dxa"/>
          </w:tcPr>
          <w:p w14:paraId="71BADA2E" w14:textId="4929105A" w:rsidR="002906CD" w:rsidRPr="002906CD" w:rsidRDefault="002906CD" w:rsidP="002906CD">
            <w:pPr>
              <w:spacing w:before="120" w:after="120" w:line="271" w:lineRule="auto"/>
              <w:rPr>
                <w:rFonts w:ascii="Arial" w:hAnsi="Arial" w:cs="Arial"/>
                <w:sz w:val="22"/>
                <w:szCs w:val="22"/>
              </w:rPr>
            </w:pPr>
            <w:r w:rsidRPr="002906CD">
              <w:rPr>
                <w:rFonts w:ascii="Arial" w:hAnsi="Arial" w:cs="Arial"/>
                <w:sz w:val="22"/>
                <w:szCs w:val="22"/>
              </w:rPr>
              <w:t xml:space="preserve">W projekcie prawidłowo zidentyfikowano wystąpienie lub brak pomocy publicznej/de </w:t>
            </w:r>
            <w:proofErr w:type="spellStart"/>
            <w:r w:rsidRPr="002906CD">
              <w:rPr>
                <w:rFonts w:ascii="Arial" w:hAnsi="Arial" w:cs="Arial"/>
                <w:sz w:val="22"/>
                <w:szCs w:val="22"/>
              </w:rPr>
              <w:t>minimis</w:t>
            </w:r>
            <w:proofErr w:type="spellEnd"/>
            <w:r w:rsidRPr="002906CD">
              <w:rPr>
                <w:rFonts w:ascii="Arial" w:hAnsi="Arial" w:cs="Arial"/>
                <w:sz w:val="22"/>
                <w:szCs w:val="22"/>
              </w:rPr>
              <w:t>.</w:t>
            </w:r>
          </w:p>
          <w:p w14:paraId="285103E2" w14:textId="77777777" w:rsidR="002906CD" w:rsidRPr="002906CD" w:rsidRDefault="002906CD" w:rsidP="002906CD">
            <w:pPr>
              <w:spacing w:before="120" w:after="120" w:line="271" w:lineRule="auto"/>
              <w:rPr>
                <w:rFonts w:ascii="Arial" w:hAnsi="Arial" w:cs="Arial"/>
                <w:sz w:val="22"/>
                <w:szCs w:val="22"/>
              </w:rPr>
            </w:pPr>
          </w:p>
          <w:p w14:paraId="470EC19A" w14:textId="77777777" w:rsidR="002906CD" w:rsidRPr="002906CD" w:rsidRDefault="002906CD" w:rsidP="002906CD">
            <w:pPr>
              <w:spacing w:before="120" w:after="120" w:line="271" w:lineRule="auto"/>
              <w:rPr>
                <w:rFonts w:ascii="Arial" w:hAnsi="Arial" w:cs="Arial"/>
                <w:sz w:val="22"/>
                <w:szCs w:val="22"/>
              </w:rPr>
            </w:pPr>
            <w:r w:rsidRPr="002906CD">
              <w:rPr>
                <w:rFonts w:ascii="Arial" w:hAnsi="Arial" w:cs="Arial"/>
                <w:sz w:val="22"/>
                <w:szCs w:val="22"/>
              </w:rPr>
              <w:t>Kryterium uznaje się za spełnione jeśli wszystkie poniższe warunki są spełnione:</w:t>
            </w:r>
          </w:p>
          <w:p w14:paraId="1C261C3F" w14:textId="6E2FE44D" w:rsidR="002906CD" w:rsidRPr="002906CD" w:rsidRDefault="002906CD" w:rsidP="002906CD">
            <w:pPr>
              <w:spacing w:before="120" w:after="120" w:line="271" w:lineRule="auto"/>
              <w:rPr>
                <w:rFonts w:ascii="Arial" w:hAnsi="Arial" w:cs="Arial"/>
                <w:sz w:val="22"/>
                <w:szCs w:val="22"/>
              </w:rPr>
            </w:pPr>
            <w:r>
              <w:rPr>
                <w:rFonts w:ascii="Arial" w:hAnsi="Arial" w:cs="Arial"/>
                <w:sz w:val="22"/>
                <w:szCs w:val="22"/>
              </w:rPr>
              <w:t>-</w:t>
            </w:r>
            <w:r w:rsidRPr="002906CD">
              <w:rPr>
                <w:rFonts w:ascii="Arial" w:hAnsi="Arial" w:cs="Arial"/>
                <w:sz w:val="22"/>
                <w:szCs w:val="22"/>
              </w:rPr>
              <w:tab/>
              <w:t>zgodność projektu z przepisami o pomocy publicznej, tj.:</w:t>
            </w:r>
          </w:p>
          <w:p w14:paraId="7D16548E" w14:textId="77777777" w:rsidR="002906CD" w:rsidRPr="002906CD" w:rsidRDefault="002906CD" w:rsidP="002906CD">
            <w:pPr>
              <w:spacing w:before="120" w:after="120" w:line="271" w:lineRule="auto"/>
              <w:rPr>
                <w:rFonts w:ascii="Arial" w:hAnsi="Arial" w:cs="Arial"/>
                <w:sz w:val="22"/>
                <w:szCs w:val="22"/>
              </w:rPr>
            </w:pPr>
            <w:r w:rsidRPr="002906CD">
              <w:rPr>
                <w:rFonts w:ascii="Arial" w:hAnsi="Arial" w:cs="Arial"/>
                <w:sz w:val="22"/>
                <w:szCs w:val="22"/>
              </w:rPr>
              <w:t>a)</w:t>
            </w:r>
            <w:r w:rsidRPr="002906CD">
              <w:rPr>
                <w:rFonts w:ascii="Arial" w:hAnsi="Arial" w:cs="Arial"/>
                <w:sz w:val="22"/>
                <w:szCs w:val="22"/>
              </w:rPr>
              <w:tab/>
              <w:t>poprawność uzasadnienia braku wystąpienia pomocy publicznej – w przypadku projektów bez pomocy publicznej,</w:t>
            </w:r>
          </w:p>
          <w:p w14:paraId="5CB6CA37" w14:textId="77777777" w:rsidR="002906CD" w:rsidRPr="002906CD" w:rsidRDefault="002906CD" w:rsidP="002906CD">
            <w:pPr>
              <w:spacing w:before="120" w:after="120" w:line="271" w:lineRule="auto"/>
              <w:rPr>
                <w:rFonts w:ascii="Arial" w:hAnsi="Arial" w:cs="Arial"/>
                <w:sz w:val="22"/>
                <w:szCs w:val="22"/>
              </w:rPr>
            </w:pPr>
            <w:r w:rsidRPr="002906CD">
              <w:rPr>
                <w:rFonts w:ascii="Arial" w:hAnsi="Arial" w:cs="Arial"/>
                <w:sz w:val="22"/>
                <w:szCs w:val="22"/>
              </w:rPr>
              <w:t>b)</w:t>
            </w:r>
            <w:r w:rsidRPr="002906CD">
              <w:rPr>
                <w:rFonts w:ascii="Arial" w:hAnsi="Arial" w:cs="Arial"/>
                <w:sz w:val="22"/>
                <w:szCs w:val="22"/>
              </w:rPr>
              <w:tab/>
              <w:t>poprawność wskazanej podstawy prawnej – w przypadku projektów z pomocą publiczną w rozumieniu art. 107 ust. 1 TFUE,</w:t>
            </w:r>
          </w:p>
          <w:p w14:paraId="6B7878EB" w14:textId="4AF6BB28" w:rsidR="002906CD" w:rsidRPr="002906CD" w:rsidRDefault="002906CD" w:rsidP="002906CD">
            <w:pPr>
              <w:spacing w:before="120" w:after="120" w:line="271" w:lineRule="auto"/>
              <w:rPr>
                <w:rFonts w:ascii="Arial" w:hAnsi="Arial" w:cs="Arial"/>
                <w:sz w:val="22"/>
                <w:szCs w:val="22"/>
              </w:rPr>
            </w:pPr>
            <w:r>
              <w:rPr>
                <w:rFonts w:ascii="Arial" w:hAnsi="Arial" w:cs="Arial"/>
                <w:sz w:val="22"/>
                <w:szCs w:val="22"/>
              </w:rPr>
              <w:t>-</w:t>
            </w:r>
            <w:r w:rsidRPr="002906CD">
              <w:rPr>
                <w:rFonts w:ascii="Arial" w:hAnsi="Arial" w:cs="Arial"/>
                <w:sz w:val="22"/>
                <w:szCs w:val="22"/>
              </w:rPr>
              <w:tab/>
              <w:t xml:space="preserve">poprawność wyjaśnień przedstawionych we wniosku </w:t>
            </w:r>
          </w:p>
          <w:p w14:paraId="07C3C084" w14:textId="77777777" w:rsidR="002906CD" w:rsidRPr="002906CD" w:rsidRDefault="002906CD" w:rsidP="002906CD">
            <w:pPr>
              <w:spacing w:before="120" w:after="120" w:line="271" w:lineRule="auto"/>
              <w:rPr>
                <w:rFonts w:ascii="Arial" w:hAnsi="Arial" w:cs="Arial"/>
                <w:sz w:val="22"/>
                <w:szCs w:val="22"/>
              </w:rPr>
            </w:pPr>
            <w:r w:rsidRPr="002906CD">
              <w:rPr>
                <w:rFonts w:ascii="Arial" w:hAnsi="Arial" w:cs="Arial"/>
                <w:sz w:val="22"/>
                <w:szCs w:val="22"/>
              </w:rPr>
              <w:t>o dofinansowanie poprzez odniesienie ich treści do właściwych dokumentów instytucji Unii Europejskiej.</w:t>
            </w:r>
          </w:p>
          <w:p w14:paraId="7BBD4637" w14:textId="77777777" w:rsidR="002906CD" w:rsidRPr="002906CD" w:rsidRDefault="002906CD" w:rsidP="002906CD">
            <w:pPr>
              <w:spacing w:before="120" w:after="120" w:line="271" w:lineRule="auto"/>
              <w:rPr>
                <w:rFonts w:ascii="Arial" w:hAnsi="Arial" w:cs="Arial"/>
                <w:sz w:val="22"/>
                <w:szCs w:val="22"/>
              </w:rPr>
            </w:pPr>
          </w:p>
          <w:p w14:paraId="06BD787F" w14:textId="77777777" w:rsidR="00EE34D1" w:rsidRDefault="002906CD" w:rsidP="002906CD">
            <w:pPr>
              <w:spacing w:before="120" w:after="120" w:line="271" w:lineRule="auto"/>
              <w:rPr>
                <w:rFonts w:ascii="Arial" w:hAnsi="Arial" w:cs="Arial"/>
                <w:sz w:val="22"/>
                <w:szCs w:val="22"/>
              </w:rPr>
            </w:pPr>
            <w:r w:rsidRPr="002906CD">
              <w:rPr>
                <w:rFonts w:ascii="Arial" w:hAnsi="Arial" w:cs="Arial"/>
                <w:sz w:val="22"/>
                <w:szCs w:val="22"/>
              </w:rPr>
              <w:lastRenderedPageBreak/>
              <w:t xml:space="preserve">W przypadku projektów objętych pomocą publiczną/pomocą de  </w:t>
            </w:r>
            <w:proofErr w:type="spellStart"/>
            <w:r w:rsidRPr="002906CD">
              <w:rPr>
                <w:rFonts w:ascii="Arial" w:hAnsi="Arial" w:cs="Arial"/>
                <w:sz w:val="22"/>
                <w:szCs w:val="22"/>
              </w:rPr>
              <w:t>minimis</w:t>
            </w:r>
            <w:proofErr w:type="spellEnd"/>
            <w:r w:rsidRPr="002906CD">
              <w:rPr>
                <w:rFonts w:ascii="Arial" w:hAnsi="Arial" w:cs="Arial"/>
                <w:sz w:val="22"/>
                <w:szCs w:val="22"/>
              </w:rPr>
              <w:t xml:space="preserve"> weryfikacji podlega możliwość udzielenia pomocy publicznej/pomocy de </w:t>
            </w:r>
            <w:proofErr w:type="spellStart"/>
            <w:r w:rsidRPr="002906CD">
              <w:rPr>
                <w:rFonts w:ascii="Arial" w:hAnsi="Arial" w:cs="Arial"/>
                <w:sz w:val="22"/>
                <w:szCs w:val="22"/>
              </w:rPr>
              <w:t>minimis</w:t>
            </w:r>
            <w:proofErr w:type="spellEnd"/>
            <w:r w:rsidRPr="002906CD">
              <w:rPr>
                <w:rFonts w:ascii="Arial" w:hAnsi="Arial" w:cs="Arial"/>
                <w:sz w:val="22"/>
                <w:szCs w:val="22"/>
              </w:rPr>
              <w:t>. Wnioskodawca jest uprawniony do otrzymania pomocy, a zakres projektu jest możliwy do objęcia wsparciem zgodnie z właściwym rozporządzeniem.</w:t>
            </w:r>
          </w:p>
          <w:p w14:paraId="4E9363F0" w14:textId="77777777" w:rsidR="002906CD" w:rsidRPr="002906CD" w:rsidRDefault="002906CD" w:rsidP="002906CD">
            <w:pPr>
              <w:spacing w:before="120" w:after="120" w:line="271" w:lineRule="auto"/>
              <w:rPr>
                <w:rFonts w:ascii="Arial" w:hAnsi="Arial" w:cs="Arial"/>
                <w:sz w:val="22"/>
                <w:szCs w:val="22"/>
              </w:rPr>
            </w:pPr>
            <w:r w:rsidRPr="002906CD">
              <w:rPr>
                <w:rFonts w:ascii="Arial" w:hAnsi="Arial" w:cs="Arial"/>
                <w:sz w:val="22"/>
                <w:szCs w:val="22"/>
              </w:rPr>
              <w:t xml:space="preserve">Kryterium będzie weryfikowane zarówno na  etapie złożenia wniosku o dofinansowanie jak i przed podpisaniem umowy na podstawie treści wniosku o dofinansowanie projektu </w:t>
            </w:r>
          </w:p>
          <w:p w14:paraId="320DE4DA" w14:textId="076DC914" w:rsidR="002906CD" w:rsidRPr="00956B60" w:rsidRDefault="002906CD" w:rsidP="002906CD">
            <w:pPr>
              <w:spacing w:before="120" w:after="120" w:line="271" w:lineRule="auto"/>
              <w:rPr>
                <w:rFonts w:ascii="Arial" w:hAnsi="Arial" w:cs="Arial"/>
                <w:sz w:val="22"/>
                <w:szCs w:val="22"/>
              </w:rPr>
            </w:pPr>
            <w:r w:rsidRPr="002906CD">
              <w:rPr>
                <w:rFonts w:ascii="Arial" w:hAnsi="Arial" w:cs="Arial"/>
                <w:sz w:val="22"/>
                <w:szCs w:val="22"/>
              </w:rPr>
              <w:t>Kryterium wynika z Rozporządzenia Parlamentu Europejskiego i Rady (UE) 2021/1060 z dnia 24 czerwca 2021 r. art. 73 ust. 2 lit. b,  Ustawy o postępowaniu w sprawach dotyczących pomocy publicznej (Dz. U. 2021 poz. 743 ze zm.), Ustawy o zasadach realizacji zadań finansowanych ze środków europejskich w perspektywie finansowej 2021–2027 (Dz. U. 2022 poz. 1079) art. 30 ust. 1.</w:t>
            </w:r>
          </w:p>
        </w:tc>
        <w:tc>
          <w:tcPr>
            <w:tcW w:w="3969" w:type="dxa"/>
          </w:tcPr>
          <w:p w14:paraId="0E23BB50" w14:textId="2236D13D" w:rsidR="00D20DEA" w:rsidRDefault="00D20DEA" w:rsidP="00D20DEA">
            <w:pPr>
              <w:spacing w:before="120" w:after="120" w:line="271" w:lineRule="auto"/>
              <w:rPr>
                <w:rFonts w:ascii="Arial" w:hAnsi="Arial" w:cs="Arial"/>
                <w:sz w:val="22"/>
                <w:szCs w:val="22"/>
              </w:rPr>
            </w:pPr>
            <w:r w:rsidRPr="00D20DEA">
              <w:rPr>
                <w:rFonts w:ascii="Arial" w:hAnsi="Arial" w:cs="Arial"/>
                <w:sz w:val="22"/>
                <w:szCs w:val="22"/>
              </w:rPr>
              <w:lastRenderedPageBreak/>
              <w:t>Spełnienie kryterium jest konieczne do przyznania dofinansowania.</w:t>
            </w:r>
          </w:p>
          <w:p w14:paraId="471546B3" w14:textId="77777777" w:rsidR="00D20DEA" w:rsidRPr="00D20DEA" w:rsidRDefault="00D20DEA" w:rsidP="00D20DEA">
            <w:pPr>
              <w:spacing w:before="120" w:after="120" w:line="271" w:lineRule="auto"/>
              <w:rPr>
                <w:rFonts w:ascii="Arial" w:hAnsi="Arial" w:cs="Arial"/>
                <w:sz w:val="22"/>
                <w:szCs w:val="22"/>
              </w:rPr>
            </w:pPr>
          </w:p>
          <w:p w14:paraId="0BD5B366" w14:textId="77777777" w:rsidR="00D20DEA" w:rsidRPr="00D20DEA" w:rsidRDefault="00D20DEA" w:rsidP="00D20DEA">
            <w:pPr>
              <w:spacing w:before="120" w:after="120" w:line="271" w:lineRule="auto"/>
              <w:rPr>
                <w:rFonts w:ascii="Arial" w:hAnsi="Arial" w:cs="Arial"/>
                <w:sz w:val="22"/>
                <w:szCs w:val="22"/>
              </w:rPr>
            </w:pPr>
            <w:r w:rsidRPr="00D20DEA">
              <w:rPr>
                <w:rFonts w:ascii="Arial" w:hAnsi="Arial" w:cs="Arial"/>
                <w:sz w:val="22"/>
                <w:szCs w:val="22"/>
              </w:rPr>
              <w:t>Ocena spełniania kryterium polega na przypisaniu wartości logicznych „tak”, „nie”, „nie dotyczy”.</w:t>
            </w:r>
          </w:p>
          <w:p w14:paraId="20500089" w14:textId="77777777" w:rsidR="00D20DEA" w:rsidRPr="00D20DEA" w:rsidRDefault="00D20DEA" w:rsidP="00D20DEA">
            <w:pPr>
              <w:spacing w:before="120" w:after="120" w:line="271" w:lineRule="auto"/>
              <w:rPr>
                <w:rFonts w:ascii="Arial" w:hAnsi="Arial" w:cs="Arial"/>
                <w:sz w:val="22"/>
                <w:szCs w:val="22"/>
              </w:rPr>
            </w:pPr>
          </w:p>
          <w:p w14:paraId="38314F40" w14:textId="77777777" w:rsidR="00D20DEA" w:rsidRPr="00D20DEA" w:rsidRDefault="00D20DEA" w:rsidP="00D20DEA">
            <w:pPr>
              <w:spacing w:before="120" w:after="120" w:line="271" w:lineRule="auto"/>
              <w:rPr>
                <w:rFonts w:ascii="Arial" w:hAnsi="Arial" w:cs="Arial"/>
                <w:sz w:val="22"/>
                <w:szCs w:val="22"/>
              </w:rPr>
            </w:pPr>
            <w:r w:rsidRPr="00D20DEA">
              <w:rPr>
                <w:rFonts w:ascii="Arial" w:hAnsi="Arial" w:cs="Arial"/>
                <w:sz w:val="22"/>
                <w:szCs w:val="22"/>
              </w:rPr>
              <w:t>W przypadku niespełnienia kryterium  projekt skierowany jest do uzupełnienia/poprawy.</w:t>
            </w:r>
          </w:p>
          <w:p w14:paraId="56BA2F07" w14:textId="77777777" w:rsidR="00D20DEA" w:rsidRPr="00D20DEA" w:rsidRDefault="00D20DEA" w:rsidP="00D20DEA">
            <w:pPr>
              <w:spacing w:before="120" w:after="120" w:line="271" w:lineRule="auto"/>
              <w:rPr>
                <w:rFonts w:ascii="Arial" w:hAnsi="Arial" w:cs="Arial"/>
                <w:sz w:val="22"/>
                <w:szCs w:val="22"/>
              </w:rPr>
            </w:pPr>
          </w:p>
          <w:p w14:paraId="3FAB0525" w14:textId="77777777" w:rsidR="00D20DEA" w:rsidRPr="00D20DEA" w:rsidRDefault="00D20DEA" w:rsidP="00D20DEA">
            <w:pPr>
              <w:spacing w:before="120" w:after="120" w:line="271" w:lineRule="auto"/>
              <w:rPr>
                <w:rFonts w:ascii="Arial" w:hAnsi="Arial" w:cs="Arial"/>
                <w:sz w:val="22"/>
                <w:szCs w:val="22"/>
                <w:u w:val="single"/>
              </w:rPr>
            </w:pPr>
            <w:r w:rsidRPr="00D20DEA">
              <w:rPr>
                <w:rFonts w:ascii="Arial" w:hAnsi="Arial" w:cs="Arial"/>
                <w:b/>
                <w:sz w:val="22"/>
                <w:szCs w:val="22"/>
                <w:u w:val="single"/>
              </w:rPr>
              <w:t>Dodatkowe informacje</w:t>
            </w:r>
            <w:r w:rsidRPr="00D20DEA">
              <w:rPr>
                <w:rFonts w:ascii="Arial" w:hAnsi="Arial" w:cs="Arial"/>
                <w:sz w:val="22"/>
                <w:szCs w:val="22"/>
                <w:u w:val="single"/>
              </w:rPr>
              <w:t>:</w:t>
            </w:r>
          </w:p>
          <w:p w14:paraId="20F3E140" w14:textId="31B7984E" w:rsidR="003B50A6" w:rsidRDefault="003B50A6" w:rsidP="003B50A6">
            <w:pPr>
              <w:spacing w:before="120" w:after="120" w:line="271" w:lineRule="auto"/>
              <w:rPr>
                <w:rFonts w:ascii="Arial" w:hAnsi="Arial" w:cs="Arial"/>
                <w:sz w:val="22"/>
                <w:szCs w:val="22"/>
              </w:rPr>
            </w:pPr>
            <w:r w:rsidRPr="00475DBD">
              <w:rPr>
                <w:rFonts w:ascii="Arial" w:hAnsi="Arial" w:cs="Arial"/>
                <w:sz w:val="22"/>
                <w:szCs w:val="22"/>
              </w:rPr>
              <w:t xml:space="preserve">Kryterium zostanie zweryfikowane na podstawie treści wniosku o dofinasowanie w szczególności w oparciu o sekcję V Budżet </w:t>
            </w:r>
            <w:r w:rsidR="00F40323" w:rsidRPr="00475DBD">
              <w:rPr>
                <w:rFonts w:ascii="Arial" w:hAnsi="Arial" w:cs="Arial"/>
                <w:sz w:val="22"/>
                <w:szCs w:val="22"/>
              </w:rPr>
              <w:t>projektu</w:t>
            </w:r>
            <w:r w:rsidRPr="00475DBD">
              <w:rPr>
                <w:rFonts w:ascii="Arial" w:hAnsi="Arial" w:cs="Arial"/>
                <w:sz w:val="22"/>
                <w:szCs w:val="22"/>
              </w:rPr>
              <w:t xml:space="preserve">, sekcję VIII Uzasadnienie wydatków oraz sekcję X Dodatkowe informacje, w komponencie pomoc publiczna/ pomoc de </w:t>
            </w:r>
            <w:proofErr w:type="spellStart"/>
            <w:r w:rsidRPr="00475DBD">
              <w:rPr>
                <w:rFonts w:ascii="Arial" w:hAnsi="Arial" w:cs="Arial"/>
                <w:sz w:val="22"/>
                <w:szCs w:val="22"/>
              </w:rPr>
              <w:t>minimis</w:t>
            </w:r>
            <w:proofErr w:type="spellEnd"/>
            <w:r>
              <w:rPr>
                <w:rFonts w:ascii="Arial" w:hAnsi="Arial" w:cs="Arial"/>
                <w:sz w:val="22"/>
                <w:szCs w:val="22"/>
              </w:rPr>
              <w:t xml:space="preserve"> oraz komponentach dotyczących t</w:t>
            </w:r>
            <w:r w:rsidRPr="001739FD">
              <w:rPr>
                <w:rFonts w:ascii="Arial" w:hAnsi="Arial" w:cs="Arial"/>
                <w:sz w:val="22"/>
                <w:szCs w:val="22"/>
              </w:rPr>
              <w:t>est</w:t>
            </w:r>
            <w:r>
              <w:rPr>
                <w:rFonts w:ascii="Arial" w:hAnsi="Arial" w:cs="Arial"/>
                <w:sz w:val="22"/>
                <w:szCs w:val="22"/>
              </w:rPr>
              <w:t>u</w:t>
            </w:r>
            <w:r w:rsidRPr="001739FD">
              <w:rPr>
                <w:rFonts w:ascii="Arial" w:hAnsi="Arial" w:cs="Arial"/>
                <w:sz w:val="22"/>
                <w:szCs w:val="22"/>
              </w:rPr>
              <w:t xml:space="preserve"> pomocy publicznej/de </w:t>
            </w:r>
            <w:proofErr w:type="spellStart"/>
            <w:r w:rsidRPr="001739FD">
              <w:rPr>
                <w:rFonts w:ascii="Arial" w:hAnsi="Arial" w:cs="Arial"/>
                <w:sz w:val="22"/>
                <w:szCs w:val="22"/>
              </w:rPr>
              <w:t>minimis</w:t>
            </w:r>
            <w:proofErr w:type="spellEnd"/>
            <w:r>
              <w:rPr>
                <w:rFonts w:ascii="Arial" w:hAnsi="Arial" w:cs="Arial"/>
                <w:sz w:val="22"/>
                <w:szCs w:val="22"/>
              </w:rPr>
              <w:t xml:space="preserve"> dla Wnioskodawcy i Partnera (jeśli dotyczy)</w:t>
            </w:r>
            <w:r w:rsidRPr="00475DBD">
              <w:rPr>
                <w:rFonts w:ascii="Arial" w:hAnsi="Arial" w:cs="Arial"/>
                <w:sz w:val="22"/>
                <w:szCs w:val="22"/>
              </w:rPr>
              <w:t xml:space="preserve">. </w:t>
            </w:r>
          </w:p>
          <w:p w14:paraId="222CFE3E" w14:textId="58968186" w:rsidR="003B50A6" w:rsidRPr="00857E6A" w:rsidRDefault="003B50A6" w:rsidP="003B50A6">
            <w:pPr>
              <w:spacing w:before="120" w:after="120" w:line="271" w:lineRule="auto"/>
              <w:rPr>
                <w:rFonts w:ascii="Arial" w:hAnsi="Arial" w:cs="Arial"/>
                <w:sz w:val="22"/>
                <w:szCs w:val="22"/>
              </w:rPr>
            </w:pPr>
            <w:r w:rsidRPr="00475DBD">
              <w:rPr>
                <w:rFonts w:ascii="Arial" w:hAnsi="Arial" w:cs="Arial"/>
                <w:sz w:val="22"/>
                <w:szCs w:val="22"/>
              </w:rPr>
              <w:t>Zakres wymaganych informacji został określony w Instrukcji wypełniania wniosku o dofinansowanie projektu.</w:t>
            </w:r>
          </w:p>
          <w:p w14:paraId="5A11415B" w14:textId="77777777" w:rsidR="00EE34D1" w:rsidRPr="00AA63AA" w:rsidRDefault="00EE34D1" w:rsidP="006C4702">
            <w:pPr>
              <w:spacing w:before="120" w:after="120" w:line="271" w:lineRule="auto"/>
              <w:rPr>
                <w:rFonts w:ascii="Arial" w:hAnsi="Arial" w:cs="Arial"/>
                <w:sz w:val="22"/>
                <w:szCs w:val="22"/>
              </w:rPr>
            </w:pPr>
          </w:p>
        </w:tc>
      </w:tr>
      <w:tr w:rsidR="00EE34D1" w:rsidRPr="00AA63AA" w14:paraId="609D43C4" w14:textId="77777777" w:rsidTr="006C4702">
        <w:tc>
          <w:tcPr>
            <w:tcW w:w="675" w:type="dxa"/>
          </w:tcPr>
          <w:p w14:paraId="4C6EAB9C" w14:textId="77777777" w:rsidR="00EE34D1" w:rsidRPr="00AA63AA" w:rsidRDefault="00EE34D1" w:rsidP="006C4702">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tcPr>
          <w:p w14:paraId="4CBA59BC" w14:textId="5CA09ED0" w:rsidR="00EE34D1" w:rsidRPr="00AA63AA" w:rsidRDefault="009F3E91" w:rsidP="006C4702">
            <w:pPr>
              <w:spacing w:before="120" w:after="120" w:line="271" w:lineRule="auto"/>
              <w:rPr>
                <w:rFonts w:ascii="Arial" w:hAnsi="Arial" w:cs="Arial"/>
                <w:sz w:val="22"/>
                <w:szCs w:val="22"/>
              </w:rPr>
            </w:pPr>
            <w:r>
              <w:rPr>
                <w:rFonts w:ascii="Arial" w:hAnsi="Arial" w:cs="Arial"/>
                <w:sz w:val="22"/>
                <w:szCs w:val="22"/>
              </w:rPr>
              <w:t>Projekt partnerski</w:t>
            </w:r>
          </w:p>
        </w:tc>
        <w:tc>
          <w:tcPr>
            <w:tcW w:w="2693" w:type="dxa"/>
          </w:tcPr>
          <w:p w14:paraId="7957AACC" w14:textId="008AA30A" w:rsidR="002906CD" w:rsidRPr="002906CD" w:rsidRDefault="002906CD" w:rsidP="002906CD">
            <w:pPr>
              <w:spacing w:before="120" w:after="120" w:line="271" w:lineRule="auto"/>
              <w:rPr>
                <w:rFonts w:ascii="Arial" w:hAnsi="Arial" w:cs="Arial"/>
                <w:bCs/>
                <w:sz w:val="22"/>
                <w:szCs w:val="22"/>
              </w:rPr>
            </w:pPr>
            <w:r w:rsidRPr="002906CD">
              <w:rPr>
                <w:rFonts w:ascii="Arial" w:hAnsi="Arial" w:cs="Arial"/>
                <w:bCs/>
                <w:sz w:val="22"/>
                <w:szCs w:val="22"/>
              </w:rPr>
              <w:t xml:space="preserve">Projekt spełnia wymogi utworzenia partnerstwa zgodnie z art. 39 ust. 1-4 ustawy z dnia 28 kwietnia 2022 r. o zasadach realizacji </w:t>
            </w:r>
            <w:r w:rsidRPr="002906CD">
              <w:rPr>
                <w:rFonts w:ascii="Arial" w:hAnsi="Arial" w:cs="Arial"/>
                <w:bCs/>
                <w:sz w:val="22"/>
                <w:szCs w:val="22"/>
              </w:rPr>
              <w:lastRenderedPageBreak/>
              <w:t xml:space="preserve">zadań finansowanych ze środków europejskich w perspektywie finansowej 2021-2027. </w:t>
            </w:r>
          </w:p>
          <w:p w14:paraId="33405F1A" w14:textId="77777777" w:rsidR="002906CD" w:rsidRPr="002906CD" w:rsidRDefault="002906CD" w:rsidP="002906CD">
            <w:pPr>
              <w:spacing w:before="120" w:after="120" w:line="271" w:lineRule="auto"/>
              <w:rPr>
                <w:rFonts w:ascii="Arial" w:hAnsi="Arial" w:cs="Arial"/>
                <w:bCs/>
                <w:sz w:val="22"/>
                <w:szCs w:val="22"/>
              </w:rPr>
            </w:pPr>
            <w:r w:rsidRPr="002906CD">
              <w:rPr>
                <w:rFonts w:ascii="Arial" w:hAnsi="Arial" w:cs="Arial"/>
                <w:bCs/>
                <w:sz w:val="22"/>
                <w:szCs w:val="22"/>
              </w:rPr>
              <w:t>Kryterium uznaje się za spełnione jeśli  wszystkie poniższe warunki są spełnione:</w:t>
            </w:r>
          </w:p>
          <w:p w14:paraId="478D4030" w14:textId="0DC057AF" w:rsidR="002906CD" w:rsidRPr="002906CD" w:rsidRDefault="002906CD" w:rsidP="002906CD">
            <w:pPr>
              <w:spacing w:before="120" w:after="120" w:line="271" w:lineRule="auto"/>
              <w:rPr>
                <w:rFonts w:ascii="Arial" w:hAnsi="Arial" w:cs="Arial"/>
                <w:bCs/>
                <w:sz w:val="22"/>
                <w:szCs w:val="22"/>
              </w:rPr>
            </w:pPr>
            <w:r>
              <w:rPr>
                <w:rFonts w:ascii="Arial" w:hAnsi="Arial" w:cs="Arial"/>
                <w:bCs/>
                <w:sz w:val="22"/>
                <w:szCs w:val="22"/>
              </w:rPr>
              <w:t xml:space="preserve">- </w:t>
            </w:r>
            <w:r w:rsidRPr="002906CD">
              <w:rPr>
                <w:rFonts w:ascii="Arial" w:hAnsi="Arial" w:cs="Arial"/>
                <w:bCs/>
                <w:sz w:val="22"/>
                <w:szCs w:val="22"/>
              </w:rPr>
              <w:t>projekt zakłada partnerstwo polegające na wspólnej realizacji  projektu,</w:t>
            </w:r>
          </w:p>
          <w:p w14:paraId="11F16175" w14:textId="77777777" w:rsidR="002906CD" w:rsidRPr="002906CD" w:rsidRDefault="002906CD" w:rsidP="002906CD">
            <w:pPr>
              <w:spacing w:before="120" w:after="120" w:line="271" w:lineRule="auto"/>
              <w:rPr>
                <w:rFonts w:ascii="Arial" w:hAnsi="Arial" w:cs="Arial"/>
                <w:bCs/>
                <w:sz w:val="22"/>
                <w:szCs w:val="22"/>
              </w:rPr>
            </w:pPr>
            <w:r>
              <w:rPr>
                <w:rFonts w:ascii="Arial" w:hAnsi="Arial" w:cs="Arial"/>
                <w:bCs/>
                <w:sz w:val="22"/>
                <w:szCs w:val="22"/>
              </w:rPr>
              <w:t xml:space="preserve">- </w:t>
            </w:r>
            <w:r w:rsidRPr="002906CD">
              <w:rPr>
                <w:rFonts w:ascii="Arial" w:hAnsi="Arial" w:cs="Arial"/>
                <w:bCs/>
                <w:sz w:val="22"/>
                <w:szCs w:val="22"/>
              </w:rPr>
              <w:t>przy wyborze partnerów zastosowano właściwe przepisy w przypadku  podmiotów zobowiązanych do stosowania prawa</w:t>
            </w:r>
            <w:r>
              <w:rPr>
                <w:rFonts w:ascii="Arial" w:hAnsi="Arial" w:cs="Arial"/>
                <w:bCs/>
                <w:sz w:val="22"/>
                <w:szCs w:val="22"/>
              </w:rPr>
              <w:t xml:space="preserve"> </w:t>
            </w:r>
            <w:r w:rsidRPr="002906CD">
              <w:rPr>
                <w:rFonts w:ascii="Arial" w:hAnsi="Arial" w:cs="Arial"/>
                <w:bCs/>
                <w:sz w:val="22"/>
                <w:szCs w:val="22"/>
              </w:rPr>
              <w:t>zamówień publicznych na podstawie odrębnych przepisów (jeśli dotyczy),</w:t>
            </w:r>
          </w:p>
          <w:p w14:paraId="74349394" w14:textId="15E39F76" w:rsidR="002906CD" w:rsidRPr="002906CD" w:rsidRDefault="002906CD" w:rsidP="002906CD">
            <w:pPr>
              <w:spacing w:before="120" w:after="120" w:line="271" w:lineRule="auto"/>
              <w:rPr>
                <w:rFonts w:ascii="Arial" w:hAnsi="Arial" w:cs="Arial"/>
                <w:bCs/>
                <w:sz w:val="22"/>
                <w:szCs w:val="22"/>
              </w:rPr>
            </w:pPr>
            <w:r>
              <w:rPr>
                <w:rFonts w:ascii="Arial" w:hAnsi="Arial" w:cs="Arial"/>
                <w:bCs/>
                <w:sz w:val="22"/>
                <w:szCs w:val="22"/>
              </w:rPr>
              <w:t xml:space="preserve">- </w:t>
            </w:r>
            <w:r w:rsidRPr="002906CD">
              <w:rPr>
                <w:rFonts w:ascii="Arial" w:hAnsi="Arial" w:cs="Arial"/>
                <w:bCs/>
                <w:sz w:val="22"/>
                <w:szCs w:val="22"/>
              </w:rPr>
              <w:t>zawarcie partnerstwa zostało zainicjonowane przed złożeniem wniosku i dokonane do dnia podpisania umowy.</w:t>
            </w:r>
          </w:p>
          <w:p w14:paraId="200E78F2" w14:textId="77777777" w:rsidR="002906CD" w:rsidRPr="002906CD" w:rsidRDefault="002906CD" w:rsidP="002906CD">
            <w:pPr>
              <w:spacing w:before="120" w:after="120" w:line="271" w:lineRule="auto"/>
              <w:rPr>
                <w:rFonts w:ascii="Arial" w:hAnsi="Arial" w:cs="Arial"/>
                <w:bCs/>
                <w:sz w:val="22"/>
                <w:szCs w:val="22"/>
              </w:rPr>
            </w:pPr>
          </w:p>
          <w:p w14:paraId="6642B035" w14:textId="77777777" w:rsidR="002906CD" w:rsidRPr="002906CD" w:rsidRDefault="002906CD" w:rsidP="002906CD">
            <w:pPr>
              <w:spacing w:before="120" w:after="120" w:line="271" w:lineRule="auto"/>
              <w:rPr>
                <w:rFonts w:ascii="Arial" w:hAnsi="Arial" w:cs="Arial"/>
                <w:bCs/>
                <w:sz w:val="22"/>
                <w:szCs w:val="22"/>
              </w:rPr>
            </w:pPr>
            <w:r w:rsidRPr="002906CD">
              <w:rPr>
                <w:rFonts w:ascii="Arial" w:hAnsi="Arial" w:cs="Arial"/>
                <w:bCs/>
                <w:sz w:val="22"/>
                <w:szCs w:val="22"/>
              </w:rPr>
              <w:t>Kryterium weryfikowane będzie  dwuetapowo – na etapie oceny na podstawie treści wniosku oraz przed podpisaniem umowy na podstawie dokumentów.</w:t>
            </w:r>
          </w:p>
          <w:p w14:paraId="276EC85B" w14:textId="77777777" w:rsidR="002906CD" w:rsidRPr="002906CD" w:rsidRDefault="002906CD" w:rsidP="002906CD">
            <w:pPr>
              <w:spacing w:before="120" w:after="120" w:line="271" w:lineRule="auto"/>
              <w:rPr>
                <w:rFonts w:ascii="Arial" w:hAnsi="Arial" w:cs="Arial"/>
                <w:bCs/>
                <w:sz w:val="22"/>
                <w:szCs w:val="22"/>
              </w:rPr>
            </w:pPr>
          </w:p>
          <w:p w14:paraId="241167E0" w14:textId="60092280" w:rsidR="00EE34D1" w:rsidRPr="009F3E91" w:rsidRDefault="002906CD" w:rsidP="002906CD">
            <w:pPr>
              <w:spacing w:before="120" w:after="120" w:line="271" w:lineRule="auto"/>
              <w:rPr>
                <w:rFonts w:ascii="Arial" w:hAnsi="Arial" w:cs="Arial"/>
                <w:bCs/>
                <w:sz w:val="22"/>
                <w:szCs w:val="22"/>
              </w:rPr>
            </w:pPr>
            <w:r w:rsidRPr="002906CD">
              <w:rPr>
                <w:rFonts w:ascii="Arial" w:hAnsi="Arial" w:cs="Arial"/>
                <w:bCs/>
                <w:sz w:val="22"/>
                <w:szCs w:val="22"/>
              </w:rPr>
              <w:t>Kryterium wynika z Rozporządzenia Parlamentu Europejskiego i Rady (UE) nr 2021/1060  z dnia 24 czerwca 2021 r.</w:t>
            </w:r>
          </w:p>
        </w:tc>
        <w:tc>
          <w:tcPr>
            <w:tcW w:w="3969" w:type="dxa"/>
          </w:tcPr>
          <w:p w14:paraId="2CB3240F" w14:textId="77777777" w:rsidR="009F3E91" w:rsidRPr="009F3E91" w:rsidRDefault="009F3E91" w:rsidP="009F3E91">
            <w:pPr>
              <w:spacing w:before="120" w:after="120" w:line="271" w:lineRule="auto"/>
              <w:rPr>
                <w:rFonts w:ascii="Arial" w:hAnsi="Arial" w:cs="Arial"/>
                <w:sz w:val="22"/>
                <w:szCs w:val="22"/>
              </w:rPr>
            </w:pPr>
            <w:r w:rsidRPr="009F3E91">
              <w:rPr>
                <w:rFonts w:ascii="Arial" w:hAnsi="Arial" w:cs="Arial"/>
                <w:sz w:val="22"/>
                <w:szCs w:val="22"/>
              </w:rPr>
              <w:lastRenderedPageBreak/>
              <w:t>Spełnienie kryterium jest konieczne do przyznania dofinansowania.</w:t>
            </w:r>
          </w:p>
          <w:p w14:paraId="6F7B2A10" w14:textId="77777777" w:rsidR="009F3E91" w:rsidRPr="009F3E91" w:rsidRDefault="009F3E91" w:rsidP="009F3E91">
            <w:pPr>
              <w:spacing w:before="120" w:after="120" w:line="271" w:lineRule="auto"/>
              <w:rPr>
                <w:rFonts w:ascii="Arial" w:hAnsi="Arial" w:cs="Arial"/>
                <w:sz w:val="22"/>
                <w:szCs w:val="22"/>
              </w:rPr>
            </w:pPr>
          </w:p>
          <w:p w14:paraId="6309A71D" w14:textId="77777777" w:rsidR="009F3E91" w:rsidRPr="009F3E91" w:rsidRDefault="009F3E91" w:rsidP="009F3E91">
            <w:pPr>
              <w:spacing w:before="120" w:after="120" w:line="271" w:lineRule="auto"/>
              <w:rPr>
                <w:rFonts w:ascii="Arial" w:hAnsi="Arial" w:cs="Arial"/>
                <w:sz w:val="22"/>
                <w:szCs w:val="22"/>
              </w:rPr>
            </w:pPr>
            <w:r w:rsidRPr="009F3E91">
              <w:rPr>
                <w:rFonts w:ascii="Arial" w:hAnsi="Arial" w:cs="Arial"/>
                <w:sz w:val="22"/>
                <w:szCs w:val="22"/>
              </w:rPr>
              <w:lastRenderedPageBreak/>
              <w:t>Ocena spełniania kryterium polega na przypisaniu wartości logicznych „tak”, „nie”, „nie dotyczy”.</w:t>
            </w:r>
          </w:p>
          <w:p w14:paraId="045CF4C1" w14:textId="77777777" w:rsidR="009F3E91" w:rsidRPr="009F3E91" w:rsidRDefault="009F3E91" w:rsidP="009F3E91">
            <w:pPr>
              <w:spacing w:before="120" w:after="120" w:line="271" w:lineRule="auto"/>
              <w:rPr>
                <w:rFonts w:ascii="Arial" w:hAnsi="Arial" w:cs="Arial"/>
                <w:sz w:val="22"/>
                <w:szCs w:val="22"/>
              </w:rPr>
            </w:pPr>
            <w:r w:rsidRPr="009F3E91">
              <w:rPr>
                <w:rFonts w:ascii="Arial" w:hAnsi="Arial" w:cs="Arial"/>
                <w:sz w:val="22"/>
                <w:szCs w:val="22"/>
              </w:rPr>
              <w:t>W przypadku niespełnienia kryterium  projekt skierowany jest do uzupełnienia/poprawy.</w:t>
            </w:r>
          </w:p>
          <w:p w14:paraId="7D265532" w14:textId="77777777" w:rsidR="009F3E91" w:rsidRPr="009F3E91" w:rsidRDefault="009F3E91" w:rsidP="009F3E91">
            <w:pPr>
              <w:spacing w:before="120" w:after="120" w:line="271" w:lineRule="auto"/>
              <w:rPr>
                <w:rFonts w:ascii="Arial" w:hAnsi="Arial" w:cs="Arial"/>
                <w:sz w:val="22"/>
                <w:szCs w:val="22"/>
              </w:rPr>
            </w:pPr>
          </w:p>
          <w:p w14:paraId="429F4B23" w14:textId="77777777" w:rsidR="009F3E91" w:rsidRPr="009F3E91" w:rsidRDefault="009F3E91" w:rsidP="009F3E91">
            <w:pPr>
              <w:spacing w:before="120" w:after="120" w:line="271" w:lineRule="auto"/>
              <w:rPr>
                <w:rFonts w:ascii="Arial" w:hAnsi="Arial" w:cs="Arial"/>
                <w:b/>
                <w:sz w:val="22"/>
                <w:szCs w:val="22"/>
                <w:u w:val="single"/>
              </w:rPr>
            </w:pPr>
            <w:r w:rsidRPr="009F3E91">
              <w:rPr>
                <w:rFonts w:ascii="Arial" w:hAnsi="Arial" w:cs="Arial"/>
                <w:b/>
                <w:sz w:val="22"/>
                <w:szCs w:val="22"/>
                <w:u w:val="single"/>
              </w:rPr>
              <w:t>Dodatkowe informacje:</w:t>
            </w:r>
          </w:p>
          <w:p w14:paraId="74124DCF" w14:textId="77777777" w:rsidR="009F3E91" w:rsidRPr="009F3E91" w:rsidRDefault="009F3E91" w:rsidP="009F3E91">
            <w:pPr>
              <w:spacing w:before="120" w:after="120" w:line="271" w:lineRule="auto"/>
              <w:rPr>
                <w:rFonts w:ascii="Arial" w:hAnsi="Arial" w:cs="Arial"/>
                <w:sz w:val="22"/>
                <w:szCs w:val="22"/>
              </w:rPr>
            </w:pPr>
            <w:r w:rsidRPr="009F3E91">
              <w:rPr>
                <w:rFonts w:ascii="Arial" w:hAnsi="Arial" w:cs="Arial"/>
                <w:sz w:val="22"/>
                <w:szCs w:val="22"/>
              </w:rPr>
              <w:t xml:space="preserve">Kryterium zostanie zweryfikowane na podstawie treści wniosku o dofinasowanie w szczególności w oparciu o sekcję: </w:t>
            </w:r>
            <w:r w:rsidRPr="009F3E91">
              <w:rPr>
                <w:rFonts w:ascii="Arial" w:hAnsi="Arial" w:cs="Arial"/>
                <w:bCs/>
                <w:sz w:val="22"/>
                <w:szCs w:val="22"/>
              </w:rPr>
              <w:t>X Dodatkowe informacje, w komponencie Projekt partnerski.</w:t>
            </w:r>
            <w:r w:rsidRPr="009F3E91">
              <w:rPr>
                <w:rFonts w:ascii="Arial" w:hAnsi="Arial" w:cs="Arial"/>
                <w:sz w:val="22"/>
                <w:szCs w:val="22"/>
              </w:rPr>
              <w:t xml:space="preserve"> </w:t>
            </w:r>
          </w:p>
          <w:p w14:paraId="7D400511" w14:textId="77777777" w:rsidR="009F3E91" w:rsidRPr="009F3E91" w:rsidRDefault="009F3E91" w:rsidP="009F3E91">
            <w:pPr>
              <w:spacing w:before="120" w:after="120" w:line="271" w:lineRule="auto"/>
              <w:rPr>
                <w:rFonts w:ascii="Arial" w:hAnsi="Arial" w:cs="Arial"/>
                <w:sz w:val="22"/>
                <w:szCs w:val="22"/>
              </w:rPr>
            </w:pPr>
          </w:p>
          <w:p w14:paraId="4ACAC967" w14:textId="1C0F5B95" w:rsidR="00EE34D1" w:rsidRPr="00AA63AA" w:rsidRDefault="009F3E91" w:rsidP="009F3E91">
            <w:pPr>
              <w:spacing w:before="120" w:after="120" w:line="271" w:lineRule="auto"/>
              <w:rPr>
                <w:rFonts w:ascii="Arial" w:hAnsi="Arial" w:cs="Arial"/>
                <w:sz w:val="22"/>
                <w:szCs w:val="22"/>
              </w:rPr>
            </w:pPr>
            <w:r w:rsidRPr="009F3E91">
              <w:rPr>
                <w:rFonts w:ascii="Arial" w:hAnsi="Arial" w:cs="Arial"/>
                <w:sz w:val="22"/>
                <w:szCs w:val="22"/>
              </w:rPr>
              <w:t>Zakres wymaganych informacji został określony w Instrukcji wypełniania wniosku o dofinansowanie projektu.</w:t>
            </w:r>
          </w:p>
        </w:tc>
      </w:tr>
      <w:tr w:rsidR="00EE34D1" w:rsidRPr="00AA63AA" w14:paraId="61D011A2" w14:textId="77777777" w:rsidTr="006C4702">
        <w:tc>
          <w:tcPr>
            <w:tcW w:w="675" w:type="dxa"/>
          </w:tcPr>
          <w:p w14:paraId="26F21FA2" w14:textId="77777777" w:rsidR="00EE34D1" w:rsidRPr="00AA63AA" w:rsidRDefault="00EE34D1" w:rsidP="006C4702">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tcPr>
          <w:p w14:paraId="31B45634" w14:textId="3F6BEAA7" w:rsidR="00EE34D1" w:rsidRPr="00AA63AA" w:rsidRDefault="00841D5D" w:rsidP="006C4702">
            <w:pPr>
              <w:spacing w:before="120" w:after="120" w:line="271" w:lineRule="auto"/>
              <w:rPr>
                <w:rFonts w:ascii="Arial" w:hAnsi="Arial" w:cs="Arial"/>
                <w:sz w:val="22"/>
                <w:szCs w:val="22"/>
              </w:rPr>
            </w:pPr>
            <w:r w:rsidRPr="00841D5D">
              <w:rPr>
                <w:rFonts w:ascii="Arial" w:hAnsi="Arial" w:cs="Arial"/>
                <w:sz w:val="22"/>
                <w:szCs w:val="22"/>
              </w:rPr>
              <w:t>Zdolność finansowa</w:t>
            </w:r>
          </w:p>
        </w:tc>
        <w:tc>
          <w:tcPr>
            <w:tcW w:w="2693" w:type="dxa"/>
          </w:tcPr>
          <w:p w14:paraId="1F5C125C" w14:textId="77777777" w:rsidR="002906CD" w:rsidRPr="002906CD" w:rsidRDefault="002906CD" w:rsidP="002906CD">
            <w:pPr>
              <w:spacing w:before="120" w:after="120" w:line="271" w:lineRule="auto"/>
              <w:rPr>
                <w:rFonts w:ascii="Arial" w:hAnsi="Arial" w:cs="Arial"/>
                <w:bCs/>
                <w:sz w:val="22"/>
                <w:szCs w:val="22"/>
              </w:rPr>
            </w:pPr>
            <w:r w:rsidRPr="002906CD">
              <w:rPr>
                <w:rFonts w:ascii="Arial" w:hAnsi="Arial" w:cs="Arial"/>
                <w:bCs/>
                <w:sz w:val="22"/>
                <w:szCs w:val="22"/>
              </w:rPr>
              <w:t>Beneficjent oraz Partner/</w:t>
            </w:r>
            <w:proofErr w:type="spellStart"/>
            <w:r w:rsidRPr="002906CD">
              <w:rPr>
                <w:rFonts w:ascii="Arial" w:hAnsi="Arial" w:cs="Arial"/>
                <w:bCs/>
                <w:sz w:val="22"/>
                <w:szCs w:val="22"/>
              </w:rPr>
              <w:t>rzy</w:t>
            </w:r>
            <w:proofErr w:type="spellEnd"/>
            <w:r w:rsidRPr="002906CD">
              <w:rPr>
                <w:rFonts w:ascii="Arial" w:hAnsi="Arial" w:cs="Arial"/>
                <w:bCs/>
                <w:sz w:val="22"/>
                <w:szCs w:val="22"/>
              </w:rPr>
              <w:t xml:space="preserve"> krajowi (jeśli dotyczy), ponoszący wydatki w danym </w:t>
            </w:r>
            <w:r w:rsidRPr="002906CD">
              <w:rPr>
                <w:rFonts w:ascii="Arial" w:hAnsi="Arial" w:cs="Arial"/>
                <w:bCs/>
                <w:sz w:val="22"/>
                <w:szCs w:val="22"/>
              </w:rPr>
              <w:lastRenderedPageBreak/>
              <w:t>projekcie z EFS+, posiadają łączny obrót za ostatni zatwierdzony rok obrotowy zgodnie z ustawą z dnia 29 września 1994 r. o rachunkowości (jeśli dotyczy) lub za ostatni zamknięty i zatwierdzony rok kalendarzowy, równy lub wyższy od średnich rocznych wydatków w ocenianym projekcie.</w:t>
            </w:r>
          </w:p>
          <w:p w14:paraId="6BDB0F85" w14:textId="77777777" w:rsidR="00EE34D1" w:rsidRDefault="002906CD" w:rsidP="002906CD">
            <w:pPr>
              <w:spacing w:before="120" w:after="120" w:line="271" w:lineRule="auto"/>
              <w:rPr>
                <w:rFonts w:ascii="Arial" w:hAnsi="Arial" w:cs="Arial"/>
                <w:bCs/>
                <w:sz w:val="22"/>
                <w:szCs w:val="22"/>
              </w:rPr>
            </w:pPr>
            <w:r w:rsidRPr="002906CD">
              <w:rPr>
                <w:rFonts w:ascii="Arial" w:hAnsi="Arial" w:cs="Arial"/>
                <w:bCs/>
                <w:sz w:val="22"/>
                <w:szCs w:val="22"/>
              </w:rPr>
              <w:t>W przypadku Beneficjenta będącego jednostką sektora finansów publicznych (JSFP) i/lub w przypadku projektu realizowanego w partnerstwie gdzie Beneficjentem – Liderem jest podmiot będący JSFP, kryterium zostaje automatycznie uznane za spełnione</w:t>
            </w:r>
            <w:r>
              <w:rPr>
                <w:rFonts w:ascii="Arial" w:hAnsi="Arial" w:cs="Arial"/>
                <w:bCs/>
                <w:sz w:val="22"/>
                <w:szCs w:val="22"/>
              </w:rPr>
              <w:t>.</w:t>
            </w:r>
          </w:p>
          <w:p w14:paraId="06D651BD" w14:textId="77777777" w:rsidR="002906CD" w:rsidRPr="002906CD" w:rsidRDefault="002906CD" w:rsidP="002906CD">
            <w:pPr>
              <w:spacing w:before="120" w:after="120" w:line="271" w:lineRule="auto"/>
              <w:rPr>
                <w:rFonts w:ascii="Arial" w:hAnsi="Arial" w:cs="Arial"/>
                <w:bCs/>
                <w:sz w:val="22"/>
                <w:szCs w:val="22"/>
              </w:rPr>
            </w:pPr>
            <w:r w:rsidRPr="002906CD">
              <w:rPr>
                <w:rFonts w:ascii="Arial" w:hAnsi="Arial" w:cs="Arial"/>
                <w:bCs/>
                <w:sz w:val="22"/>
                <w:szCs w:val="22"/>
              </w:rPr>
              <w:t xml:space="preserve">W przypadku podmiotów niebędących JSFP jako obroty należy rozumieć wartość przychodów (w tym przychodów osiągniętych z tytułu otrzymanego dofinansowania na realizację projektów) osiągniętych za ostatni zatwierdzony rok obrotowy lub za ostatni zamknięty i zatwierdzony rok kalendarzowy przez danego wnioskodawcę/ partnera (jeśli dotyczy) na dzień składania wniosku o dofinansowanie. W przypadku partnerstwa kilku podmiotów badany jest łączny obrót wszystkich podmiotów wchodzących w skład </w:t>
            </w:r>
            <w:r w:rsidRPr="002906CD">
              <w:rPr>
                <w:rFonts w:ascii="Arial" w:hAnsi="Arial" w:cs="Arial"/>
                <w:bCs/>
                <w:sz w:val="22"/>
                <w:szCs w:val="22"/>
              </w:rPr>
              <w:lastRenderedPageBreak/>
              <w:t xml:space="preserve">partnerstwa nie będących JSFP. </w:t>
            </w:r>
          </w:p>
          <w:p w14:paraId="670A85B7" w14:textId="77777777" w:rsidR="002906CD" w:rsidRPr="002906CD" w:rsidRDefault="002906CD" w:rsidP="002906CD">
            <w:pPr>
              <w:spacing w:before="120" w:after="120" w:line="271" w:lineRule="auto"/>
              <w:rPr>
                <w:rFonts w:ascii="Arial" w:hAnsi="Arial" w:cs="Arial"/>
                <w:bCs/>
                <w:sz w:val="22"/>
                <w:szCs w:val="22"/>
              </w:rPr>
            </w:pPr>
            <w:r w:rsidRPr="002906CD">
              <w:rPr>
                <w:rFonts w:ascii="Arial" w:hAnsi="Arial" w:cs="Arial"/>
                <w:bCs/>
                <w:sz w:val="22"/>
                <w:szCs w:val="22"/>
              </w:rPr>
              <w:t>Zgodnie z art. 39 ust. 11 ustawy wdrożeniowej Wnioskodawcą (partnerem wiodącym w projekcie partnerskim) może być wyłącznie podmiot o potencjale ekonomicznym zapewniającym prawidłową realizację projektu partnerskiego. Potencjał ekonomiczny Wnioskodawcy (partnera wiodącego) jest dominujący co oznacza, że Wnioskodawcą może być podmiot, którego roczny  obrót jest wyższy niż 50% średnich rocznych wydatków w ocenianym projekcie.</w:t>
            </w:r>
          </w:p>
          <w:p w14:paraId="5E5D5F3D" w14:textId="08B78857" w:rsidR="002906CD" w:rsidRPr="002906CD" w:rsidRDefault="002906CD" w:rsidP="002906CD">
            <w:pPr>
              <w:spacing w:before="120" w:after="120" w:line="271" w:lineRule="auto"/>
              <w:rPr>
                <w:rFonts w:ascii="Arial" w:hAnsi="Arial" w:cs="Arial"/>
                <w:bCs/>
                <w:sz w:val="22"/>
                <w:szCs w:val="22"/>
              </w:rPr>
            </w:pPr>
            <w:r w:rsidRPr="002906CD">
              <w:rPr>
                <w:rFonts w:ascii="Arial" w:hAnsi="Arial" w:cs="Arial"/>
                <w:bCs/>
                <w:sz w:val="22"/>
                <w:szCs w:val="22"/>
              </w:rPr>
              <w:t>Kryterium będzie weryfikowane dwuetapowo – na etapie oceny na podstawie treści wniosku oraz przed podpisaniem umowy na podstawie dokumentów.</w:t>
            </w:r>
          </w:p>
          <w:p w14:paraId="6E5BE640" w14:textId="3F1B8592" w:rsidR="002906CD" w:rsidRPr="00841D5D" w:rsidRDefault="002906CD" w:rsidP="002906CD">
            <w:pPr>
              <w:spacing w:before="120" w:after="120" w:line="271" w:lineRule="auto"/>
              <w:rPr>
                <w:rFonts w:ascii="Arial" w:hAnsi="Arial" w:cs="Arial"/>
                <w:bCs/>
                <w:sz w:val="22"/>
                <w:szCs w:val="22"/>
              </w:rPr>
            </w:pPr>
            <w:r w:rsidRPr="002906CD">
              <w:rPr>
                <w:rFonts w:ascii="Arial" w:hAnsi="Arial" w:cs="Arial"/>
                <w:bCs/>
                <w:sz w:val="22"/>
                <w:szCs w:val="22"/>
              </w:rPr>
              <w:t>Kryterium wynika z Rozporządzenia Parlamentu Europejskiego i Rady (UE) nr 2021/1060  z dnia 24 czerwca 2021 r.</w:t>
            </w:r>
          </w:p>
        </w:tc>
        <w:tc>
          <w:tcPr>
            <w:tcW w:w="3969" w:type="dxa"/>
          </w:tcPr>
          <w:p w14:paraId="1235AA67" w14:textId="77777777" w:rsidR="00841D5D" w:rsidRPr="00841D5D" w:rsidRDefault="00841D5D" w:rsidP="00841D5D">
            <w:pPr>
              <w:spacing w:before="120" w:after="120" w:line="271" w:lineRule="auto"/>
              <w:rPr>
                <w:rFonts w:ascii="Arial" w:hAnsi="Arial" w:cs="Arial"/>
                <w:sz w:val="22"/>
                <w:szCs w:val="22"/>
              </w:rPr>
            </w:pPr>
            <w:r w:rsidRPr="00841D5D">
              <w:rPr>
                <w:rFonts w:ascii="Arial" w:hAnsi="Arial" w:cs="Arial"/>
                <w:sz w:val="22"/>
                <w:szCs w:val="22"/>
              </w:rPr>
              <w:lastRenderedPageBreak/>
              <w:t>Spełnienie kryterium jest konieczne do przyznania dofinansowania.</w:t>
            </w:r>
          </w:p>
          <w:p w14:paraId="2FD6FE5F" w14:textId="77777777" w:rsidR="00841D5D" w:rsidRPr="00841D5D" w:rsidRDefault="00841D5D" w:rsidP="00841D5D">
            <w:pPr>
              <w:spacing w:before="120" w:after="120" w:line="271" w:lineRule="auto"/>
              <w:rPr>
                <w:rFonts w:ascii="Arial" w:hAnsi="Arial" w:cs="Arial"/>
                <w:sz w:val="22"/>
                <w:szCs w:val="22"/>
              </w:rPr>
            </w:pPr>
          </w:p>
          <w:p w14:paraId="65E94AE4" w14:textId="77777777" w:rsidR="00841D5D" w:rsidRPr="00841D5D" w:rsidRDefault="00841D5D" w:rsidP="00841D5D">
            <w:pPr>
              <w:spacing w:before="120" w:after="120" w:line="271" w:lineRule="auto"/>
              <w:rPr>
                <w:rFonts w:ascii="Arial" w:hAnsi="Arial" w:cs="Arial"/>
                <w:sz w:val="22"/>
                <w:szCs w:val="22"/>
              </w:rPr>
            </w:pPr>
            <w:r w:rsidRPr="00841D5D">
              <w:rPr>
                <w:rFonts w:ascii="Arial" w:hAnsi="Arial" w:cs="Arial"/>
                <w:sz w:val="22"/>
                <w:szCs w:val="22"/>
              </w:rPr>
              <w:lastRenderedPageBreak/>
              <w:t>Ocena spełniania kryterium polega na przypisaniu wartości logicznych „tak”, „nie”.</w:t>
            </w:r>
          </w:p>
          <w:p w14:paraId="41EAF880" w14:textId="77777777" w:rsidR="00841D5D" w:rsidRPr="00841D5D" w:rsidRDefault="00841D5D" w:rsidP="00841D5D">
            <w:pPr>
              <w:spacing w:before="120" w:after="120" w:line="271" w:lineRule="auto"/>
              <w:rPr>
                <w:rFonts w:ascii="Arial" w:hAnsi="Arial" w:cs="Arial"/>
                <w:sz w:val="22"/>
                <w:szCs w:val="22"/>
              </w:rPr>
            </w:pPr>
          </w:p>
          <w:p w14:paraId="799B5A1C" w14:textId="27684486" w:rsidR="00841D5D" w:rsidRDefault="00841D5D" w:rsidP="00841D5D">
            <w:pPr>
              <w:spacing w:before="120" w:after="120" w:line="271" w:lineRule="auto"/>
              <w:rPr>
                <w:rFonts w:ascii="Arial" w:hAnsi="Arial" w:cs="Arial"/>
                <w:sz w:val="22"/>
                <w:szCs w:val="22"/>
              </w:rPr>
            </w:pPr>
            <w:r w:rsidRPr="00841D5D">
              <w:rPr>
                <w:rFonts w:ascii="Arial" w:hAnsi="Arial" w:cs="Arial"/>
                <w:sz w:val="22"/>
                <w:szCs w:val="22"/>
              </w:rPr>
              <w:t>W przypadku niespełnienia kryterium  projekt skierowany jest do uzupełnienia/poprawy.</w:t>
            </w:r>
          </w:p>
          <w:p w14:paraId="035386B1" w14:textId="77777777" w:rsidR="00841D5D" w:rsidRPr="00841D5D" w:rsidRDefault="00841D5D" w:rsidP="00841D5D">
            <w:pPr>
              <w:spacing w:before="120" w:after="120" w:line="271" w:lineRule="auto"/>
              <w:rPr>
                <w:rFonts w:ascii="Arial" w:hAnsi="Arial" w:cs="Arial"/>
                <w:sz w:val="22"/>
                <w:szCs w:val="22"/>
              </w:rPr>
            </w:pPr>
          </w:p>
          <w:p w14:paraId="57DCE546" w14:textId="77777777" w:rsidR="00841D5D" w:rsidRPr="00841D5D" w:rsidRDefault="00841D5D" w:rsidP="00841D5D">
            <w:pPr>
              <w:spacing w:before="120" w:after="120" w:line="271" w:lineRule="auto"/>
              <w:rPr>
                <w:rFonts w:ascii="Arial" w:hAnsi="Arial" w:cs="Arial"/>
                <w:b/>
                <w:sz w:val="22"/>
                <w:szCs w:val="22"/>
                <w:u w:val="single"/>
              </w:rPr>
            </w:pPr>
            <w:r w:rsidRPr="00841D5D">
              <w:rPr>
                <w:rFonts w:ascii="Arial" w:hAnsi="Arial" w:cs="Arial"/>
                <w:b/>
                <w:sz w:val="22"/>
                <w:szCs w:val="22"/>
                <w:u w:val="single"/>
              </w:rPr>
              <w:t>Dodatkowe informacje:</w:t>
            </w:r>
          </w:p>
          <w:p w14:paraId="50548712" w14:textId="77777777" w:rsidR="00841D5D" w:rsidRPr="00841D5D" w:rsidRDefault="00841D5D" w:rsidP="00841D5D">
            <w:pPr>
              <w:spacing w:before="120" w:after="120" w:line="271" w:lineRule="auto"/>
              <w:rPr>
                <w:rFonts w:ascii="Arial" w:hAnsi="Arial" w:cs="Arial"/>
                <w:sz w:val="22"/>
                <w:szCs w:val="22"/>
              </w:rPr>
            </w:pPr>
            <w:r w:rsidRPr="00841D5D">
              <w:rPr>
                <w:rFonts w:ascii="Arial" w:hAnsi="Arial" w:cs="Arial"/>
                <w:sz w:val="22"/>
                <w:szCs w:val="22"/>
              </w:rPr>
              <w:t xml:space="preserve">Kryterium zostanie zweryfikowane na podstawie treści wniosku o dofinasowanie w szczególności w oparciu o sekcję X Dodatkowe informacje, w komponencie Zdolność finansowa podmiotu. </w:t>
            </w:r>
          </w:p>
          <w:p w14:paraId="55CE92CE" w14:textId="77777777" w:rsidR="00841D5D" w:rsidRPr="00841D5D" w:rsidRDefault="00841D5D" w:rsidP="00841D5D">
            <w:pPr>
              <w:spacing w:before="120" w:after="120" w:line="271" w:lineRule="auto"/>
              <w:rPr>
                <w:rFonts w:ascii="Arial" w:hAnsi="Arial" w:cs="Arial"/>
                <w:sz w:val="22"/>
                <w:szCs w:val="22"/>
              </w:rPr>
            </w:pPr>
          </w:p>
          <w:p w14:paraId="70E2DDCC" w14:textId="77777777" w:rsidR="00841D5D" w:rsidRPr="00841D5D" w:rsidRDefault="00841D5D" w:rsidP="00841D5D">
            <w:pPr>
              <w:spacing w:before="120" w:after="120" w:line="271" w:lineRule="auto"/>
              <w:rPr>
                <w:rFonts w:ascii="Arial" w:hAnsi="Arial" w:cs="Arial"/>
                <w:sz w:val="22"/>
                <w:szCs w:val="22"/>
              </w:rPr>
            </w:pPr>
            <w:r w:rsidRPr="00841D5D">
              <w:rPr>
                <w:rFonts w:ascii="Arial" w:hAnsi="Arial" w:cs="Arial"/>
                <w:sz w:val="22"/>
                <w:szCs w:val="22"/>
              </w:rPr>
              <w:t>Zakres wymaganych informacji został określony w Instrukcji wypełniania wniosku o dofinansowanie projektu.</w:t>
            </w:r>
          </w:p>
          <w:p w14:paraId="569D0B87" w14:textId="77777777" w:rsidR="00EE34D1" w:rsidRPr="00AA63AA" w:rsidRDefault="00EE34D1" w:rsidP="006C4702">
            <w:pPr>
              <w:spacing w:before="120" w:after="120" w:line="271" w:lineRule="auto"/>
              <w:rPr>
                <w:rFonts w:ascii="Arial" w:hAnsi="Arial" w:cs="Arial"/>
                <w:sz w:val="22"/>
                <w:szCs w:val="22"/>
              </w:rPr>
            </w:pPr>
          </w:p>
        </w:tc>
      </w:tr>
      <w:tr w:rsidR="00EE34D1" w:rsidRPr="00AA63AA" w14:paraId="61A6E420" w14:textId="77777777" w:rsidTr="006C4702">
        <w:tc>
          <w:tcPr>
            <w:tcW w:w="675" w:type="dxa"/>
          </w:tcPr>
          <w:p w14:paraId="44B5221A" w14:textId="77777777" w:rsidR="00EE34D1" w:rsidRPr="00AA63AA" w:rsidRDefault="00EE34D1" w:rsidP="006C4702">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tcPr>
          <w:p w14:paraId="73EA1A08" w14:textId="40627541" w:rsidR="00EE34D1" w:rsidRPr="00AA63AA" w:rsidRDefault="002F087F" w:rsidP="006C4702">
            <w:pPr>
              <w:spacing w:before="120" w:after="120" w:line="271" w:lineRule="auto"/>
              <w:rPr>
                <w:rFonts w:ascii="Arial" w:hAnsi="Arial" w:cs="Arial"/>
                <w:sz w:val="22"/>
                <w:szCs w:val="22"/>
              </w:rPr>
            </w:pPr>
            <w:r w:rsidRPr="002F087F">
              <w:rPr>
                <w:rFonts w:ascii="Arial" w:hAnsi="Arial" w:cs="Arial"/>
                <w:sz w:val="22"/>
                <w:szCs w:val="22"/>
              </w:rPr>
              <w:t>Zgodność projektu z zasadą równości kobiet i mężczyzn</w:t>
            </w:r>
          </w:p>
        </w:tc>
        <w:tc>
          <w:tcPr>
            <w:tcW w:w="2693" w:type="dxa"/>
          </w:tcPr>
          <w:p w14:paraId="69421364" w14:textId="3D694CC5" w:rsidR="002906CD" w:rsidRPr="002906CD" w:rsidRDefault="002906CD" w:rsidP="002906CD">
            <w:pPr>
              <w:spacing w:before="120" w:after="120" w:line="271" w:lineRule="auto"/>
              <w:rPr>
                <w:rFonts w:ascii="Arial" w:hAnsi="Arial" w:cs="Arial"/>
                <w:sz w:val="22"/>
                <w:szCs w:val="22"/>
              </w:rPr>
            </w:pPr>
            <w:r w:rsidRPr="002906CD">
              <w:rPr>
                <w:rFonts w:ascii="Arial" w:hAnsi="Arial" w:cs="Arial"/>
                <w:sz w:val="22"/>
                <w:szCs w:val="22"/>
              </w:rPr>
              <w:t>Projekt jest zgodny z  zasadą horyzontalną równości kobiet i mężczyzn wynikającą z art. 9 ust. 1-3 Rozporządzenia Parlamentu Europejskiego i Rady 2021/1060.</w:t>
            </w:r>
          </w:p>
          <w:p w14:paraId="26EEC184" w14:textId="77777777" w:rsidR="002906CD" w:rsidRPr="002906CD" w:rsidRDefault="002906CD" w:rsidP="002906CD">
            <w:pPr>
              <w:spacing w:before="120" w:after="120" w:line="271" w:lineRule="auto"/>
              <w:rPr>
                <w:rFonts w:ascii="Arial" w:hAnsi="Arial" w:cs="Arial"/>
                <w:sz w:val="22"/>
                <w:szCs w:val="22"/>
              </w:rPr>
            </w:pPr>
            <w:r w:rsidRPr="002906CD">
              <w:rPr>
                <w:rFonts w:ascii="Arial" w:hAnsi="Arial" w:cs="Arial"/>
                <w:sz w:val="22"/>
                <w:szCs w:val="22"/>
              </w:rPr>
              <w:lastRenderedPageBreak/>
              <w:t>Ocenie podlega czy Wnioskodawca  wykazał we wniosku o dofinansowanie, że projekt został przygotowany i będzie realizowany na każdym etapie zgodnie z zasadą równości kobiet i mężczyzn oraz czy wskazał w jaki sposób będzie realizował tę zasadę</w:t>
            </w:r>
          </w:p>
          <w:p w14:paraId="3082A4CB" w14:textId="77777777" w:rsidR="002906CD" w:rsidRPr="002906CD" w:rsidRDefault="002906CD" w:rsidP="002906CD">
            <w:pPr>
              <w:spacing w:before="120" w:after="120" w:line="271" w:lineRule="auto"/>
              <w:rPr>
                <w:rFonts w:ascii="Arial" w:hAnsi="Arial" w:cs="Arial"/>
                <w:sz w:val="22"/>
                <w:szCs w:val="22"/>
              </w:rPr>
            </w:pPr>
            <w:r w:rsidRPr="002906CD">
              <w:rPr>
                <w:rFonts w:ascii="Arial" w:hAnsi="Arial" w:cs="Arial"/>
                <w:sz w:val="22"/>
                <w:szCs w:val="22"/>
              </w:rPr>
              <w:t>Weryfikacji będzie podlegać, czy wnioskodawca uwzględnił aspekt i perspektywę płci co do zakresu projektu i jego realizacji.</w:t>
            </w:r>
          </w:p>
          <w:p w14:paraId="1EF8D04C" w14:textId="77777777" w:rsidR="002906CD" w:rsidRPr="002906CD" w:rsidRDefault="002906CD" w:rsidP="002906CD">
            <w:pPr>
              <w:spacing w:before="120" w:after="120" w:line="271" w:lineRule="auto"/>
              <w:rPr>
                <w:rFonts w:ascii="Arial" w:hAnsi="Arial" w:cs="Arial"/>
                <w:sz w:val="22"/>
                <w:szCs w:val="22"/>
              </w:rPr>
            </w:pPr>
            <w:r w:rsidRPr="002906CD">
              <w:rPr>
                <w:rFonts w:ascii="Arial" w:hAnsi="Arial" w:cs="Arial"/>
                <w:sz w:val="22"/>
                <w:szCs w:val="22"/>
              </w:rPr>
              <w:t xml:space="preserve">Weryfikacja będzie polegać na sprawdzeniu czy Wnioskodawca dokonał analizy projektu pod kątem potencjalnego wpływu finansowanych działań i ich efektów na sytuację kobiet i mężczyzn. </w:t>
            </w:r>
          </w:p>
          <w:p w14:paraId="4A5BB133" w14:textId="77777777" w:rsidR="002906CD" w:rsidRPr="002906CD" w:rsidRDefault="002906CD" w:rsidP="002906CD">
            <w:pPr>
              <w:spacing w:before="120" w:after="120" w:line="271" w:lineRule="auto"/>
              <w:rPr>
                <w:rFonts w:ascii="Arial" w:hAnsi="Arial" w:cs="Arial"/>
                <w:sz w:val="22"/>
                <w:szCs w:val="22"/>
              </w:rPr>
            </w:pPr>
            <w:r w:rsidRPr="002906CD">
              <w:rPr>
                <w:rFonts w:ascii="Arial" w:hAnsi="Arial" w:cs="Arial"/>
                <w:sz w:val="22"/>
                <w:szCs w:val="22"/>
              </w:rPr>
              <w:t>Spełnienie kryterium będzie oceniane w oparciu o standard minimum stanowiącym Załącznik nr 1 do Wytycznych dotyczących realizacji zasad równościowych w ramach funduszy unijnych na lata 2021-2027.</w:t>
            </w:r>
          </w:p>
          <w:p w14:paraId="3AA9D735" w14:textId="77777777" w:rsidR="002906CD" w:rsidRPr="002906CD" w:rsidRDefault="002906CD" w:rsidP="002906CD">
            <w:pPr>
              <w:spacing w:before="120" w:after="120" w:line="271" w:lineRule="auto"/>
              <w:rPr>
                <w:rFonts w:ascii="Arial" w:hAnsi="Arial" w:cs="Arial"/>
                <w:sz w:val="22"/>
                <w:szCs w:val="22"/>
              </w:rPr>
            </w:pPr>
            <w:r w:rsidRPr="002906CD">
              <w:rPr>
                <w:rFonts w:ascii="Arial" w:hAnsi="Arial" w:cs="Arial"/>
                <w:sz w:val="22"/>
                <w:szCs w:val="22"/>
              </w:rPr>
              <w:t>Kryterium uznaje się za spełnione jeśli projekt jest zgodny ze standardem minimum realizacji zasady równości szans kobiet i mężczyzn.</w:t>
            </w:r>
          </w:p>
          <w:p w14:paraId="5EE40CE0" w14:textId="77777777" w:rsidR="002F087F" w:rsidRDefault="002906CD" w:rsidP="002906CD">
            <w:pPr>
              <w:spacing w:before="120" w:after="120" w:line="271" w:lineRule="auto"/>
              <w:rPr>
                <w:rFonts w:ascii="Arial" w:hAnsi="Arial" w:cs="Arial"/>
                <w:sz w:val="22"/>
                <w:szCs w:val="22"/>
              </w:rPr>
            </w:pPr>
            <w:r w:rsidRPr="002906CD">
              <w:rPr>
                <w:rFonts w:ascii="Arial" w:hAnsi="Arial" w:cs="Arial"/>
                <w:sz w:val="22"/>
                <w:szCs w:val="22"/>
              </w:rPr>
              <w:lastRenderedPageBreak/>
              <w:t>Kryterium będzie weryfikowane na podstawie treści wniosku o dofinansowanie projektu.</w:t>
            </w:r>
          </w:p>
          <w:p w14:paraId="76F595E5" w14:textId="0E05F76C" w:rsidR="002906CD" w:rsidRPr="00AA63AA" w:rsidRDefault="002906CD" w:rsidP="002906CD">
            <w:pPr>
              <w:spacing w:before="120" w:after="120" w:line="271" w:lineRule="auto"/>
              <w:rPr>
                <w:rFonts w:ascii="Arial" w:hAnsi="Arial" w:cs="Arial"/>
                <w:sz w:val="22"/>
                <w:szCs w:val="22"/>
              </w:rPr>
            </w:pPr>
            <w:r w:rsidRPr="002906CD">
              <w:rPr>
                <w:rFonts w:ascii="Arial" w:hAnsi="Arial" w:cs="Arial"/>
                <w:sz w:val="22"/>
                <w:szCs w:val="22"/>
              </w:rPr>
              <w:t>Kryterium wynika z Rozporządzenia Parlamentu Europejskiego i Rady (UE) 2021/1060 z dnia 24 czerwca 2021 r. art. 9 ust. 1-3</w:t>
            </w:r>
          </w:p>
        </w:tc>
        <w:tc>
          <w:tcPr>
            <w:tcW w:w="3969" w:type="dxa"/>
          </w:tcPr>
          <w:p w14:paraId="7C6FCB90" w14:textId="77777777" w:rsidR="002F087F" w:rsidRPr="002F087F" w:rsidRDefault="002F087F" w:rsidP="002F087F">
            <w:pPr>
              <w:spacing w:before="120" w:after="120" w:line="271" w:lineRule="auto"/>
              <w:rPr>
                <w:rFonts w:ascii="Arial" w:hAnsi="Arial" w:cs="Arial"/>
                <w:bCs/>
                <w:sz w:val="22"/>
                <w:szCs w:val="22"/>
              </w:rPr>
            </w:pPr>
            <w:r w:rsidRPr="002F087F">
              <w:rPr>
                <w:rFonts w:ascii="Arial" w:hAnsi="Arial" w:cs="Arial"/>
                <w:bCs/>
                <w:sz w:val="22"/>
                <w:szCs w:val="22"/>
              </w:rPr>
              <w:lastRenderedPageBreak/>
              <w:t>Spełnienie kryterium jest konieczne do przyznania dofinansowania.</w:t>
            </w:r>
          </w:p>
          <w:p w14:paraId="67E13D1C" w14:textId="77777777" w:rsidR="002F087F" w:rsidRPr="002F087F" w:rsidRDefault="002F087F" w:rsidP="002F087F">
            <w:pPr>
              <w:spacing w:before="120" w:after="120" w:line="271" w:lineRule="auto"/>
              <w:rPr>
                <w:rFonts w:ascii="Arial" w:hAnsi="Arial" w:cs="Arial"/>
                <w:sz w:val="22"/>
                <w:szCs w:val="22"/>
              </w:rPr>
            </w:pPr>
            <w:r w:rsidRPr="002F087F">
              <w:rPr>
                <w:rFonts w:ascii="Arial" w:hAnsi="Arial" w:cs="Arial"/>
                <w:sz w:val="22"/>
                <w:szCs w:val="22"/>
              </w:rPr>
              <w:t>Ocena spełniania kryterium polega na przypisaniu wartości logicznych „tak”, „nie”.</w:t>
            </w:r>
          </w:p>
          <w:p w14:paraId="46F2474B" w14:textId="77777777" w:rsidR="002F087F" w:rsidRPr="002F087F" w:rsidRDefault="002F087F" w:rsidP="002F087F">
            <w:pPr>
              <w:spacing w:before="120" w:after="120" w:line="271" w:lineRule="auto"/>
              <w:rPr>
                <w:rFonts w:ascii="Arial" w:hAnsi="Arial" w:cs="Arial"/>
                <w:sz w:val="22"/>
                <w:szCs w:val="22"/>
              </w:rPr>
            </w:pPr>
          </w:p>
          <w:p w14:paraId="57A5E634" w14:textId="77777777" w:rsidR="002F087F" w:rsidRPr="002F087F" w:rsidRDefault="002F087F" w:rsidP="002F087F">
            <w:pPr>
              <w:spacing w:before="120" w:after="120" w:line="271" w:lineRule="auto"/>
              <w:rPr>
                <w:rFonts w:ascii="Arial" w:hAnsi="Arial" w:cs="Arial"/>
                <w:sz w:val="22"/>
                <w:szCs w:val="22"/>
              </w:rPr>
            </w:pPr>
            <w:r w:rsidRPr="002F087F">
              <w:rPr>
                <w:rFonts w:ascii="Arial" w:hAnsi="Arial" w:cs="Arial"/>
                <w:sz w:val="22"/>
                <w:szCs w:val="22"/>
              </w:rPr>
              <w:t>W przypadku niespełnienia kryterium  projekt skierowany jest do uzupełnienia/poprawy.</w:t>
            </w:r>
          </w:p>
          <w:p w14:paraId="127D508E" w14:textId="77777777" w:rsidR="002F087F" w:rsidRPr="002F087F" w:rsidRDefault="002F087F" w:rsidP="002F087F">
            <w:pPr>
              <w:spacing w:before="120" w:after="120" w:line="271" w:lineRule="auto"/>
              <w:rPr>
                <w:rFonts w:ascii="Arial" w:hAnsi="Arial" w:cs="Arial"/>
                <w:sz w:val="22"/>
                <w:szCs w:val="22"/>
              </w:rPr>
            </w:pPr>
          </w:p>
          <w:p w14:paraId="6C880E22" w14:textId="77777777" w:rsidR="002F087F" w:rsidRPr="002F087F" w:rsidRDefault="002F087F" w:rsidP="002F087F">
            <w:pPr>
              <w:spacing w:before="120" w:after="120" w:line="271" w:lineRule="auto"/>
              <w:rPr>
                <w:rFonts w:ascii="Arial" w:hAnsi="Arial" w:cs="Arial"/>
                <w:sz w:val="22"/>
                <w:szCs w:val="22"/>
              </w:rPr>
            </w:pPr>
            <w:r w:rsidRPr="002F087F">
              <w:rPr>
                <w:rFonts w:ascii="Arial" w:hAnsi="Arial" w:cs="Arial"/>
                <w:b/>
                <w:sz w:val="22"/>
                <w:szCs w:val="22"/>
                <w:u w:val="single"/>
              </w:rPr>
              <w:t>Dodatkowe informacje</w:t>
            </w:r>
            <w:r w:rsidRPr="002F087F">
              <w:rPr>
                <w:rFonts w:ascii="Arial" w:hAnsi="Arial" w:cs="Arial"/>
                <w:sz w:val="22"/>
                <w:szCs w:val="22"/>
              </w:rPr>
              <w:t>:</w:t>
            </w:r>
          </w:p>
          <w:p w14:paraId="3A93112F" w14:textId="77777777" w:rsidR="002F087F" w:rsidRPr="002F087F" w:rsidRDefault="002F087F" w:rsidP="002F087F">
            <w:pPr>
              <w:spacing w:before="120" w:after="120" w:line="271" w:lineRule="auto"/>
              <w:rPr>
                <w:rFonts w:ascii="Arial" w:hAnsi="Arial" w:cs="Arial"/>
                <w:sz w:val="22"/>
                <w:szCs w:val="22"/>
              </w:rPr>
            </w:pPr>
            <w:r w:rsidRPr="002F087F">
              <w:rPr>
                <w:rFonts w:ascii="Arial" w:hAnsi="Arial" w:cs="Arial"/>
                <w:sz w:val="22"/>
                <w:szCs w:val="22"/>
              </w:rPr>
              <w:t xml:space="preserve">Kryterium zostanie zweryfikowane na podstawie treści wniosku o dofinasowanie w szczególności w oparciu o sekcję: X Dodatkowe informacje, w komponencie Zgodność z zasadą równości kobiet i mężczyzn. </w:t>
            </w:r>
          </w:p>
          <w:p w14:paraId="37070208" w14:textId="77777777" w:rsidR="002F087F" w:rsidRPr="002F087F" w:rsidRDefault="002F087F" w:rsidP="002F087F">
            <w:pPr>
              <w:spacing w:before="120" w:after="120" w:line="271" w:lineRule="auto"/>
              <w:rPr>
                <w:rFonts w:ascii="Arial" w:hAnsi="Arial" w:cs="Arial"/>
                <w:sz w:val="22"/>
                <w:szCs w:val="22"/>
              </w:rPr>
            </w:pPr>
          </w:p>
          <w:p w14:paraId="46846F19" w14:textId="22E5AB19" w:rsidR="00EE34D1" w:rsidRPr="00AA63AA" w:rsidRDefault="002F087F" w:rsidP="002F087F">
            <w:pPr>
              <w:spacing w:before="120" w:after="120" w:line="271" w:lineRule="auto"/>
              <w:rPr>
                <w:rFonts w:ascii="Arial" w:hAnsi="Arial" w:cs="Arial"/>
                <w:sz w:val="22"/>
                <w:szCs w:val="22"/>
              </w:rPr>
            </w:pPr>
            <w:r w:rsidRPr="002F087F">
              <w:rPr>
                <w:rFonts w:ascii="Arial" w:hAnsi="Arial" w:cs="Arial"/>
                <w:sz w:val="22"/>
                <w:szCs w:val="22"/>
              </w:rPr>
              <w:t>Zakres wymaganych informacji został określony w Instrukcji wypełniania wniosku o dofinansowanie projektu.</w:t>
            </w:r>
          </w:p>
        </w:tc>
      </w:tr>
      <w:tr w:rsidR="00EE34D1" w:rsidRPr="00AA63AA" w14:paraId="023959D8" w14:textId="77777777" w:rsidTr="006C4702">
        <w:tc>
          <w:tcPr>
            <w:tcW w:w="675" w:type="dxa"/>
          </w:tcPr>
          <w:p w14:paraId="49B032F6" w14:textId="77777777" w:rsidR="00EE34D1" w:rsidRPr="00AA63AA" w:rsidRDefault="00EE34D1" w:rsidP="006C4702">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tcPr>
          <w:p w14:paraId="079FE149" w14:textId="2CD69429" w:rsidR="00EE34D1" w:rsidRPr="00AA63AA" w:rsidRDefault="002F087F" w:rsidP="006C4702">
            <w:pPr>
              <w:spacing w:before="120" w:after="120" w:line="271" w:lineRule="auto"/>
              <w:rPr>
                <w:rFonts w:ascii="Arial" w:hAnsi="Arial" w:cs="Arial"/>
                <w:sz w:val="22"/>
                <w:szCs w:val="22"/>
              </w:rPr>
            </w:pPr>
            <w:r w:rsidRPr="002F087F">
              <w:rPr>
                <w:rFonts w:ascii="Arial" w:hAnsi="Arial" w:cs="Arial"/>
                <w:sz w:val="22"/>
                <w:szCs w:val="22"/>
              </w:rPr>
              <w:t>Zgodność z zasadą równości szans i niedyskryminacji, w tym dostępności dla osób z niepełnosprawnościami</w:t>
            </w:r>
          </w:p>
        </w:tc>
        <w:tc>
          <w:tcPr>
            <w:tcW w:w="2693" w:type="dxa"/>
          </w:tcPr>
          <w:p w14:paraId="6EEE8E5C" w14:textId="77777777" w:rsidR="00376DAC" w:rsidRPr="00376DAC" w:rsidRDefault="00376DAC" w:rsidP="00376DAC">
            <w:pPr>
              <w:spacing w:before="120" w:after="120" w:line="271" w:lineRule="auto"/>
              <w:rPr>
                <w:rFonts w:ascii="Arial" w:hAnsi="Arial" w:cs="Arial"/>
                <w:sz w:val="22"/>
                <w:szCs w:val="22"/>
              </w:rPr>
            </w:pPr>
            <w:r w:rsidRPr="00376DAC">
              <w:rPr>
                <w:rFonts w:ascii="Arial" w:hAnsi="Arial" w:cs="Arial"/>
                <w:sz w:val="22"/>
                <w:szCs w:val="22"/>
              </w:rPr>
              <w:t xml:space="preserve">Projekt  jest zgodny z  zasadą horyzontalną równości szans i niedyskryminacji, w tym dostępności dla osób z niepełnosprawnościami, wynikającą z art. 9 ust. 1-3 Rozporządzenia Parlamentu Europejskiego i Rady 2021/1060. </w:t>
            </w:r>
          </w:p>
          <w:p w14:paraId="50D8531C" w14:textId="77777777" w:rsidR="00376DAC" w:rsidRPr="00376DAC" w:rsidRDefault="00376DAC" w:rsidP="00376DAC">
            <w:pPr>
              <w:spacing w:before="120" w:after="120" w:line="271" w:lineRule="auto"/>
              <w:rPr>
                <w:rFonts w:ascii="Arial" w:hAnsi="Arial" w:cs="Arial"/>
                <w:sz w:val="22"/>
                <w:szCs w:val="22"/>
              </w:rPr>
            </w:pPr>
            <w:r w:rsidRPr="00376DAC">
              <w:rPr>
                <w:rFonts w:ascii="Arial" w:hAnsi="Arial" w:cs="Arial"/>
                <w:sz w:val="22"/>
                <w:szCs w:val="22"/>
              </w:rPr>
              <w:t>Ocenie podlega czy Wnioskodawca potwierdził we wniosku o dofinansowanie, że projekt został przygotowany i że będzie realizowany na każdym etapie zgodnie z zasadą równości szans i niedyskryminacji oraz czy wszystkie produkty projektu są dostępne dla wszystkich użytkowników, w tym dla osób z niepełnosprawnościami, bez jakiejkolwiek dyskryminacji.</w:t>
            </w:r>
          </w:p>
          <w:p w14:paraId="15F94466" w14:textId="77777777" w:rsidR="00376DAC" w:rsidRPr="00376DAC" w:rsidRDefault="00376DAC" w:rsidP="00376DAC">
            <w:pPr>
              <w:spacing w:before="120" w:after="120" w:line="271" w:lineRule="auto"/>
              <w:rPr>
                <w:rFonts w:ascii="Arial" w:hAnsi="Arial" w:cs="Arial"/>
                <w:sz w:val="22"/>
                <w:szCs w:val="22"/>
              </w:rPr>
            </w:pPr>
            <w:r w:rsidRPr="00376DAC">
              <w:rPr>
                <w:rFonts w:ascii="Arial" w:hAnsi="Arial" w:cs="Arial"/>
                <w:sz w:val="22"/>
                <w:szCs w:val="22"/>
              </w:rPr>
              <w:t xml:space="preserve">Weryfikacja będzie polegać na sprawdzeniu czy Wnioskodawca dokonał analizy projektu pod kątem potencjalnego wpływu finansowanych </w:t>
            </w:r>
            <w:r w:rsidRPr="00376DAC">
              <w:rPr>
                <w:rFonts w:ascii="Arial" w:hAnsi="Arial" w:cs="Arial"/>
                <w:sz w:val="22"/>
                <w:szCs w:val="22"/>
              </w:rPr>
              <w:lastRenderedPageBreak/>
              <w:t>działań i ich efektów na sytuację osób z niepełnosprawnościami lub innych osób o cechach, które mogą stanowić przesłanki dyskryminacji.</w:t>
            </w:r>
          </w:p>
          <w:p w14:paraId="020E9ABC" w14:textId="77777777" w:rsidR="00376DAC" w:rsidRPr="00376DAC" w:rsidRDefault="00376DAC" w:rsidP="00376DAC">
            <w:pPr>
              <w:spacing w:before="120" w:after="120" w:line="271" w:lineRule="auto"/>
              <w:rPr>
                <w:rFonts w:ascii="Arial" w:hAnsi="Arial" w:cs="Arial"/>
                <w:sz w:val="22"/>
                <w:szCs w:val="22"/>
              </w:rPr>
            </w:pPr>
            <w:r w:rsidRPr="00376DAC">
              <w:rPr>
                <w:rFonts w:ascii="Arial" w:hAnsi="Arial" w:cs="Arial"/>
                <w:sz w:val="22"/>
                <w:szCs w:val="22"/>
              </w:rPr>
              <w:t>W przypadku projektu, którego produkty/usługi nie mają bezpośrednich użytkowników dopuszczalne jest uznanie, że mają one charakter neutralny wobec zasady równości szans i niedyskryminacji. Wówczas weryfikacji</w:t>
            </w:r>
            <w:r>
              <w:rPr>
                <w:rFonts w:ascii="Arial" w:hAnsi="Arial" w:cs="Arial"/>
                <w:sz w:val="22"/>
                <w:szCs w:val="22"/>
              </w:rPr>
              <w:t xml:space="preserve"> </w:t>
            </w:r>
            <w:r w:rsidRPr="00376DAC">
              <w:rPr>
                <w:rFonts w:ascii="Arial" w:hAnsi="Arial" w:cs="Arial"/>
                <w:sz w:val="22"/>
                <w:szCs w:val="22"/>
              </w:rPr>
              <w:t xml:space="preserve">podlega czy Wnioskodawca wykazał we wniosku o dofinansowanie projektu, że dostępność nie dotyczy danego produktu/usługi. </w:t>
            </w:r>
          </w:p>
          <w:p w14:paraId="0552D560" w14:textId="77777777" w:rsidR="00376DAC" w:rsidRPr="00376DAC" w:rsidRDefault="00376DAC" w:rsidP="00376DAC">
            <w:pPr>
              <w:spacing w:before="120" w:after="120" w:line="271" w:lineRule="auto"/>
              <w:rPr>
                <w:rFonts w:ascii="Arial" w:hAnsi="Arial" w:cs="Arial"/>
                <w:sz w:val="22"/>
                <w:szCs w:val="22"/>
              </w:rPr>
            </w:pPr>
            <w:r w:rsidRPr="00376DAC">
              <w:rPr>
                <w:rFonts w:ascii="Arial" w:hAnsi="Arial" w:cs="Arial"/>
                <w:sz w:val="22"/>
                <w:szCs w:val="22"/>
              </w:rPr>
              <w:t>Kryterium uznaje się za spełnione jeśli wszystkie poniższe warunki są spełnione (nie dotyczy projektów, które zostały uznane za neutralne):</w:t>
            </w:r>
          </w:p>
          <w:p w14:paraId="55D06465" w14:textId="4469B576" w:rsidR="00376DAC" w:rsidRPr="00376DAC" w:rsidRDefault="00C81A9F" w:rsidP="00376DAC">
            <w:pPr>
              <w:spacing w:before="120" w:after="120" w:line="271" w:lineRule="auto"/>
              <w:rPr>
                <w:rFonts w:ascii="Arial" w:hAnsi="Arial" w:cs="Arial"/>
                <w:sz w:val="22"/>
                <w:szCs w:val="22"/>
              </w:rPr>
            </w:pPr>
            <w:r>
              <w:rPr>
                <w:rFonts w:ascii="Arial" w:hAnsi="Arial" w:cs="Arial"/>
                <w:sz w:val="22"/>
                <w:szCs w:val="22"/>
              </w:rPr>
              <w:t>-</w:t>
            </w:r>
            <w:r w:rsidR="00376DAC" w:rsidRPr="00376DAC">
              <w:rPr>
                <w:rFonts w:ascii="Arial" w:hAnsi="Arial" w:cs="Arial"/>
                <w:sz w:val="22"/>
                <w:szCs w:val="22"/>
              </w:rPr>
              <w:tab/>
              <w:t>w toku realizacji projektu zasada równości szans i  niedyskryminacji ze względu na płeć, rasę, kolor skóry, pochodzenie etniczne lub społeczne, cechy genetyczne, język, religię lub przekonania, poglądy polityczne lub wszelkie inne poglądy, przynależność do mniejszości narodowej, majątek, urodzenie, niepełnosprawność, wiek lub orientację seksualną nie zostanie naruszona,</w:t>
            </w:r>
          </w:p>
          <w:p w14:paraId="324CAA69" w14:textId="61E7E911" w:rsidR="00EE34D1" w:rsidRDefault="00C81A9F" w:rsidP="00376DAC">
            <w:pPr>
              <w:spacing w:before="120" w:after="120" w:line="271" w:lineRule="auto"/>
              <w:rPr>
                <w:rFonts w:ascii="Arial" w:hAnsi="Arial" w:cs="Arial"/>
                <w:sz w:val="22"/>
                <w:szCs w:val="22"/>
              </w:rPr>
            </w:pPr>
            <w:r>
              <w:rPr>
                <w:rFonts w:ascii="Arial" w:hAnsi="Arial" w:cs="Arial"/>
                <w:sz w:val="22"/>
                <w:szCs w:val="22"/>
              </w:rPr>
              <w:lastRenderedPageBreak/>
              <w:t>-</w:t>
            </w:r>
            <w:r w:rsidR="00376DAC" w:rsidRPr="00376DAC">
              <w:rPr>
                <w:rFonts w:ascii="Arial" w:hAnsi="Arial" w:cs="Arial"/>
                <w:sz w:val="22"/>
                <w:szCs w:val="22"/>
              </w:rPr>
              <w:tab/>
              <w:t>wszystkie produkty projektu będą dostępne dla osób z niepełnosprawnościami zgodnie ze standardami dostępności adekwatnymi do zakresu realizowanego projektu (w tym z koncepcją uniwersalnego projektowania), stanowiącymi załącznik do Wytycznych w zakresie realizacji zasad równościowych w ramach funduszy unijnych na lata 2021-2027 lub w uzasadnionych i opisanych we wniosku przypadkach wnioskodawca wykazał neutralność produktu/usługi projektu w rozumieniu tych Wytycznych, w tym niemożność spełnienia wszystkich standardów dostępności.</w:t>
            </w:r>
          </w:p>
          <w:p w14:paraId="12CA4813" w14:textId="77777777" w:rsidR="00376DAC" w:rsidRPr="00376DAC" w:rsidRDefault="00376DAC" w:rsidP="00376DAC">
            <w:pPr>
              <w:spacing w:before="120" w:after="120" w:line="271" w:lineRule="auto"/>
              <w:rPr>
                <w:rFonts w:ascii="Arial" w:hAnsi="Arial" w:cs="Arial"/>
                <w:sz w:val="22"/>
                <w:szCs w:val="22"/>
              </w:rPr>
            </w:pPr>
            <w:r w:rsidRPr="00376DAC">
              <w:rPr>
                <w:rFonts w:ascii="Arial" w:hAnsi="Arial" w:cs="Arial"/>
                <w:sz w:val="22"/>
                <w:szCs w:val="22"/>
              </w:rPr>
              <w:t>W przypadku projektów, które zawierają produkt/usługę o charakterze neutralnym kryterium uznaje się za spełnione.</w:t>
            </w:r>
          </w:p>
          <w:p w14:paraId="753BAADC" w14:textId="77777777" w:rsidR="00376DAC" w:rsidRPr="00376DAC" w:rsidRDefault="00376DAC" w:rsidP="00376DAC">
            <w:pPr>
              <w:spacing w:before="120" w:after="120" w:line="271" w:lineRule="auto"/>
              <w:rPr>
                <w:rFonts w:ascii="Arial" w:hAnsi="Arial" w:cs="Arial"/>
                <w:sz w:val="22"/>
                <w:szCs w:val="22"/>
              </w:rPr>
            </w:pPr>
            <w:r w:rsidRPr="00376DAC">
              <w:rPr>
                <w:rFonts w:ascii="Arial" w:hAnsi="Arial" w:cs="Arial"/>
                <w:sz w:val="22"/>
                <w:szCs w:val="22"/>
              </w:rPr>
              <w:t>Kryterium będzie weryfikowane na podstawie treści wniosku o dofinansowanie projektu.</w:t>
            </w:r>
          </w:p>
          <w:p w14:paraId="1B925FCD" w14:textId="0D16AF57" w:rsidR="00376DAC" w:rsidRPr="008D112A" w:rsidRDefault="00376DAC" w:rsidP="00376DAC">
            <w:pPr>
              <w:spacing w:before="120" w:after="120" w:line="271" w:lineRule="auto"/>
              <w:rPr>
                <w:rFonts w:ascii="Arial" w:hAnsi="Arial" w:cs="Arial"/>
                <w:sz w:val="22"/>
                <w:szCs w:val="22"/>
              </w:rPr>
            </w:pPr>
            <w:r w:rsidRPr="00376DAC">
              <w:rPr>
                <w:rFonts w:ascii="Arial" w:hAnsi="Arial" w:cs="Arial"/>
                <w:sz w:val="22"/>
                <w:szCs w:val="22"/>
              </w:rPr>
              <w:t>Kryterium wynika z Rozporządzenia Parlamentu Europejskiego i Rady (UE) 2021/1060 z dnia 24 czerwca 2021 r. art. 9 ust. 1-3.</w:t>
            </w:r>
          </w:p>
        </w:tc>
        <w:tc>
          <w:tcPr>
            <w:tcW w:w="3969" w:type="dxa"/>
          </w:tcPr>
          <w:p w14:paraId="290DBC05" w14:textId="77777777" w:rsidR="008D112A" w:rsidRPr="008D112A" w:rsidRDefault="008D112A" w:rsidP="008D112A">
            <w:pPr>
              <w:spacing w:before="120" w:after="120" w:line="271" w:lineRule="auto"/>
              <w:rPr>
                <w:rFonts w:ascii="Arial" w:hAnsi="Arial" w:cs="Arial"/>
                <w:sz w:val="22"/>
                <w:szCs w:val="22"/>
              </w:rPr>
            </w:pPr>
            <w:r w:rsidRPr="008D112A">
              <w:rPr>
                <w:rFonts w:ascii="Arial" w:hAnsi="Arial" w:cs="Arial"/>
                <w:sz w:val="22"/>
                <w:szCs w:val="22"/>
              </w:rPr>
              <w:lastRenderedPageBreak/>
              <w:t>Spełnienie kryterium jest konieczne do przyznania dofinansowania.</w:t>
            </w:r>
          </w:p>
          <w:p w14:paraId="0EF2E330" w14:textId="77777777" w:rsidR="008D112A" w:rsidRPr="008D112A" w:rsidRDefault="008D112A" w:rsidP="008D112A">
            <w:pPr>
              <w:spacing w:before="120" w:after="120" w:line="271" w:lineRule="auto"/>
              <w:rPr>
                <w:rFonts w:ascii="Arial" w:hAnsi="Arial" w:cs="Arial"/>
                <w:sz w:val="22"/>
                <w:szCs w:val="22"/>
              </w:rPr>
            </w:pPr>
          </w:p>
          <w:p w14:paraId="170253F9" w14:textId="77777777" w:rsidR="008D112A" w:rsidRPr="008D112A" w:rsidRDefault="008D112A" w:rsidP="008D112A">
            <w:pPr>
              <w:spacing w:before="120" w:after="120" w:line="271" w:lineRule="auto"/>
              <w:rPr>
                <w:rFonts w:ascii="Arial" w:hAnsi="Arial" w:cs="Arial"/>
                <w:sz w:val="22"/>
                <w:szCs w:val="22"/>
              </w:rPr>
            </w:pPr>
            <w:r w:rsidRPr="008D112A">
              <w:rPr>
                <w:rFonts w:ascii="Arial" w:hAnsi="Arial" w:cs="Arial"/>
                <w:sz w:val="22"/>
                <w:szCs w:val="22"/>
              </w:rPr>
              <w:t>Ocena spełniania kryterium polega na przypisaniu wartości logicznych „tak”, „nie”.</w:t>
            </w:r>
          </w:p>
          <w:p w14:paraId="4F5C3F63" w14:textId="77777777" w:rsidR="008D112A" w:rsidRPr="008D112A" w:rsidRDefault="008D112A" w:rsidP="008D112A">
            <w:pPr>
              <w:spacing w:before="120" w:after="120" w:line="271" w:lineRule="auto"/>
              <w:rPr>
                <w:rFonts w:ascii="Arial" w:hAnsi="Arial" w:cs="Arial"/>
                <w:sz w:val="22"/>
                <w:szCs w:val="22"/>
              </w:rPr>
            </w:pPr>
          </w:p>
          <w:p w14:paraId="20F8A131" w14:textId="77777777" w:rsidR="008D112A" w:rsidRPr="008D112A" w:rsidRDefault="008D112A" w:rsidP="008D112A">
            <w:pPr>
              <w:spacing w:before="120" w:after="120" w:line="271" w:lineRule="auto"/>
              <w:rPr>
                <w:rFonts w:ascii="Arial" w:hAnsi="Arial" w:cs="Arial"/>
                <w:sz w:val="22"/>
                <w:szCs w:val="22"/>
              </w:rPr>
            </w:pPr>
            <w:r w:rsidRPr="008D112A">
              <w:rPr>
                <w:rFonts w:ascii="Arial" w:hAnsi="Arial" w:cs="Arial"/>
                <w:sz w:val="22"/>
                <w:szCs w:val="22"/>
              </w:rPr>
              <w:t>W przypadku niespełnienia kryterium  projekt skierowany jest do uzupełnienia/poprawy.</w:t>
            </w:r>
          </w:p>
          <w:p w14:paraId="7D4CA1AC" w14:textId="77777777" w:rsidR="008D112A" w:rsidRPr="008D112A" w:rsidRDefault="008D112A" w:rsidP="008D112A">
            <w:pPr>
              <w:spacing w:before="120" w:after="120" w:line="271" w:lineRule="auto"/>
              <w:rPr>
                <w:rFonts w:ascii="Arial" w:hAnsi="Arial" w:cs="Arial"/>
                <w:sz w:val="22"/>
                <w:szCs w:val="22"/>
                <w:u w:val="single"/>
              </w:rPr>
            </w:pPr>
          </w:p>
          <w:p w14:paraId="7FE3519F" w14:textId="77777777" w:rsidR="008D112A" w:rsidRPr="008D112A" w:rsidRDefault="008D112A" w:rsidP="008D112A">
            <w:pPr>
              <w:spacing w:before="120" w:after="120" w:line="271" w:lineRule="auto"/>
              <w:rPr>
                <w:rFonts w:ascii="Arial" w:hAnsi="Arial" w:cs="Arial"/>
                <w:sz w:val="22"/>
                <w:szCs w:val="22"/>
              </w:rPr>
            </w:pPr>
            <w:r w:rsidRPr="008D112A">
              <w:rPr>
                <w:rFonts w:ascii="Arial" w:hAnsi="Arial" w:cs="Arial"/>
                <w:b/>
                <w:sz w:val="22"/>
                <w:szCs w:val="22"/>
                <w:u w:val="single"/>
              </w:rPr>
              <w:t>Dodatkowe informacje</w:t>
            </w:r>
            <w:r w:rsidRPr="008D112A">
              <w:rPr>
                <w:rFonts w:ascii="Arial" w:hAnsi="Arial" w:cs="Arial"/>
                <w:sz w:val="22"/>
                <w:szCs w:val="22"/>
              </w:rPr>
              <w:t>:</w:t>
            </w:r>
          </w:p>
          <w:p w14:paraId="5D8A4210" w14:textId="77777777" w:rsidR="008D112A" w:rsidRPr="008D112A" w:rsidRDefault="008D112A" w:rsidP="008D112A">
            <w:pPr>
              <w:spacing w:before="120" w:after="120" w:line="271" w:lineRule="auto"/>
              <w:rPr>
                <w:rFonts w:ascii="Arial" w:hAnsi="Arial" w:cs="Arial"/>
                <w:sz w:val="22"/>
                <w:szCs w:val="22"/>
              </w:rPr>
            </w:pPr>
            <w:r w:rsidRPr="008D112A">
              <w:rPr>
                <w:rFonts w:ascii="Arial" w:hAnsi="Arial" w:cs="Arial"/>
                <w:sz w:val="22"/>
                <w:szCs w:val="22"/>
              </w:rPr>
              <w:t>Kryterium zostanie zweryfikowane na podstawie treści wniosku o dofinasowanie w szczególności w oparciu o sekcję: X Dodatkowe informacje, w komponencie Zgodność</w:t>
            </w:r>
            <w:r>
              <w:rPr>
                <w:rFonts w:ascii="Arial" w:hAnsi="Arial" w:cs="Arial"/>
                <w:sz w:val="22"/>
                <w:szCs w:val="22"/>
              </w:rPr>
              <w:t xml:space="preserve"> </w:t>
            </w:r>
            <w:r w:rsidRPr="008D112A">
              <w:rPr>
                <w:rFonts w:ascii="Arial" w:hAnsi="Arial" w:cs="Arial"/>
                <w:sz w:val="22"/>
                <w:szCs w:val="22"/>
              </w:rPr>
              <w:t xml:space="preserve">z zasadą równości szans i niedyskryminacji, w tym dostępności dla osób z niepełnosprawnościami oraz zgodność z Konwencją o Prawach Osób Niepełnosprawnych. </w:t>
            </w:r>
          </w:p>
          <w:p w14:paraId="1C154292" w14:textId="77777777" w:rsidR="008D112A" w:rsidRPr="008D112A" w:rsidRDefault="008D112A" w:rsidP="008D112A">
            <w:pPr>
              <w:spacing w:before="120" w:after="120" w:line="271" w:lineRule="auto"/>
              <w:rPr>
                <w:rFonts w:ascii="Arial" w:hAnsi="Arial" w:cs="Arial"/>
                <w:sz w:val="22"/>
                <w:szCs w:val="22"/>
              </w:rPr>
            </w:pPr>
          </w:p>
          <w:p w14:paraId="76A79DF2" w14:textId="77777777" w:rsidR="008D112A" w:rsidRPr="008D112A" w:rsidRDefault="008D112A" w:rsidP="008D112A">
            <w:pPr>
              <w:spacing w:before="120" w:after="120" w:line="271" w:lineRule="auto"/>
              <w:rPr>
                <w:rFonts w:ascii="Arial" w:hAnsi="Arial" w:cs="Arial"/>
                <w:sz w:val="22"/>
                <w:szCs w:val="22"/>
              </w:rPr>
            </w:pPr>
            <w:r w:rsidRPr="008D112A">
              <w:rPr>
                <w:rFonts w:ascii="Arial" w:hAnsi="Arial" w:cs="Arial"/>
                <w:sz w:val="22"/>
                <w:szCs w:val="22"/>
              </w:rPr>
              <w:t>Zakres wymaganych informacji został określony w Instrukcji wypełniania wniosku o dofinansowanie projektu.</w:t>
            </w:r>
          </w:p>
          <w:p w14:paraId="5971EA60" w14:textId="176354FD" w:rsidR="00EE34D1" w:rsidRPr="00AA63AA" w:rsidRDefault="00EE34D1" w:rsidP="008D112A">
            <w:pPr>
              <w:spacing w:before="120" w:after="120" w:line="271" w:lineRule="auto"/>
              <w:rPr>
                <w:rFonts w:ascii="Arial" w:hAnsi="Arial" w:cs="Arial"/>
                <w:sz w:val="22"/>
                <w:szCs w:val="22"/>
              </w:rPr>
            </w:pPr>
          </w:p>
        </w:tc>
      </w:tr>
      <w:tr w:rsidR="00EE34D1" w:rsidRPr="00AA63AA" w14:paraId="03C0EF0E" w14:textId="77777777" w:rsidTr="006C4702">
        <w:tc>
          <w:tcPr>
            <w:tcW w:w="675" w:type="dxa"/>
          </w:tcPr>
          <w:p w14:paraId="02D4992F" w14:textId="77777777" w:rsidR="00EE34D1" w:rsidRPr="00AA63AA" w:rsidRDefault="00EE34D1" w:rsidP="006C4702">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tcPr>
          <w:p w14:paraId="31054E28" w14:textId="0156E780" w:rsidR="00EE34D1" w:rsidRPr="00AA63AA" w:rsidRDefault="008D112A" w:rsidP="006C4702">
            <w:pPr>
              <w:spacing w:before="120" w:after="120" w:line="271" w:lineRule="auto"/>
              <w:rPr>
                <w:rFonts w:ascii="Arial" w:hAnsi="Arial" w:cs="Arial"/>
                <w:sz w:val="22"/>
                <w:szCs w:val="22"/>
              </w:rPr>
            </w:pPr>
            <w:r w:rsidRPr="008D112A">
              <w:rPr>
                <w:rFonts w:ascii="Arial" w:hAnsi="Arial" w:cs="Arial"/>
                <w:sz w:val="22"/>
                <w:szCs w:val="22"/>
              </w:rPr>
              <w:t xml:space="preserve">Zgodność z Konwencją o Prawach Osób </w:t>
            </w:r>
            <w:proofErr w:type="spellStart"/>
            <w:r w:rsidRPr="008D112A">
              <w:rPr>
                <w:rFonts w:ascii="Arial" w:hAnsi="Arial" w:cs="Arial"/>
                <w:sz w:val="22"/>
                <w:szCs w:val="22"/>
              </w:rPr>
              <w:t>Niepełnospraw</w:t>
            </w:r>
            <w:proofErr w:type="spellEnd"/>
            <w:r w:rsidRPr="008D112A">
              <w:rPr>
                <w:rFonts w:ascii="Arial" w:hAnsi="Arial" w:cs="Arial"/>
                <w:sz w:val="22"/>
                <w:szCs w:val="22"/>
              </w:rPr>
              <w:t xml:space="preserve"> </w:t>
            </w:r>
            <w:proofErr w:type="spellStart"/>
            <w:r w:rsidRPr="008D112A">
              <w:rPr>
                <w:rFonts w:ascii="Arial" w:hAnsi="Arial" w:cs="Arial"/>
                <w:sz w:val="22"/>
                <w:szCs w:val="22"/>
              </w:rPr>
              <w:t>nych</w:t>
            </w:r>
            <w:proofErr w:type="spellEnd"/>
          </w:p>
        </w:tc>
        <w:tc>
          <w:tcPr>
            <w:tcW w:w="2693" w:type="dxa"/>
          </w:tcPr>
          <w:p w14:paraId="02CB2467" w14:textId="147970DB" w:rsidR="00376DAC" w:rsidRPr="00376DAC" w:rsidRDefault="00376DAC" w:rsidP="00376DAC">
            <w:pPr>
              <w:spacing w:before="120" w:after="120" w:line="271" w:lineRule="auto"/>
              <w:rPr>
                <w:rFonts w:ascii="Arial" w:hAnsi="Arial" w:cs="Arial"/>
                <w:sz w:val="22"/>
                <w:szCs w:val="22"/>
              </w:rPr>
            </w:pPr>
            <w:r w:rsidRPr="00376DAC">
              <w:rPr>
                <w:rFonts w:ascii="Arial" w:hAnsi="Arial" w:cs="Arial"/>
                <w:sz w:val="22"/>
                <w:szCs w:val="22"/>
              </w:rPr>
              <w:t xml:space="preserve">Projekt jest zgodny z Konwencją o Prawach Osób Niepełnosprawnych, sporządzoną w Nowym Jorku dnia 13 grudnia 2006 r. (Dz. U. z 2012 r. poz. 1169, z </w:t>
            </w:r>
            <w:proofErr w:type="spellStart"/>
            <w:r w:rsidRPr="00376DAC">
              <w:rPr>
                <w:rFonts w:ascii="Arial" w:hAnsi="Arial" w:cs="Arial"/>
                <w:sz w:val="22"/>
                <w:szCs w:val="22"/>
              </w:rPr>
              <w:t>późn</w:t>
            </w:r>
            <w:proofErr w:type="spellEnd"/>
            <w:r w:rsidRPr="00376DAC">
              <w:rPr>
                <w:rFonts w:ascii="Arial" w:hAnsi="Arial" w:cs="Arial"/>
                <w:sz w:val="22"/>
                <w:szCs w:val="22"/>
              </w:rPr>
              <w:t xml:space="preserve">. zm.). </w:t>
            </w:r>
          </w:p>
          <w:p w14:paraId="4640285C" w14:textId="77777777" w:rsidR="00376DAC" w:rsidRPr="00376DAC" w:rsidRDefault="00376DAC" w:rsidP="00376DAC">
            <w:pPr>
              <w:spacing w:before="120" w:after="120" w:line="271" w:lineRule="auto"/>
              <w:rPr>
                <w:rFonts w:ascii="Arial" w:hAnsi="Arial" w:cs="Arial"/>
                <w:sz w:val="22"/>
                <w:szCs w:val="22"/>
              </w:rPr>
            </w:pPr>
            <w:r w:rsidRPr="00376DAC">
              <w:rPr>
                <w:rFonts w:ascii="Arial" w:hAnsi="Arial" w:cs="Arial"/>
                <w:sz w:val="22"/>
                <w:szCs w:val="22"/>
              </w:rPr>
              <w:t>Ocenie podlega czy Wnioskodawca potwierdził  we wniosku o dofinansowanie, że projekt jest zgodny z Konwencją o Prawach Osób Niepełnosprawnych, co do jego zakresu i sposobu realizacji.</w:t>
            </w:r>
          </w:p>
          <w:p w14:paraId="265919F5" w14:textId="77777777" w:rsidR="00376DAC" w:rsidRPr="00376DAC" w:rsidRDefault="00376DAC" w:rsidP="00376DAC">
            <w:pPr>
              <w:spacing w:before="120" w:after="120" w:line="271" w:lineRule="auto"/>
              <w:rPr>
                <w:rFonts w:ascii="Arial" w:hAnsi="Arial" w:cs="Arial"/>
                <w:sz w:val="22"/>
                <w:szCs w:val="22"/>
              </w:rPr>
            </w:pPr>
            <w:r w:rsidRPr="00376DAC">
              <w:rPr>
                <w:rFonts w:ascii="Arial" w:hAnsi="Arial" w:cs="Arial"/>
                <w:sz w:val="22"/>
                <w:szCs w:val="22"/>
              </w:rPr>
              <w:t>Kryterium  uznaje się za spełnione jeśli z informacji zawartych we wniosku o dofinansowanie projektu  wynika brak sprzeczności z wymogami ww. dokumentu.</w:t>
            </w:r>
          </w:p>
          <w:p w14:paraId="43458FE4" w14:textId="77777777" w:rsidR="00376DAC" w:rsidRPr="00376DAC" w:rsidRDefault="00376DAC" w:rsidP="00376DAC">
            <w:pPr>
              <w:spacing w:before="120" w:after="120" w:line="271" w:lineRule="auto"/>
              <w:rPr>
                <w:rFonts w:ascii="Arial" w:hAnsi="Arial" w:cs="Arial"/>
                <w:sz w:val="22"/>
                <w:szCs w:val="22"/>
              </w:rPr>
            </w:pPr>
            <w:r w:rsidRPr="00376DAC">
              <w:rPr>
                <w:rFonts w:ascii="Arial" w:hAnsi="Arial" w:cs="Arial"/>
                <w:sz w:val="22"/>
                <w:szCs w:val="22"/>
              </w:rPr>
              <w:t>W przypadku projektów, których zakres i zawartość projektu są neutralne wobec wymagań zawartych w tym dokumencie kryterium uznaje się za spełnione.</w:t>
            </w:r>
          </w:p>
          <w:p w14:paraId="6DA76D07" w14:textId="77777777" w:rsidR="00EE34D1" w:rsidRDefault="00376DAC" w:rsidP="00376DAC">
            <w:pPr>
              <w:spacing w:before="120" w:after="120" w:line="271" w:lineRule="auto"/>
              <w:rPr>
                <w:rFonts w:ascii="Arial" w:hAnsi="Arial" w:cs="Arial"/>
                <w:sz w:val="22"/>
                <w:szCs w:val="22"/>
              </w:rPr>
            </w:pPr>
            <w:r w:rsidRPr="00376DAC">
              <w:rPr>
                <w:rFonts w:ascii="Arial" w:hAnsi="Arial" w:cs="Arial"/>
                <w:sz w:val="22"/>
                <w:szCs w:val="22"/>
              </w:rPr>
              <w:t>Kryterium będzie weryfikowane na podstawie treści wniosku o dofinansowanie projektu.</w:t>
            </w:r>
          </w:p>
          <w:p w14:paraId="33942336" w14:textId="1E802527" w:rsidR="00376DAC" w:rsidRPr="00AA63AA" w:rsidRDefault="00376DAC" w:rsidP="00376DAC">
            <w:pPr>
              <w:spacing w:before="120" w:after="120" w:line="271" w:lineRule="auto"/>
              <w:rPr>
                <w:rFonts w:ascii="Arial" w:hAnsi="Arial" w:cs="Arial"/>
                <w:sz w:val="22"/>
                <w:szCs w:val="22"/>
              </w:rPr>
            </w:pPr>
            <w:r w:rsidRPr="00376DAC">
              <w:rPr>
                <w:rFonts w:ascii="Arial" w:hAnsi="Arial" w:cs="Arial"/>
                <w:sz w:val="22"/>
                <w:szCs w:val="22"/>
              </w:rPr>
              <w:t>Kryterium wynika z Rozporządzenia Parlamentu Europejskiego i Rady (UE) 2021/1060 z dnia 24 czerwca 2021 r. art. 9 ust. 1-3.</w:t>
            </w:r>
          </w:p>
        </w:tc>
        <w:tc>
          <w:tcPr>
            <w:tcW w:w="3969" w:type="dxa"/>
          </w:tcPr>
          <w:p w14:paraId="2527949C" w14:textId="77777777" w:rsidR="00BA1D20" w:rsidRPr="00BA1D20" w:rsidRDefault="00BA1D20" w:rsidP="002A4F69">
            <w:pPr>
              <w:spacing w:before="120" w:after="120" w:line="271" w:lineRule="auto"/>
              <w:rPr>
                <w:rFonts w:ascii="Arial" w:hAnsi="Arial" w:cs="Arial"/>
                <w:sz w:val="22"/>
                <w:szCs w:val="22"/>
              </w:rPr>
            </w:pPr>
            <w:r w:rsidRPr="00BA1D20">
              <w:rPr>
                <w:rFonts w:ascii="Arial" w:hAnsi="Arial" w:cs="Arial"/>
                <w:sz w:val="22"/>
                <w:szCs w:val="22"/>
              </w:rPr>
              <w:t>Spełnienie kryterium jest konieczne do przyznania dofinansowania.</w:t>
            </w:r>
          </w:p>
          <w:p w14:paraId="7A7CF824" w14:textId="77777777" w:rsidR="00BA1D20" w:rsidRPr="00BA1D20" w:rsidRDefault="00BA1D20" w:rsidP="00BA1D20">
            <w:pPr>
              <w:spacing w:before="120" w:after="120" w:line="271" w:lineRule="auto"/>
              <w:ind w:firstLine="357"/>
              <w:rPr>
                <w:rFonts w:ascii="Arial" w:hAnsi="Arial" w:cs="Arial"/>
                <w:sz w:val="22"/>
                <w:szCs w:val="22"/>
              </w:rPr>
            </w:pPr>
          </w:p>
          <w:p w14:paraId="27486442" w14:textId="77777777" w:rsidR="00BA1D20" w:rsidRPr="00BA1D20" w:rsidRDefault="00BA1D20" w:rsidP="002A4F69">
            <w:pPr>
              <w:spacing w:before="120" w:after="120" w:line="271" w:lineRule="auto"/>
              <w:rPr>
                <w:rFonts w:ascii="Arial" w:hAnsi="Arial" w:cs="Arial"/>
                <w:sz w:val="22"/>
                <w:szCs w:val="22"/>
              </w:rPr>
            </w:pPr>
            <w:r w:rsidRPr="00BA1D20">
              <w:rPr>
                <w:rFonts w:ascii="Arial" w:hAnsi="Arial" w:cs="Arial"/>
                <w:sz w:val="22"/>
                <w:szCs w:val="22"/>
              </w:rPr>
              <w:t>Ocena spełniania kryterium polega na przypisaniu wartości logicznych „tak”, „nie”.</w:t>
            </w:r>
          </w:p>
          <w:p w14:paraId="1F3AF01A" w14:textId="77777777" w:rsidR="00BA1D20" w:rsidRPr="00BA1D20" w:rsidRDefault="00BA1D20" w:rsidP="00BA1D20">
            <w:pPr>
              <w:spacing w:before="120" w:after="120" w:line="271" w:lineRule="auto"/>
              <w:ind w:firstLine="357"/>
              <w:rPr>
                <w:rFonts w:ascii="Arial" w:hAnsi="Arial" w:cs="Arial"/>
                <w:sz w:val="22"/>
                <w:szCs w:val="22"/>
              </w:rPr>
            </w:pPr>
          </w:p>
          <w:p w14:paraId="3319CACC" w14:textId="77777777" w:rsidR="00BA1D20" w:rsidRPr="00BA1D20" w:rsidRDefault="00BA1D20" w:rsidP="002A4F69">
            <w:pPr>
              <w:spacing w:before="120" w:after="120" w:line="271" w:lineRule="auto"/>
              <w:rPr>
                <w:rFonts w:ascii="Arial" w:hAnsi="Arial" w:cs="Arial"/>
                <w:sz w:val="22"/>
                <w:szCs w:val="22"/>
              </w:rPr>
            </w:pPr>
            <w:r w:rsidRPr="00BA1D20">
              <w:rPr>
                <w:rFonts w:ascii="Arial" w:hAnsi="Arial" w:cs="Arial"/>
                <w:sz w:val="22"/>
                <w:szCs w:val="22"/>
              </w:rPr>
              <w:t>W przypadku niespełnienia kryterium  projekt skierowany jest do uzupełnienia/poprawy.</w:t>
            </w:r>
          </w:p>
          <w:p w14:paraId="7F85B42B" w14:textId="77777777" w:rsidR="00BA1D20" w:rsidRPr="00BA1D20" w:rsidRDefault="00BA1D20" w:rsidP="00BA1D20">
            <w:pPr>
              <w:spacing w:before="120" w:after="120" w:line="271" w:lineRule="auto"/>
              <w:ind w:firstLine="357"/>
              <w:rPr>
                <w:rFonts w:ascii="Arial" w:hAnsi="Arial" w:cs="Arial"/>
                <w:sz w:val="22"/>
                <w:szCs w:val="22"/>
                <w:u w:val="single"/>
              </w:rPr>
            </w:pPr>
          </w:p>
          <w:p w14:paraId="475DE170" w14:textId="77777777" w:rsidR="00BA1D20" w:rsidRDefault="00BA1D20" w:rsidP="00BA1D20">
            <w:pPr>
              <w:spacing w:before="120" w:after="120" w:line="271" w:lineRule="auto"/>
              <w:rPr>
                <w:rFonts w:ascii="Arial" w:hAnsi="Arial" w:cs="Arial"/>
                <w:sz w:val="22"/>
                <w:szCs w:val="22"/>
                <w:u w:val="single"/>
              </w:rPr>
            </w:pPr>
            <w:r w:rsidRPr="00BA1D20">
              <w:rPr>
                <w:rFonts w:ascii="Arial" w:hAnsi="Arial" w:cs="Arial"/>
                <w:b/>
                <w:sz w:val="22"/>
                <w:szCs w:val="22"/>
                <w:u w:val="single"/>
              </w:rPr>
              <w:t>Dodatkowe informacje</w:t>
            </w:r>
            <w:r w:rsidRPr="00BA1D20">
              <w:rPr>
                <w:rFonts w:ascii="Arial" w:hAnsi="Arial" w:cs="Arial"/>
                <w:sz w:val="22"/>
                <w:szCs w:val="22"/>
                <w:u w:val="single"/>
              </w:rPr>
              <w:t>:</w:t>
            </w:r>
          </w:p>
          <w:p w14:paraId="483237F1" w14:textId="77777777" w:rsidR="00BA1D20" w:rsidRPr="002A4F69" w:rsidRDefault="00BA1D20" w:rsidP="00BA1D20">
            <w:pPr>
              <w:spacing w:before="120" w:after="120" w:line="271" w:lineRule="auto"/>
              <w:rPr>
                <w:rFonts w:ascii="Arial" w:hAnsi="Arial" w:cs="Arial"/>
                <w:sz w:val="22"/>
                <w:szCs w:val="22"/>
              </w:rPr>
            </w:pPr>
            <w:r w:rsidRPr="002A4F69">
              <w:rPr>
                <w:rFonts w:ascii="Arial" w:hAnsi="Arial" w:cs="Arial"/>
                <w:sz w:val="22"/>
                <w:szCs w:val="22"/>
              </w:rPr>
              <w:t xml:space="preserve">Kryterium zostanie zweryfikowane na podstawie treści wniosku o dofinasowanie w szczególności w oparciu o sekcję: X Dodatkowe informacje, w komponencie Zgodność z zasadą równości szans i niedyskryminacji, w tym dostępności dla osób z niepełnosprawnościami oraz zgodność z Konwencją o Prawach Osób Niepełnosprawnych. </w:t>
            </w:r>
          </w:p>
          <w:p w14:paraId="49990426" w14:textId="77777777" w:rsidR="00BA1D20" w:rsidRPr="002A4F69" w:rsidRDefault="00BA1D20" w:rsidP="00BA1D20">
            <w:pPr>
              <w:spacing w:before="120" w:after="120" w:line="271" w:lineRule="auto"/>
              <w:rPr>
                <w:rFonts w:ascii="Arial" w:hAnsi="Arial" w:cs="Arial"/>
                <w:sz w:val="22"/>
                <w:szCs w:val="22"/>
              </w:rPr>
            </w:pPr>
          </w:p>
          <w:p w14:paraId="4DF4DD1B" w14:textId="0E40F95A" w:rsidR="00BA1D20" w:rsidRPr="002A4F69" w:rsidRDefault="00BA1D20" w:rsidP="002A4F69">
            <w:pPr>
              <w:spacing w:before="120" w:after="120" w:line="271" w:lineRule="auto"/>
              <w:rPr>
                <w:rFonts w:ascii="Arial" w:hAnsi="Arial" w:cs="Arial"/>
                <w:sz w:val="22"/>
                <w:szCs w:val="22"/>
              </w:rPr>
            </w:pPr>
            <w:r w:rsidRPr="002A4F69">
              <w:rPr>
                <w:rFonts w:ascii="Arial" w:hAnsi="Arial" w:cs="Arial"/>
                <w:sz w:val="22"/>
                <w:szCs w:val="22"/>
              </w:rPr>
              <w:t>Zakres wymaganych informacji został określony w Instrukcji wypełniania wniosku o dofinansowanie projektu.</w:t>
            </w:r>
          </w:p>
          <w:p w14:paraId="55178E75" w14:textId="77777777" w:rsidR="00EE34D1" w:rsidRPr="00AA63AA" w:rsidRDefault="00EE34D1" w:rsidP="002A4F69">
            <w:pPr>
              <w:spacing w:before="120" w:after="120" w:line="271" w:lineRule="auto"/>
              <w:ind w:firstLine="357"/>
              <w:rPr>
                <w:rFonts w:ascii="Arial" w:hAnsi="Arial" w:cs="Arial"/>
                <w:sz w:val="22"/>
                <w:szCs w:val="22"/>
              </w:rPr>
            </w:pPr>
          </w:p>
        </w:tc>
      </w:tr>
      <w:tr w:rsidR="00EE34D1" w:rsidRPr="00AA63AA" w14:paraId="6E98E452" w14:textId="77777777" w:rsidTr="006C4702">
        <w:tc>
          <w:tcPr>
            <w:tcW w:w="675" w:type="dxa"/>
          </w:tcPr>
          <w:p w14:paraId="54A6430B" w14:textId="77777777" w:rsidR="00EE34D1" w:rsidRPr="00AA63AA" w:rsidRDefault="00EE34D1" w:rsidP="006C4702">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tcPr>
          <w:p w14:paraId="0966EAFF" w14:textId="2A11FB9E" w:rsidR="00EE34D1" w:rsidRPr="00AA63AA" w:rsidRDefault="00BA1D20" w:rsidP="006C4702">
            <w:pPr>
              <w:spacing w:before="120" w:after="120" w:line="271" w:lineRule="auto"/>
              <w:rPr>
                <w:rFonts w:ascii="Arial" w:hAnsi="Arial" w:cs="Arial"/>
                <w:sz w:val="22"/>
                <w:szCs w:val="22"/>
              </w:rPr>
            </w:pPr>
            <w:r w:rsidRPr="00BA1D20">
              <w:rPr>
                <w:rFonts w:ascii="Arial" w:hAnsi="Arial" w:cs="Arial"/>
                <w:sz w:val="22"/>
                <w:szCs w:val="22"/>
              </w:rPr>
              <w:t>Zgodność z Kartą Praw Podstawowych Unii Europejskiej</w:t>
            </w:r>
          </w:p>
        </w:tc>
        <w:tc>
          <w:tcPr>
            <w:tcW w:w="2693" w:type="dxa"/>
          </w:tcPr>
          <w:p w14:paraId="5F5F1681" w14:textId="77777777" w:rsidR="00376DAC" w:rsidRPr="00376DAC" w:rsidRDefault="00376DAC" w:rsidP="00376DAC">
            <w:pPr>
              <w:spacing w:before="120" w:after="120" w:line="271" w:lineRule="auto"/>
              <w:rPr>
                <w:rFonts w:ascii="Arial" w:hAnsi="Arial" w:cs="Arial"/>
                <w:sz w:val="22"/>
                <w:szCs w:val="22"/>
              </w:rPr>
            </w:pPr>
            <w:r w:rsidRPr="00376DAC">
              <w:rPr>
                <w:rFonts w:ascii="Arial" w:hAnsi="Arial" w:cs="Arial"/>
                <w:sz w:val="22"/>
                <w:szCs w:val="22"/>
              </w:rPr>
              <w:t>Projekt jest zgodny z  postanowieniami Karty praw podstawowych Unii Europejskiej ( Dz. Urz. UE C 326 z 26.10.2012, str. 391) oraz został przygotowany/zostanie przygotowany i zrealizowany z  poszanowaniem praw podstawowych.</w:t>
            </w:r>
          </w:p>
          <w:p w14:paraId="3E056ADF" w14:textId="00B5E5A5" w:rsidR="00376DAC" w:rsidRPr="00376DAC" w:rsidRDefault="00376DAC" w:rsidP="00376DAC">
            <w:pPr>
              <w:spacing w:before="120" w:after="120" w:line="271" w:lineRule="auto"/>
              <w:rPr>
                <w:rFonts w:ascii="Arial" w:hAnsi="Arial" w:cs="Arial"/>
                <w:sz w:val="22"/>
                <w:szCs w:val="22"/>
              </w:rPr>
            </w:pPr>
            <w:r w:rsidRPr="00376DAC">
              <w:rPr>
                <w:rFonts w:ascii="Arial" w:hAnsi="Arial" w:cs="Arial"/>
                <w:sz w:val="22"/>
                <w:szCs w:val="22"/>
              </w:rPr>
              <w:t>Ocenie podlega czy Wnioskodawca potwierdził  we wniosku o dofinansowanie, że projekt jest zgodny z wymogami Karty praw podstawowych Unii Europejskiej, co do jego zakresu i sposobu realizacji.</w:t>
            </w:r>
          </w:p>
          <w:p w14:paraId="1E1E0752" w14:textId="5BC5EA39" w:rsidR="00376DAC" w:rsidRPr="00376DAC" w:rsidRDefault="00376DAC" w:rsidP="00376DAC">
            <w:pPr>
              <w:spacing w:before="120" w:after="120" w:line="271" w:lineRule="auto"/>
              <w:rPr>
                <w:rFonts w:ascii="Arial" w:hAnsi="Arial" w:cs="Arial"/>
                <w:sz w:val="22"/>
                <w:szCs w:val="22"/>
              </w:rPr>
            </w:pPr>
            <w:r w:rsidRPr="00376DAC">
              <w:rPr>
                <w:rFonts w:ascii="Arial" w:hAnsi="Arial" w:cs="Arial"/>
                <w:sz w:val="22"/>
                <w:szCs w:val="22"/>
              </w:rPr>
              <w:t xml:space="preserve">Kryterium uznaje się za spełnione jeśli z informacji zawartych we wniosku o dofinansowanie projektu wynika brak sprzeczności z wymogami ww. dokumentu. Kryterium będzie weryfikowane na podstawie treści wniosku o dofinansowanie projektu. </w:t>
            </w:r>
          </w:p>
          <w:p w14:paraId="4C51DEA0" w14:textId="010BA03F" w:rsidR="00EE34D1" w:rsidRPr="00AA63AA" w:rsidRDefault="00376DAC" w:rsidP="00376DAC">
            <w:pPr>
              <w:spacing w:before="120" w:after="120" w:line="271" w:lineRule="auto"/>
              <w:rPr>
                <w:rFonts w:ascii="Arial" w:hAnsi="Arial" w:cs="Arial"/>
                <w:sz w:val="22"/>
                <w:szCs w:val="22"/>
              </w:rPr>
            </w:pPr>
            <w:r w:rsidRPr="00376DAC">
              <w:rPr>
                <w:rFonts w:ascii="Arial" w:hAnsi="Arial" w:cs="Arial"/>
                <w:sz w:val="22"/>
                <w:szCs w:val="22"/>
              </w:rPr>
              <w:t>Kryterium wynika z Rozporządzenia Parlamentu Europejskiego i Rady (UE) 2021/1060 z dnia 24 czerwca 2021 r. art. 9 ust. 1.</w:t>
            </w:r>
          </w:p>
        </w:tc>
        <w:tc>
          <w:tcPr>
            <w:tcW w:w="3969" w:type="dxa"/>
          </w:tcPr>
          <w:p w14:paraId="7D25399D" w14:textId="77777777" w:rsidR="00BA1D20" w:rsidRPr="00BA1D20" w:rsidRDefault="00BA1D20" w:rsidP="00BA1D20">
            <w:pPr>
              <w:spacing w:before="120" w:after="120" w:line="271" w:lineRule="auto"/>
              <w:rPr>
                <w:rFonts w:ascii="Arial" w:hAnsi="Arial" w:cs="Arial"/>
                <w:sz w:val="22"/>
                <w:szCs w:val="22"/>
              </w:rPr>
            </w:pPr>
            <w:r w:rsidRPr="00BA1D20">
              <w:rPr>
                <w:rFonts w:ascii="Arial" w:hAnsi="Arial" w:cs="Arial"/>
                <w:sz w:val="22"/>
                <w:szCs w:val="22"/>
              </w:rPr>
              <w:t>Spełnienie kryterium jest konieczne do przyznania dofinansowania.</w:t>
            </w:r>
          </w:p>
          <w:p w14:paraId="182043F5" w14:textId="77777777" w:rsidR="00BA1D20" w:rsidRPr="00BA1D20" w:rsidRDefault="00BA1D20" w:rsidP="00BA1D20">
            <w:pPr>
              <w:spacing w:before="120" w:after="120" w:line="271" w:lineRule="auto"/>
              <w:rPr>
                <w:rFonts w:ascii="Arial" w:hAnsi="Arial" w:cs="Arial"/>
                <w:sz w:val="22"/>
                <w:szCs w:val="22"/>
              </w:rPr>
            </w:pPr>
          </w:p>
          <w:p w14:paraId="28DBD4AA" w14:textId="77777777" w:rsidR="00BA1D20" w:rsidRPr="00BA1D20" w:rsidRDefault="00BA1D20" w:rsidP="00BA1D20">
            <w:pPr>
              <w:spacing w:before="120" w:after="120" w:line="271" w:lineRule="auto"/>
              <w:rPr>
                <w:rFonts w:ascii="Arial" w:hAnsi="Arial" w:cs="Arial"/>
                <w:sz w:val="22"/>
                <w:szCs w:val="22"/>
              </w:rPr>
            </w:pPr>
            <w:r w:rsidRPr="00BA1D20">
              <w:rPr>
                <w:rFonts w:ascii="Arial" w:hAnsi="Arial" w:cs="Arial"/>
                <w:sz w:val="22"/>
                <w:szCs w:val="22"/>
              </w:rPr>
              <w:t>Ocena spełniania kryterium polega na przypisaniu wartości logicznych „tak”, „nie”.</w:t>
            </w:r>
          </w:p>
          <w:p w14:paraId="147A3C40" w14:textId="77777777" w:rsidR="00BA1D20" w:rsidRPr="00BA1D20" w:rsidRDefault="00BA1D20" w:rsidP="00BA1D20">
            <w:pPr>
              <w:spacing w:before="120" w:after="120" w:line="271" w:lineRule="auto"/>
              <w:rPr>
                <w:rFonts w:ascii="Arial" w:hAnsi="Arial" w:cs="Arial"/>
                <w:sz w:val="22"/>
                <w:szCs w:val="22"/>
              </w:rPr>
            </w:pPr>
          </w:p>
          <w:p w14:paraId="30662976" w14:textId="77777777" w:rsidR="00BA1D20" w:rsidRPr="00BA1D20" w:rsidRDefault="00BA1D20" w:rsidP="00BA1D20">
            <w:pPr>
              <w:spacing w:before="120" w:after="120" w:line="271" w:lineRule="auto"/>
              <w:rPr>
                <w:rFonts w:ascii="Arial" w:hAnsi="Arial" w:cs="Arial"/>
                <w:sz w:val="22"/>
                <w:szCs w:val="22"/>
              </w:rPr>
            </w:pPr>
            <w:r w:rsidRPr="00BA1D20">
              <w:rPr>
                <w:rFonts w:ascii="Arial" w:hAnsi="Arial" w:cs="Arial"/>
                <w:sz w:val="22"/>
                <w:szCs w:val="22"/>
              </w:rPr>
              <w:t>W przypadku niespełnienia kryterium  projekt skierowany jest do uzupełnienia/poprawy.</w:t>
            </w:r>
          </w:p>
          <w:p w14:paraId="5A514EE9" w14:textId="77777777" w:rsidR="00BA1D20" w:rsidRPr="00BA1D20" w:rsidRDefault="00BA1D20" w:rsidP="00BA1D20">
            <w:pPr>
              <w:spacing w:before="120" w:after="120" w:line="271" w:lineRule="auto"/>
              <w:rPr>
                <w:rFonts w:ascii="Arial" w:hAnsi="Arial" w:cs="Arial"/>
                <w:sz w:val="22"/>
                <w:szCs w:val="22"/>
                <w:u w:val="single"/>
              </w:rPr>
            </w:pPr>
          </w:p>
          <w:p w14:paraId="7C4D1F93" w14:textId="77777777" w:rsidR="00BA1D20" w:rsidRPr="00BA1D20" w:rsidRDefault="00BA1D20" w:rsidP="00BA1D20">
            <w:pPr>
              <w:spacing w:before="120" w:after="120" w:line="271" w:lineRule="auto"/>
              <w:rPr>
                <w:rFonts w:ascii="Arial" w:hAnsi="Arial" w:cs="Arial"/>
                <w:sz w:val="22"/>
                <w:szCs w:val="22"/>
              </w:rPr>
            </w:pPr>
            <w:r w:rsidRPr="00BA1D20">
              <w:rPr>
                <w:rFonts w:ascii="Arial" w:hAnsi="Arial" w:cs="Arial"/>
                <w:b/>
                <w:sz w:val="22"/>
                <w:szCs w:val="22"/>
                <w:u w:val="single"/>
              </w:rPr>
              <w:t>Dodatkowe informacje</w:t>
            </w:r>
            <w:r w:rsidRPr="00BA1D20">
              <w:rPr>
                <w:rFonts w:ascii="Arial" w:hAnsi="Arial" w:cs="Arial"/>
                <w:sz w:val="22"/>
                <w:szCs w:val="22"/>
              </w:rPr>
              <w:t>:</w:t>
            </w:r>
          </w:p>
          <w:p w14:paraId="24C6CDC7" w14:textId="0B1FE4AE" w:rsidR="00BA1D20" w:rsidRDefault="00BA1D20" w:rsidP="00BA1D20">
            <w:pPr>
              <w:spacing w:before="120" w:after="120" w:line="271" w:lineRule="auto"/>
              <w:rPr>
                <w:rFonts w:ascii="Arial" w:hAnsi="Arial" w:cs="Arial"/>
                <w:sz w:val="22"/>
                <w:szCs w:val="22"/>
              </w:rPr>
            </w:pPr>
            <w:r w:rsidRPr="00BA1D20">
              <w:rPr>
                <w:rFonts w:ascii="Arial" w:hAnsi="Arial" w:cs="Arial"/>
                <w:sz w:val="22"/>
                <w:szCs w:val="22"/>
              </w:rPr>
              <w:t>Kryterium zostanie zweryfikowane na podstawie treści wniosku o dofinasowanie w szczególności w oparciu o sekcję: X Dodatkowe</w:t>
            </w:r>
            <w:r>
              <w:rPr>
                <w:rFonts w:ascii="Arial" w:hAnsi="Arial" w:cs="Arial"/>
                <w:sz w:val="22"/>
                <w:szCs w:val="22"/>
              </w:rPr>
              <w:t xml:space="preserve"> </w:t>
            </w:r>
            <w:r w:rsidRPr="00BA1D20">
              <w:rPr>
                <w:rFonts w:ascii="Arial" w:hAnsi="Arial" w:cs="Arial"/>
                <w:sz w:val="22"/>
                <w:szCs w:val="22"/>
              </w:rPr>
              <w:t xml:space="preserve">informacje, w komponencie Zgodność z Kartą Praw Podstawowych Unii Europejskiej. </w:t>
            </w:r>
          </w:p>
          <w:p w14:paraId="3B90CDC5" w14:textId="77777777" w:rsidR="00BA1D20" w:rsidRPr="00BA1D20" w:rsidRDefault="00BA1D20" w:rsidP="00BA1D20">
            <w:pPr>
              <w:spacing w:before="120" w:after="120" w:line="271" w:lineRule="auto"/>
              <w:rPr>
                <w:rFonts w:ascii="Arial" w:hAnsi="Arial" w:cs="Arial"/>
                <w:sz w:val="22"/>
                <w:szCs w:val="22"/>
              </w:rPr>
            </w:pPr>
          </w:p>
          <w:p w14:paraId="7BD67D7B" w14:textId="79D11611" w:rsidR="00EE34D1" w:rsidRPr="00AA63AA" w:rsidRDefault="00BA1D20" w:rsidP="00BA1D20">
            <w:pPr>
              <w:spacing w:before="120" w:after="120" w:line="271" w:lineRule="auto"/>
              <w:rPr>
                <w:rFonts w:ascii="Arial" w:hAnsi="Arial" w:cs="Arial"/>
                <w:sz w:val="22"/>
                <w:szCs w:val="22"/>
              </w:rPr>
            </w:pPr>
            <w:r w:rsidRPr="00BA1D20">
              <w:rPr>
                <w:rFonts w:ascii="Arial" w:hAnsi="Arial" w:cs="Arial"/>
                <w:sz w:val="22"/>
                <w:szCs w:val="22"/>
              </w:rPr>
              <w:t>Zakres wymaganych informacji został określony w Instrukcji wypełniania wniosku o dofinansowanie projektu.</w:t>
            </w:r>
          </w:p>
        </w:tc>
      </w:tr>
      <w:tr w:rsidR="00EE34D1" w:rsidRPr="00AA63AA" w14:paraId="68420811" w14:textId="77777777" w:rsidTr="006C4702">
        <w:tc>
          <w:tcPr>
            <w:tcW w:w="675" w:type="dxa"/>
          </w:tcPr>
          <w:p w14:paraId="228B4EC4" w14:textId="77777777" w:rsidR="00EE34D1" w:rsidRPr="00AA63AA" w:rsidRDefault="00EE34D1" w:rsidP="006C4702">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tcPr>
          <w:p w14:paraId="55597ACF" w14:textId="095F1339" w:rsidR="00EE34D1" w:rsidRPr="00AA63AA" w:rsidRDefault="00BA1D20" w:rsidP="006C4702">
            <w:pPr>
              <w:spacing w:before="120" w:after="120" w:line="271" w:lineRule="auto"/>
              <w:rPr>
                <w:rFonts w:ascii="Arial" w:hAnsi="Arial" w:cs="Arial"/>
                <w:sz w:val="22"/>
                <w:szCs w:val="22"/>
              </w:rPr>
            </w:pPr>
            <w:r w:rsidRPr="00BA1D20">
              <w:rPr>
                <w:rFonts w:ascii="Arial" w:hAnsi="Arial" w:cs="Arial"/>
                <w:iCs/>
                <w:sz w:val="22"/>
                <w:szCs w:val="22"/>
              </w:rPr>
              <w:t xml:space="preserve">Zgodność z zasadą zrównoważonego rozwoju </w:t>
            </w:r>
            <w:r w:rsidRPr="00BA1D20">
              <w:rPr>
                <w:rFonts w:ascii="Arial" w:hAnsi="Arial" w:cs="Arial"/>
                <w:sz w:val="22"/>
                <w:szCs w:val="22"/>
              </w:rPr>
              <w:t xml:space="preserve">oraz z zasadą „nie </w:t>
            </w:r>
            <w:r w:rsidRPr="00BA1D20">
              <w:rPr>
                <w:rFonts w:ascii="Arial" w:hAnsi="Arial" w:cs="Arial"/>
                <w:sz w:val="22"/>
                <w:szCs w:val="22"/>
              </w:rPr>
              <w:lastRenderedPageBreak/>
              <w:t>czyń poważnych szkód”</w:t>
            </w:r>
          </w:p>
        </w:tc>
        <w:tc>
          <w:tcPr>
            <w:tcW w:w="2693" w:type="dxa"/>
          </w:tcPr>
          <w:p w14:paraId="781CCA0D" w14:textId="77777777" w:rsidR="00EE34D1" w:rsidRDefault="00376DAC" w:rsidP="00BA1D20">
            <w:pPr>
              <w:spacing w:before="120" w:after="120" w:line="271" w:lineRule="auto"/>
              <w:rPr>
                <w:rFonts w:ascii="Arial" w:hAnsi="Arial" w:cs="Arial"/>
                <w:sz w:val="22"/>
                <w:szCs w:val="22"/>
              </w:rPr>
            </w:pPr>
            <w:r w:rsidRPr="00376DAC">
              <w:rPr>
                <w:rFonts w:ascii="Arial" w:hAnsi="Arial" w:cs="Arial"/>
                <w:sz w:val="22"/>
                <w:szCs w:val="22"/>
              </w:rPr>
              <w:lastRenderedPageBreak/>
              <w:t xml:space="preserve">Projekt jest zgodny z zasadą zrównoważonego rozwoju oraz z zasadą „nie czyń poważnych </w:t>
            </w:r>
            <w:r w:rsidRPr="00376DAC">
              <w:rPr>
                <w:rFonts w:ascii="Arial" w:hAnsi="Arial" w:cs="Arial"/>
                <w:sz w:val="22"/>
                <w:szCs w:val="22"/>
              </w:rPr>
              <w:lastRenderedPageBreak/>
              <w:t>szkód” środowisku (DNSH).</w:t>
            </w:r>
          </w:p>
          <w:p w14:paraId="35B87A6C" w14:textId="77777777" w:rsidR="00376DAC" w:rsidRPr="00376DAC" w:rsidRDefault="00376DAC" w:rsidP="00376DAC">
            <w:pPr>
              <w:spacing w:before="120" w:after="120" w:line="271" w:lineRule="auto"/>
              <w:rPr>
                <w:rFonts w:ascii="Arial" w:hAnsi="Arial" w:cs="Arial"/>
                <w:sz w:val="22"/>
                <w:szCs w:val="22"/>
              </w:rPr>
            </w:pPr>
            <w:r w:rsidRPr="00376DAC">
              <w:rPr>
                <w:rFonts w:ascii="Arial" w:hAnsi="Arial" w:cs="Arial"/>
                <w:sz w:val="22"/>
                <w:szCs w:val="22"/>
              </w:rPr>
              <w:t xml:space="preserve">Kryterium uznaje się za spełnione jeśli Wnioskodawca wykaże w treści wniosku o dofinansowanie projektu (tam, gdzie jest to możliwe) rozwiązania minimalizujące oddziaływanie działalności człowieka na środowisko takie jak np.: oszczędność energii i wody, powtórne wykorzystanie zasobów, ograniczenie wpływu na bioróżnorodność, podnoszenie świadomości ekologicznej itp.  oraz zapewni, że planowane w ramach projektu działania są zgodne z zasadą „nie czyń poważnych szkód” środowisku  (DNSH). </w:t>
            </w:r>
          </w:p>
          <w:p w14:paraId="013D4520" w14:textId="77777777" w:rsidR="00376DAC" w:rsidRPr="00376DAC" w:rsidRDefault="00376DAC" w:rsidP="00376DAC">
            <w:pPr>
              <w:spacing w:before="120" w:after="120" w:line="271" w:lineRule="auto"/>
              <w:rPr>
                <w:rFonts w:ascii="Arial" w:hAnsi="Arial" w:cs="Arial"/>
                <w:sz w:val="22"/>
                <w:szCs w:val="22"/>
              </w:rPr>
            </w:pPr>
            <w:r w:rsidRPr="00376DAC">
              <w:rPr>
                <w:rFonts w:ascii="Arial" w:hAnsi="Arial" w:cs="Arial"/>
                <w:sz w:val="22"/>
                <w:szCs w:val="22"/>
              </w:rPr>
              <w:t xml:space="preserve">Kryterium będzie weryfikowane na podstawie treści wniosku o dofinansowanie projektu. </w:t>
            </w:r>
          </w:p>
          <w:p w14:paraId="26917F78" w14:textId="77777777" w:rsidR="00376DAC" w:rsidRPr="00376DAC" w:rsidRDefault="00376DAC" w:rsidP="00376DAC">
            <w:pPr>
              <w:spacing w:before="120" w:after="120" w:line="271" w:lineRule="auto"/>
              <w:rPr>
                <w:rFonts w:ascii="Arial" w:hAnsi="Arial" w:cs="Arial"/>
                <w:sz w:val="22"/>
                <w:szCs w:val="22"/>
              </w:rPr>
            </w:pPr>
          </w:p>
          <w:p w14:paraId="64C94D96" w14:textId="36D3E3D4" w:rsidR="00376DAC" w:rsidRPr="00AA63AA" w:rsidRDefault="00376DAC" w:rsidP="00376DAC">
            <w:pPr>
              <w:spacing w:before="120" w:after="120" w:line="271" w:lineRule="auto"/>
              <w:rPr>
                <w:rFonts w:ascii="Arial" w:hAnsi="Arial" w:cs="Arial"/>
                <w:sz w:val="22"/>
                <w:szCs w:val="22"/>
              </w:rPr>
            </w:pPr>
            <w:r w:rsidRPr="00376DAC">
              <w:rPr>
                <w:rFonts w:ascii="Arial" w:hAnsi="Arial" w:cs="Arial"/>
                <w:sz w:val="22"/>
                <w:szCs w:val="22"/>
              </w:rPr>
              <w:t>Kryterium wynika z Rozporządzenia Parlamentu Europejskiego i Rady (UE) 2021/1060 z dnia 24 czerwca 2021 r. art. 9 ust. 4.</w:t>
            </w:r>
          </w:p>
        </w:tc>
        <w:tc>
          <w:tcPr>
            <w:tcW w:w="3969" w:type="dxa"/>
          </w:tcPr>
          <w:p w14:paraId="7C72A9B0" w14:textId="77777777" w:rsidR="00BA1D20" w:rsidRPr="00BA1D20" w:rsidRDefault="00BA1D20" w:rsidP="00BA1D20">
            <w:pPr>
              <w:spacing w:before="120" w:after="120" w:line="271" w:lineRule="auto"/>
              <w:rPr>
                <w:rFonts w:ascii="Arial" w:hAnsi="Arial" w:cs="Arial"/>
                <w:sz w:val="22"/>
                <w:szCs w:val="22"/>
              </w:rPr>
            </w:pPr>
            <w:r w:rsidRPr="00BA1D20">
              <w:rPr>
                <w:rFonts w:ascii="Arial" w:hAnsi="Arial" w:cs="Arial"/>
                <w:sz w:val="22"/>
                <w:szCs w:val="22"/>
              </w:rPr>
              <w:lastRenderedPageBreak/>
              <w:t>Spełnienie kryterium jest konieczne do przyznania dofinansowania.</w:t>
            </w:r>
          </w:p>
          <w:p w14:paraId="55E4C729" w14:textId="77777777" w:rsidR="00BA1D20" w:rsidRPr="00BA1D20" w:rsidRDefault="00BA1D20" w:rsidP="00BA1D20">
            <w:pPr>
              <w:spacing w:before="120" w:after="120" w:line="271" w:lineRule="auto"/>
              <w:rPr>
                <w:rFonts w:ascii="Arial" w:hAnsi="Arial" w:cs="Arial"/>
                <w:sz w:val="22"/>
                <w:szCs w:val="22"/>
              </w:rPr>
            </w:pPr>
          </w:p>
          <w:p w14:paraId="44B96468" w14:textId="77777777" w:rsidR="00BA1D20" w:rsidRPr="00BA1D20" w:rsidRDefault="00BA1D20" w:rsidP="00BA1D20">
            <w:pPr>
              <w:spacing w:before="120" w:after="120" w:line="271" w:lineRule="auto"/>
              <w:rPr>
                <w:rFonts w:ascii="Arial" w:hAnsi="Arial" w:cs="Arial"/>
                <w:sz w:val="22"/>
                <w:szCs w:val="22"/>
              </w:rPr>
            </w:pPr>
            <w:r w:rsidRPr="00BA1D20">
              <w:rPr>
                <w:rFonts w:ascii="Arial" w:hAnsi="Arial" w:cs="Arial"/>
                <w:sz w:val="22"/>
                <w:szCs w:val="22"/>
              </w:rPr>
              <w:lastRenderedPageBreak/>
              <w:t xml:space="preserve">Ocena spełniania kryterium polega na przypisaniu wartości logicznych „tak”, „nie”. </w:t>
            </w:r>
          </w:p>
          <w:p w14:paraId="174DD4EE" w14:textId="77777777" w:rsidR="00BA1D20" w:rsidRPr="00BA1D20" w:rsidRDefault="00BA1D20" w:rsidP="00BA1D20">
            <w:pPr>
              <w:spacing w:before="120" w:after="120" w:line="271" w:lineRule="auto"/>
              <w:rPr>
                <w:rFonts w:ascii="Arial" w:hAnsi="Arial" w:cs="Arial"/>
                <w:sz w:val="22"/>
                <w:szCs w:val="22"/>
              </w:rPr>
            </w:pPr>
          </w:p>
          <w:p w14:paraId="1FEE7E90" w14:textId="77777777" w:rsidR="00BA1D20" w:rsidRPr="00BA1D20" w:rsidRDefault="00BA1D20" w:rsidP="00BA1D20">
            <w:pPr>
              <w:spacing w:before="120" w:after="120" w:line="271" w:lineRule="auto"/>
              <w:rPr>
                <w:rFonts w:ascii="Arial" w:hAnsi="Arial" w:cs="Arial"/>
                <w:sz w:val="22"/>
                <w:szCs w:val="22"/>
              </w:rPr>
            </w:pPr>
            <w:r w:rsidRPr="00BA1D20">
              <w:rPr>
                <w:rFonts w:ascii="Arial" w:hAnsi="Arial" w:cs="Arial"/>
                <w:sz w:val="22"/>
                <w:szCs w:val="22"/>
              </w:rPr>
              <w:t>W przypadku niespełnienia kryterium  projekt skierowany jest do uzupełnienia/poprawy.</w:t>
            </w:r>
          </w:p>
          <w:p w14:paraId="1B7A1476" w14:textId="77777777" w:rsidR="00BA1D20" w:rsidRPr="00BA1D20" w:rsidRDefault="00BA1D20" w:rsidP="00BA1D20">
            <w:pPr>
              <w:spacing w:before="120" w:after="120" w:line="271" w:lineRule="auto"/>
              <w:rPr>
                <w:rFonts w:ascii="Arial" w:hAnsi="Arial" w:cs="Arial"/>
                <w:sz w:val="22"/>
                <w:szCs w:val="22"/>
              </w:rPr>
            </w:pPr>
          </w:p>
          <w:p w14:paraId="356FA48C" w14:textId="77777777" w:rsidR="00BA1D20" w:rsidRPr="00BA1D20" w:rsidRDefault="00BA1D20" w:rsidP="00BA1D20">
            <w:pPr>
              <w:spacing w:before="120" w:after="120" w:line="271" w:lineRule="auto"/>
              <w:rPr>
                <w:rFonts w:ascii="Arial" w:hAnsi="Arial" w:cs="Arial"/>
                <w:b/>
                <w:sz w:val="22"/>
                <w:szCs w:val="22"/>
              </w:rPr>
            </w:pPr>
            <w:r w:rsidRPr="00BA1D20">
              <w:rPr>
                <w:rFonts w:ascii="Arial" w:hAnsi="Arial" w:cs="Arial"/>
                <w:b/>
                <w:sz w:val="22"/>
                <w:szCs w:val="22"/>
                <w:u w:val="single"/>
              </w:rPr>
              <w:t>Dodatkowe informacje</w:t>
            </w:r>
            <w:r w:rsidRPr="00BA1D20">
              <w:rPr>
                <w:rFonts w:ascii="Arial" w:hAnsi="Arial" w:cs="Arial"/>
                <w:b/>
                <w:sz w:val="22"/>
                <w:szCs w:val="22"/>
              </w:rPr>
              <w:t>:</w:t>
            </w:r>
          </w:p>
          <w:p w14:paraId="170852BF" w14:textId="77777777" w:rsidR="00BA1D20" w:rsidRPr="00BA1D20" w:rsidRDefault="00BA1D20" w:rsidP="00BA1D20">
            <w:pPr>
              <w:spacing w:before="120" w:after="120" w:line="271" w:lineRule="auto"/>
              <w:rPr>
                <w:rFonts w:ascii="Arial" w:hAnsi="Arial" w:cs="Arial"/>
                <w:sz w:val="22"/>
                <w:szCs w:val="22"/>
              </w:rPr>
            </w:pPr>
            <w:r w:rsidRPr="00BA1D20">
              <w:rPr>
                <w:rFonts w:ascii="Arial" w:hAnsi="Arial" w:cs="Arial"/>
                <w:sz w:val="22"/>
                <w:szCs w:val="22"/>
              </w:rPr>
              <w:t>Kryterium zostanie zweryfikowane na podstawie treści wniosku o dofinasowanie w szczególności w oparciu o sekcję: X Dodatkowe informacje, w komponencie Zgodność z zasadą zrównoważonego rozwoju oraz z zasadą „nie czyń poważnych szkód”.</w:t>
            </w:r>
          </w:p>
          <w:p w14:paraId="19B24D09" w14:textId="77777777" w:rsidR="00EE34D1" w:rsidRPr="00AA63AA" w:rsidRDefault="00EE34D1" w:rsidP="006C4702">
            <w:pPr>
              <w:spacing w:before="120" w:after="120" w:line="271" w:lineRule="auto"/>
              <w:rPr>
                <w:rFonts w:ascii="Arial" w:hAnsi="Arial" w:cs="Arial"/>
                <w:sz w:val="22"/>
                <w:szCs w:val="22"/>
              </w:rPr>
            </w:pPr>
          </w:p>
        </w:tc>
      </w:tr>
      <w:tr w:rsidR="003B3743" w:rsidRPr="00AA63AA" w14:paraId="1BB26C2C" w14:textId="77777777" w:rsidTr="006C4702">
        <w:tc>
          <w:tcPr>
            <w:tcW w:w="675" w:type="dxa"/>
          </w:tcPr>
          <w:p w14:paraId="04D1B63D" w14:textId="77777777" w:rsidR="003B3743" w:rsidRPr="00AA63AA" w:rsidRDefault="003B3743" w:rsidP="006C4702">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tcPr>
          <w:p w14:paraId="7C48E885" w14:textId="01DF0E8C" w:rsidR="003B3743" w:rsidRPr="00AA63AA" w:rsidRDefault="00BA1D20" w:rsidP="006C4702">
            <w:pPr>
              <w:spacing w:before="120" w:after="120" w:line="271" w:lineRule="auto"/>
              <w:rPr>
                <w:rFonts w:ascii="Arial" w:hAnsi="Arial" w:cs="Arial"/>
                <w:sz w:val="22"/>
                <w:szCs w:val="22"/>
              </w:rPr>
            </w:pPr>
            <w:r w:rsidRPr="00BA1D20">
              <w:rPr>
                <w:rFonts w:ascii="Arial" w:hAnsi="Arial" w:cs="Arial"/>
                <w:sz w:val="22"/>
                <w:szCs w:val="22"/>
              </w:rPr>
              <w:t>Promocja projektu</w:t>
            </w:r>
          </w:p>
        </w:tc>
        <w:tc>
          <w:tcPr>
            <w:tcW w:w="2693" w:type="dxa"/>
          </w:tcPr>
          <w:p w14:paraId="4DC2B3E2" w14:textId="77777777" w:rsidR="00376DAC" w:rsidRPr="00376DAC" w:rsidRDefault="00376DAC" w:rsidP="00376DAC">
            <w:pPr>
              <w:spacing w:before="120" w:after="120" w:line="271" w:lineRule="auto"/>
              <w:rPr>
                <w:rFonts w:ascii="Arial" w:hAnsi="Arial" w:cs="Arial"/>
                <w:sz w:val="22"/>
                <w:szCs w:val="22"/>
              </w:rPr>
            </w:pPr>
            <w:r w:rsidRPr="00376DAC">
              <w:rPr>
                <w:rFonts w:ascii="Arial" w:hAnsi="Arial" w:cs="Arial"/>
                <w:sz w:val="22"/>
                <w:szCs w:val="22"/>
              </w:rPr>
              <w:t xml:space="preserve">Wnioskodawca zaplanował w projekcie działania związane z informacją i promocją projektów dofinansowanych ze środków UE. Opis </w:t>
            </w:r>
            <w:r w:rsidRPr="00376DAC">
              <w:rPr>
                <w:rFonts w:ascii="Arial" w:hAnsi="Arial" w:cs="Arial"/>
                <w:sz w:val="22"/>
                <w:szCs w:val="22"/>
              </w:rPr>
              <w:lastRenderedPageBreak/>
              <w:t>zastosowanych w projekcie narzędzi informacji i promocji wskazuje na ich zgodność z  zasadami wskazanymi w art. 50 rozporządzenia 2021/1060.</w:t>
            </w:r>
          </w:p>
          <w:p w14:paraId="2B912A9C" w14:textId="77777777" w:rsidR="003B3743" w:rsidRDefault="00376DAC" w:rsidP="00376DAC">
            <w:pPr>
              <w:spacing w:before="120" w:after="120" w:line="271" w:lineRule="auto"/>
              <w:rPr>
                <w:rFonts w:ascii="Arial" w:hAnsi="Arial" w:cs="Arial"/>
                <w:sz w:val="22"/>
                <w:szCs w:val="22"/>
              </w:rPr>
            </w:pPr>
            <w:r w:rsidRPr="00376DAC">
              <w:rPr>
                <w:rFonts w:ascii="Arial" w:hAnsi="Arial" w:cs="Arial"/>
                <w:sz w:val="22"/>
                <w:szCs w:val="22"/>
              </w:rPr>
              <w:t>Kryterium uznaje się za spełnione, jeśli opis przewidzianych w projekcie narzędzi informacji i promocji jest zgodny  z zasadami wskazanymi w art. 50 rozporządzenia 2021/1060.</w:t>
            </w:r>
          </w:p>
          <w:p w14:paraId="0CBC706A" w14:textId="77777777" w:rsidR="00376DAC" w:rsidRPr="00376DAC" w:rsidRDefault="00376DAC" w:rsidP="00376DAC">
            <w:pPr>
              <w:spacing w:before="120" w:after="120" w:line="271" w:lineRule="auto"/>
              <w:rPr>
                <w:rFonts w:ascii="Arial" w:hAnsi="Arial" w:cs="Arial"/>
                <w:sz w:val="22"/>
                <w:szCs w:val="22"/>
              </w:rPr>
            </w:pPr>
            <w:r w:rsidRPr="00376DAC">
              <w:rPr>
                <w:rFonts w:ascii="Arial" w:hAnsi="Arial" w:cs="Arial"/>
                <w:sz w:val="22"/>
                <w:szCs w:val="22"/>
              </w:rPr>
              <w:t xml:space="preserve">Kryterium będzie weryfikowane na podstawie treści wniosku o dofinansowanie projektu. </w:t>
            </w:r>
          </w:p>
          <w:p w14:paraId="3431592B" w14:textId="77777777" w:rsidR="00376DAC" w:rsidRPr="00376DAC" w:rsidRDefault="00376DAC" w:rsidP="00376DAC">
            <w:pPr>
              <w:spacing w:before="120" w:after="120" w:line="271" w:lineRule="auto"/>
              <w:rPr>
                <w:rFonts w:ascii="Arial" w:hAnsi="Arial" w:cs="Arial"/>
                <w:sz w:val="22"/>
                <w:szCs w:val="22"/>
              </w:rPr>
            </w:pPr>
          </w:p>
          <w:p w14:paraId="140D3686" w14:textId="6436851C" w:rsidR="00376DAC" w:rsidRPr="00AA63AA" w:rsidRDefault="00376DAC" w:rsidP="00376DAC">
            <w:pPr>
              <w:spacing w:before="120" w:after="120" w:line="271" w:lineRule="auto"/>
              <w:rPr>
                <w:rFonts w:ascii="Arial" w:hAnsi="Arial" w:cs="Arial"/>
                <w:sz w:val="22"/>
                <w:szCs w:val="22"/>
              </w:rPr>
            </w:pPr>
            <w:r w:rsidRPr="00376DAC">
              <w:rPr>
                <w:rFonts w:ascii="Arial" w:hAnsi="Arial" w:cs="Arial"/>
                <w:sz w:val="22"/>
                <w:szCs w:val="22"/>
              </w:rPr>
              <w:t>Kryterium wynika z Rozporządzenia Parlamentu Europejskiego i Rady (UE) nr 2021/1060  z dnia 24 czerwca 2021 r. art. 50.</w:t>
            </w:r>
          </w:p>
        </w:tc>
        <w:tc>
          <w:tcPr>
            <w:tcW w:w="3969" w:type="dxa"/>
          </w:tcPr>
          <w:p w14:paraId="3D54AEE1" w14:textId="77777777" w:rsidR="00BA1D20" w:rsidRPr="00BA1D20" w:rsidRDefault="00BA1D20" w:rsidP="00BA1D20">
            <w:pPr>
              <w:spacing w:before="120" w:after="120" w:line="271" w:lineRule="auto"/>
              <w:rPr>
                <w:rFonts w:ascii="Arial" w:hAnsi="Arial" w:cs="Arial"/>
                <w:sz w:val="22"/>
                <w:szCs w:val="22"/>
              </w:rPr>
            </w:pPr>
            <w:r w:rsidRPr="00BA1D20">
              <w:rPr>
                <w:rFonts w:ascii="Arial" w:hAnsi="Arial" w:cs="Arial"/>
                <w:sz w:val="22"/>
                <w:szCs w:val="22"/>
              </w:rPr>
              <w:lastRenderedPageBreak/>
              <w:t>Spełnienie kryterium jest konieczne do przyznania dofinansowania.</w:t>
            </w:r>
          </w:p>
          <w:p w14:paraId="703EAD8D" w14:textId="77777777" w:rsidR="00BA1D20" w:rsidRDefault="00BA1D20" w:rsidP="00BA1D20">
            <w:pPr>
              <w:spacing w:before="120" w:after="120" w:line="271" w:lineRule="auto"/>
              <w:rPr>
                <w:rFonts w:ascii="Arial" w:hAnsi="Arial" w:cs="Arial"/>
                <w:sz w:val="22"/>
                <w:szCs w:val="22"/>
              </w:rPr>
            </w:pPr>
          </w:p>
          <w:p w14:paraId="626C6B9A" w14:textId="1B2B894A" w:rsidR="00BA1D20" w:rsidRPr="00BA1D20" w:rsidRDefault="00BA1D20" w:rsidP="00BA1D20">
            <w:pPr>
              <w:spacing w:before="120" w:after="120" w:line="271" w:lineRule="auto"/>
              <w:rPr>
                <w:rFonts w:ascii="Arial" w:hAnsi="Arial" w:cs="Arial"/>
                <w:sz w:val="22"/>
                <w:szCs w:val="22"/>
              </w:rPr>
            </w:pPr>
            <w:r w:rsidRPr="00BA1D20">
              <w:rPr>
                <w:rFonts w:ascii="Arial" w:hAnsi="Arial" w:cs="Arial"/>
                <w:sz w:val="22"/>
                <w:szCs w:val="22"/>
              </w:rPr>
              <w:t>Ocena spełniania kryterium polega na przypisaniu wartości logicznych „tak”, „nie”.</w:t>
            </w:r>
          </w:p>
          <w:p w14:paraId="7468CB22" w14:textId="77777777" w:rsidR="00BA1D20" w:rsidRPr="00BA1D20" w:rsidRDefault="00BA1D20" w:rsidP="00BA1D20">
            <w:pPr>
              <w:spacing w:before="120" w:after="120" w:line="271" w:lineRule="auto"/>
              <w:rPr>
                <w:rFonts w:ascii="Arial" w:hAnsi="Arial" w:cs="Arial"/>
                <w:sz w:val="22"/>
                <w:szCs w:val="22"/>
              </w:rPr>
            </w:pPr>
          </w:p>
          <w:p w14:paraId="7345CF89" w14:textId="77777777" w:rsidR="00BA1D20" w:rsidRPr="00BA1D20" w:rsidRDefault="00BA1D20" w:rsidP="00BA1D20">
            <w:pPr>
              <w:spacing w:before="120" w:after="120" w:line="271" w:lineRule="auto"/>
              <w:rPr>
                <w:rFonts w:ascii="Arial" w:hAnsi="Arial" w:cs="Arial"/>
                <w:sz w:val="22"/>
                <w:szCs w:val="22"/>
              </w:rPr>
            </w:pPr>
            <w:r w:rsidRPr="00BA1D20">
              <w:rPr>
                <w:rFonts w:ascii="Arial" w:hAnsi="Arial" w:cs="Arial"/>
                <w:sz w:val="22"/>
                <w:szCs w:val="22"/>
              </w:rPr>
              <w:t>W przypadku niespełnienia kryterium  projekt skierowany jest do uzupełnienia/poprawy.</w:t>
            </w:r>
          </w:p>
          <w:p w14:paraId="5837A218" w14:textId="77777777" w:rsidR="00BA1D20" w:rsidRPr="00BA1D20" w:rsidRDefault="00BA1D20" w:rsidP="00BA1D20">
            <w:pPr>
              <w:spacing w:before="120" w:after="120" w:line="271" w:lineRule="auto"/>
              <w:rPr>
                <w:rFonts w:ascii="Arial" w:hAnsi="Arial" w:cs="Arial"/>
                <w:sz w:val="22"/>
                <w:szCs w:val="22"/>
              </w:rPr>
            </w:pPr>
          </w:p>
          <w:p w14:paraId="69525F23" w14:textId="77777777" w:rsidR="00BA1D20" w:rsidRPr="00BA1D20" w:rsidRDefault="00BA1D20" w:rsidP="00BA1D20">
            <w:pPr>
              <w:spacing w:before="120" w:after="120" w:line="271" w:lineRule="auto"/>
              <w:rPr>
                <w:rFonts w:ascii="Arial" w:hAnsi="Arial" w:cs="Arial"/>
                <w:b/>
                <w:sz w:val="22"/>
                <w:szCs w:val="22"/>
                <w:u w:val="single"/>
              </w:rPr>
            </w:pPr>
            <w:r w:rsidRPr="00BA1D20">
              <w:rPr>
                <w:rFonts w:ascii="Arial" w:hAnsi="Arial" w:cs="Arial"/>
                <w:b/>
                <w:sz w:val="22"/>
                <w:szCs w:val="22"/>
                <w:u w:val="single"/>
              </w:rPr>
              <w:t>Dodatkowe informacje:</w:t>
            </w:r>
          </w:p>
          <w:p w14:paraId="1818BB8D" w14:textId="77777777" w:rsidR="00BA1D20" w:rsidRPr="00BA1D20" w:rsidRDefault="00BA1D20" w:rsidP="00BA1D20">
            <w:pPr>
              <w:spacing w:before="120" w:after="120" w:line="271" w:lineRule="auto"/>
              <w:rPr>
                <w:rFonts w:ascii="Arial" w:hAnsi="Arial" w:cs="Arial"/>
                <w:sz w:val="22"/>
                <w:szCs w:val="22"/>
              </w:rPr>
            </w:pPr>
            <w:r w:rsidRPr="00BA1D20">
              <w:rPr>
                <w:rFonts w:ascii="Arial" w:hAnsi="Arial" w:cs="Arial"/>
                <w:sz w:val="22"/>
                <w:szCs w:val="22"/>
              </w:rPr>
              <w:t xml:space="preserve">Kryterium zostanie zweryfikowane na podstawie treści wniosku o dofinasowanie w szczególności w oparciu o sekcję: X Dodatkowe informacje, w komponencie Promocja projektu. </w:t>
            </w:r>
          </w:p>
          <w:p w14:paraId="07DFD10A" w14:textId="77777777" w:rsidR="00BA1D20" w:rsidRPr="00BA1D20" w:rsidRDefault="00BA1D20" w:rsidP="00BA1D20">
            <w:pPr>
              <w:spacing w:before="120" w:after="120" w:line="271" w:lineRule="auto"/>
              <w:rPr>
                <w:rFonts w:ascii="Arial" w:hAnsi="Arial" w:cs="Arial"/>
                <w:sz w:val="22"/>
                <w:szCs w:val="22"/>
              </w:rPr>
            </w:pPr>
          </w:p>
          <w:p w14:paraId="59F15E10" w14:textId="306324AE" w:rsidR="003B3743" w:rsidRPr="00AA63AA" w:rsidRDefault="00BA1D20" w:rsidP="00BA1D20">
            <w:pPr>
              <w:spacing w:before="120" w:after="120" w:line="271" w:lineRule="auto"/>
              <w:rPr>
                <w:rFonts w:ascii="Arial" w:hAnsi="Arial" w:cs="Arial"/>
                <w:sz w:val="22"/>
                <w:szCs w:val="22"/>
              </w:rPr>
            </w:pPr>
            <w:r w:rsidRPr="00BA1D20">
              <w:rPr>
                <w:rFonts w:ascii="Arial" w:hAnsi="Arial" w:cs="Arial"/>
                <w:sz w:val="22"/>
                <w:szCs w:val="22"/>
              </w:rPr>
              <w:t>Zakres wymaganych informacji został określony w Instrukcji wypełniania wniosku o dofinansowanie projektu.</w:t>
            </w:r>
          </w:p>
        </w:tc>
      </w:tr>
      <w:tr w:rsidR="003B3743" w:rsidRPr="00AA63AA" w14:paraId="33A8F6CB" w14:textId="77777777" w:rsidTr="006C4702">
        <w:tc>
          <w:tcPr>
            <w:tcW w:w="675" w:type="dxa"/>
          </w:tcPr>
          <w:p w14:paraId="251143B5" w14:textId="77777777" w:rsidR="003B3743" w:rsidRPr="00AA63AA" w:rsidRDefault="003B3743" w:rsidP="006C4702">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tcPr>
          <w:p w14:paraId="225F36BF" w14:textId="296F8E69" w:rsidR="003B3743" w:rsidRPr="00AA63AA" w:rsidRDefault="00BA1D20" w:rsidP="006C4702">
            <w:pPr>
              <w:spacing w:before="120" w:after="120" w:line="271" w:lineRule="auto"/>
              <w:rPr>
                <w:rFonts w:ascii="Arial" w:hAnsi="Arial" w:cs="Arial"/>
                <w:sz w:val="22"/>
                <w:szCs w:val="22"/>
              </w:rPr>
            </w:pPr>
            <w:bookmarkStart w:id="451" w:name="_Hlk137500247"/>
            <w:r w:rsidRPr="00BA1D20">
              <w:rPr>
                <w:rFonts w:ascii="Arial" w:hAnsi="Arial" w:cs="Arial"/>
                <w:sz w:val="22"/>
                <w:szCs w:val="22"/>
              </w:rPr>
              <w:t>Możliwość oceny merytorycznej wniosku</w:t>
            </w:r>
            <w:bookmarkEnd w:id="451"/>
          </w:p>
        </w:tc>
        <w:tc>
          <w:tcPr>
            <w:tcW w:w="2693" w:type="dxa"/>
          </w:tcPr>
          <w:p w14:paraId="22FB0589" w14:textId="77777777" w:rsidR="00376DAC" w:rsidRPr="00376DAC" w:rsidRDefault="00376DAC" w:rsidP="00376DAC">
            <w:pPr>
              <w:spacing w:before="120" w:after="120" w:line="271" w:lineRule="auto"/>
              <w:rPr>
                <w:rFonts w:ascii="Arial" w:hAnsi="Arial" w:cs="Arial"/>
                <w:sz w:val="22"/>
                <w:szCs w:val="22"/>
              </w:rPr>
            </w:pPr>
            <w:r w:rsidRPr="00376DAC">
              <w:rPr>
                <w:rFonts w:ascii="Arial" w:hAnsi="Arial" w:cs="Arial"/>
                <w:sz w:val="22"/>
                <w:szCs w:val="22"/>
              </w:rPr>
              <w:t>W ramach kryterium zweryfikowane zostanie czy wszystkie pola we wniosku zostały wypełnione w sposób zrozumiały oraz czy wniosek został wypełniony w języku polskim. Sprawdzone zostanie również, czy do wniosku załączono wszystkie wymagane załączniki (jeśli dotyczy).</w:t>
            </w:r>
          </w:p>
          <w:p w14:paraId="13101158" w14:textId="77777777" w:rsidR="00376DAC" w:rsidRPr="00376DAC" w:rsidRDefault="00376DAC" w:rsidP="00376DAC">
            <w:pPr>
              <w:spacing w:before="120" w:after="120" w:line="271" w:lineRule="auto"/>
              <w:rPr>
                <w:rFonts w:ascii="Arial" w:hAnsi="Arial" w:cs="Arial"/>
                <w:sz w:val="22"/>
                <w:szCs w:val="22"/>
              </w:rPr>
            </w:pPr>
            <w:r w:rsidRPr="00376DAC">
              <w:rPr>
                <w:rFonts w:ascii="Arial" w:hAnsi="Arial" w:cs="Arial"/>
                <w:sz w:val="22"/>
                <w:szCs w:val="22"/>
              </w:rPr>
              <w:t xml:space="preserve">Kryterium uznaje się za spełnione jeśli wszystkie </w:t>
            </w:r>
            <w:r w:rsidRPr="00376DAC">
              <w:rPr>
                <w:rFonts w:ascii="Arial" w:hAnsi="Arial" w:cs="Arial"/>
                <w:sz w:val="22"/>
                <w:szCs w:val="22"/>
              </w:rPr>
              <w:lastRenderedPageBreak/>
              <w:t>poniższe warunki są spełnione:</w:t>
            </w:r>
          </w:p>
          <w:p w14:paraId="6A7615C3" w14:textId="208C640E" w:rsidR="00376DAC" w:rsidRPr="00376DAC" w:rsidRDefault="00376DAC" w:rsidP="00376DAC">
            <w:pPr>
              <w:spacing w:before="120" w:after="120" w:line="271" w:lineRule="auto"/>
              <w:rPr>
                <w:rFonts w:ascii="Arial" w:hAnsi="Arial" w:cs="Arial"/>
                <w:sz w:val="22"/>
                <w:szCs w:val="22"/>
              </w:rPr>
            </w:pPr>
            <w:r>
              <w:rPr>
                <w:rFonts w:ascii="Arial" w:hAnsi="Arial" w:cs="Arial"/>
                <w:sz w:val="22"/>
                <w:szCs w:val="22"/>
              </w:rPr>
              <w:t xml:space="preserve">- </w:t>
            </w:r>
            <w:r w:rsidRPr="00376DAC">
              <w:rPr>
                <w:rFonts w:ascii="Arial" w:hAnsi="Arial" w:cs="Arial"/>
                <w:sz w:val="22"/>
                <w:szCs w:val="22"/>
              </w:rPr>
              <w:t>wszystkie pola we wniosku o dofinansowanie i/lub załącznikach są wypełnione w języku polskim,</w:t>
            </w:r>
          </w:p>
          <w:p w14:paraId="4F2DCDE7" w14:textId="45AA5A1D" w:rsidR="00376DAC" w:rsidRPr="00376DAC" w:rsidRDefault="00376DAC" w:rsidP="00376DAC">
            <w:pPr>
              <w:spacing w:before="120" w:after="120" w:line="271" w:lineRule="auto"/>
              <w:rPr>
                <w:rFonts w:ascii="Arial" w:hAnsi="Arial" w:cs="Arial"/>
                <w:sz w:val="22"/>
                <w:szCs w:val="22"/>
              </w:rPr>
            </w:pPr>
            <w:r>
              <w:rPr>
                <w:rFonts w:ascii="Arial" w:hAnsi="Arial" w:cs="Arial"/>
                <w:sz w:val="22"/>
                <w:szCs w:val="22"/>
              </w:rPr>
              <w:t xml:space="preserve">- </w:t>
            </w:r>
            <w:r w:rsidRPr="00376DAC">
              <w:rPr>
                <w:rFonts w:ascii="Arial" w:hAnsi="Arial" w:cs="Arial"/>
                <w:sz w:val="22"/>
                <w:szCs w:val="22"/>
              </w:rPr>
              <w:t>dane teleadresowe zostały prawidłowo wypełnione,</w:t>
            </w:r>
          </w:p>
          <w:p w14:paraId="2B40FE9F" w14:textId="415B5072" w:rsidR="00376DAC" w:rsidRPr="00376DAC" w:rsidRDefault="00376DAC" w:rsidP="00376DAC">
            <w:pPr>
              <w:spacing w:before="120" w:after="120" w:line="271" w:lineRule="auto"/>
              <w:rPr>
                <w:rFonts w:ascii="Arial" w:hAnsi="Arial" w:cs="Arial"/>
                <w:sz w:val="22"/>
                <w:szCs w:val="22"/>
              </w:rPr>
            </w:pPr>
            <w:r>
              <w:rPr>
                <w:rFonts w:ascii="Arial" w:hAnsi="Arial" w:cs="Arial"/>
                <w:sz w:val="22"/>
                <w:szCs w:val="22"/>
              </w:rPr>
              <w:t xml:space="preserve">- </w:t>
            </w:r>
            <w:r w:rsidRPr="00376DAC">
              <w:rPr>
                <w:rFonts w:ascii="Arial" w:hAnsi="Arial" w:cs="Arial"/>
                <w:sz w:val="22"/>
                <w:szCs w:val="22"/>
              </w:rPr>
              <w:t xml:space="preserve">treść wniosku o dofinansowanie i załącznikach jest zrozumiała, </w:t>
            </w:r>
          </w:p>
          <w:p w14:paraId="7774DC38" w14:textId="23D97723" w:rsidR="00376DAC" w:rsidRPr="00376DAC" w:rsidRDefault="00376DAC" w:rsidP="00376DAC">
            <w:pPr>
              <w:spacing w:before="120" w:after="120" w:line="271" w:lineRule="auto"/>
              <w:rPr>
                <w:rFonts w:ascii="Arial" w:hAnsi="Arial" w:cs="Arial"/>
                <w:sz w:val="22"/>
                <w:szCs w:val="22"/>
              </w:rPr>
            </w:pPr>
            <w:r>
              <w:rPr>
                <w:rFonts w:ascii="Arial" w:hAnsi="Arial" w:cs="Arial"/>
                <w:sz w:val="22"/>
                <w:szCs w:val="22"/>
              </w:rPr>
              <w:t xml:space="preserve">- </w:t>
            </w:r>
            <w:r w:rsidRPr="00376DAC">
              <w:rPr>
                <w:rFonts w:ascii="Arial" w:hAnsi="Arial" w:cs="Arial"/>
                <w:sz w:val="22"/>
                <w:szCs w:val="22"/>
              </w:rPr>
              <w:t>załączono i wypełniono wszystkie wymagane załączniki (jeśli dotyczy).</w:t>
            </w:r>
          </w:p>
          <w:p w14:paraId="593154F7" w14:textId="77777777" w:rsidR="00376DAC" w:rsidRPr="00376DAC" w:rsidRDefault="00376DAC" w:rsidP="00376DAC">
            <w:pPr>
              <w:spacing w:before="120" w:after="120" w:line="271" w:lineRule="auto"/>
              <w:rPr>
                <w:rFonts w:ascii="Arial" w:hAnsi="Arial" w:cs="Arial"/>
                <w:sz w:val="22"/>
                <w:szCs w:val="22"/>
              </w:rPr>
            </w:pPr>
          </w:p>
          <w:p w14:paraId="786A32A0" w14:textId="77777777" w:rsidR="003B3743" w:rsidRDefault="00376DAC" w:rsidP="00376DAC">
            <w:pPr>
              <w:spacing w:before="120" w:after="120" w:line="271" w:lineRule="auto"/>
              <w:rPr>
                <w:rFonts w:ascii="Arial" w:hAnsi="Arial" w:cs="Arial"/>
                <w:sz w:val="22"/>
                <w:szCs w:val="22"/>
              </w:rPr>
            </w:pPr>
            <w:r w:rsidRPr="00376DAC">
              <w:rPr>
                <w:rFonts w:ascii="Arial" w:hAnsi="Arial" w:cs="Arial"/>
                <w:sz w:val="22"/>
                <w:szCs w:val="22"/>
              </w:rPr>
              <w:t>Kryterium będzie weryfikowane na podstawie treści wniosku o dofinansowanie projektu.</w:t>
            </w:r>
          </w:p>
          <w:p w14:paraId="39C40103" w14:textId="2A0A0772" w:rsidR="00376DAC" w:rsidRPr="00AA63AA" w:rsidRDefault="00376DAC" w:rsidP="00376DAC">
            <w:pPr>
              <w:spacing w:before="120" w:after="120" w:line="271" w:lineRule="auto"/>
              <w:rPr>
                <w:rFonts w:ascii="Arial" w:hAnsi="Arial" w:cs="Arial"/>
                <w:sz w:val="22"/>
                <w:szCs w:val="22"/>
              </w:rPr>
            </w:pPr>
            <w:r w:rsidRPr="00376DAC">
              <w:rPr>
                <w:rFonts w:ascii="Arial" w:hAnsi="Arial" w:cs="Arial"/>
                <w:sz w:val="22"/>
                <w:szCs w:val="22"/>
              </w:rPr>
              <w:t>Kryterium wynika z  Ustawy o zasadach realizacji zadań finansowanych ze środków europejskich w perspektywie finansowej 2021–2027 (Dz. U. 2022 poz. 1079) art. 51 ust. 1 pkt 5, 7.</w:t>
            </w:r>
          </w:p>
        </w:tc>
        <w:tc>
          <w:tcPr>
            <w:tcW w:w="3969" w:type="dxa"/>
          </w:tcPr>
          <w:p w14:paraId="6A31EA4A" w14:textId="77777777" w:rsidR="00BA1D20" w:rsidRPr="00BA1D20" w:rsidRDefault="00BA1D20" w:rsidP="00BA1D20">
            <w:pPr>
              <w:spacing w:before="120" w:after="120" w:line="271" w:lineRule="auto"/>
              <w:rPr>
                <w:rFonts w:ascii="Arial" w:hAnsi="Arial" w:cs="Arial"/>
                <w:sz w:val="22"/>
                <w:szCs w:val="22"/>
              </w:rPr>
            </w:pPr>
            <w:r w:rsidRPr="00BA1D20">
              <w:rPr>
                <w:rFonts w:ascii="Arial" w:hAnsi="Arial" w:cs="Arial"/>
                <w:sz w:val="22"/>
                <w:szCs w:val="22"/>
              </w:rPr>
              <w:lastRenderedPageBreak/>
              <w:t xml:space="preserve">Spełnienie kryterium jest konieczne do przyznania dofinansowania. </w:t>
            </w:r>
          </w:p>
          <w:p w14:paraId="17F6144B" w14:textId="77777777" w:rsidR="00BA1D20" w:rsidRPr="00BA1D20" w:rsidRDefault="00BA1D20" w:rsidP="00BA1D20">
            <w:pPr>
              <w:spacing w:before="120" w:after="120" w:line="271" w:lineRule="auto"/>
              <w:rPr>
                <w:rFonts w:ascii="Arial" w:hAnsi="Arial" w:cs="Arial"/>
                <w:sz w:val="22"/>
                <w:szCs w:val="22"/>
              </w:rPr>
            </w:pPr>
          </w:p>
          <w:p w14:paraId="56753AF1" w14:textId="77777777" w:rsidR="00BA1D20" w:rsidRPr="00BA1D20" w:rsidRDefault="00BA1D20" w:rsidP="00BA1D20">
            <w:pPr>
              <w:spacing w:before="120" w:after="120" w:line="271" w:lineRule="auto"/>
              <w:rPr>
                <w:rFonts w:ascii="Arial" w:hAnsi="Arial" w:cs="Arial"/>
                <w:sz w:val="22"/>
                <w:szCs w:val="22"/>
              </w:rPr>
            </w:pPr>
            <w:r w:rsidRPr="00BA1D20">
              <w:rPr>
                <w:rFonts w:ascii="Arial" w:hAnsi="Arial" w:cs="Arial"/>
                <w:sz w:val="22"/>
                <w:szCs w:val="22"/>
              </w:rPr>
              <w:t>Ocena spełniania kryterium polega na przypisaniu wartości logicznych „tak”, „nie”.</w:t>
            </w:r>
          </w:p>
          <w:p w14:paraId="6A630424" w14:textId="77777777" w:rsidR="00BA1D20" w:rsidRPr="00BA1D20" w:rsidRDefault="00BA1D20" w:rsidP="00BA1D20">
            <w:pPr>
              <w:spacing w:before="120" w:after="120" w:line="271" w:lineRule="auto"/>
              <w:rPr>
                <w:rFonts w:ascii="Arial" w:hAnsi="Arial" w:cs="Arial"/>
                <w:sz w:val="22"/>
                <w:szCs w:val="22"/>
              </w:rPr>
            </w:pPr>
          </w:p>
          <w:p w14:paraId="73A2DC0D" w14:textId="77777777" w:rsidR="00BA1D20" w:rsidRPr="00BA1D20" w:rsidRDefault="00BA1D20" w:rsidP="00BA1D20">
            <w:pPr>
              <w:spacing w:before="120" w:after="120" w:line="271" w:lineRule="auto"/>
              <w:rPr>
                <w:rFonts w:ascii="Arial" w:hAnsi="Arial" w:cs="Arial"/>
                <w:sz w:val="22"/>
                <w:szCs w:val="22"/>
              </w:rPr>
            </w:pPr>
            <w:r w:rsidRPr="00BA1D20">
              <w:rPr>
                <w:rFonts w:ascii="Arial" w:hAnsi="Arial" w:cs="Arial"/>
                <w:sz w:val="22"/>
                <w:szCs w:val="22"/>
              </w:rPr>
              <w:t>W przypadku niespełnienia kryterium  projekt skierowany jest do uzupełnienia/poprawy.</w:t>
            </w:r>
          </w:p>
          <w:p w14:paraId="49E0CC0B" w14:textId="77777777" w:rsidR="00BA1D20" w:rsidRPr="00BA1D20" w:rsidRDefault="00BA1D20" w:rsidP="00BA1D20">
            <w:pPr>
              <w:spacing w:before="120" w:after="120" w:line="271" w:lineRule="auto"/>
              <w:rPr>
                <w:rFonts w:ascii="Arial" w:hAnsi="Arial" w:cs="Arial"/>
                <w:sz w:val="22"/>
                <w:szCs w:val="22"/>
              </w:rPr>
            </w:pPr>
          </w:p>
          <w:p w14:paraId="50009C6F" w14:textId="77777777" w:rsidR="00BA1D20" w:rsidRPr="00BA1D20" w:rsidRDefault="00BA1D20" w:rsidP="00BA1D20">
            <w:pPr>
              <w:spacing w:before="120" w:after="120" w:line="271" w:lineRule="auto"/>
              <w:rPr>
                <w:rFonts w:ascii="Arial" w:hAnsi="Arial" w:cs="Arial"/>
                <w:b/>
                <w:bCs/>
                <w:sz w:val="22"/>
                <w:szCs w:val="22"/>
                <w:u w:val="single"/>
              </w:rPr>
            </w:pPr>
            <w:r w:rsidRPr="00BA1D20">
              <w:rPr>
                <w:rFonts w:ascii="Arial" w:hAnsi="Arial" w:cs="Arial"/>
                <w:b/>
                <w:bCs/>
                <w:sz w:val="22"/>
                <w:szCs w:val="22"/>
                <w:u w:val="single"/>
              </w:rPr>
              <w:t>Dodatkowe informacje</w:t>
            </w:r>
          </w:p>
          <w:p w14:paraId="2F679417" w14:textId="427E3161" w:rsidR="003B3743" w:rsidRPr="00AA63AA" w:rsidRDefault="00BA1D20" w:rsidP="00BA1D20">
            <w:pPr>
              <w:spacing w:before="120" w:after="120" w:line="271" w:lineRule="auto"/>
              <w:rPr>
                <w:rFonts w:ascii="Arial" w:hAnsi="Arial" w:cs="Arial"/>
                <w:sz w:val="22"/>
                <w:szCs w:val="22"/>
              </w:rPr>
            </w:pPr>
            <w:r w:rsidRPr="00BA1D20">
              <w:rPr>
                <w:rFonts w:ascii="Arial" w:hAnsi="Arial" w:cs="Arial"/>
                <w:sz w:val="22"/>
                <w:szCs w:val="22"/>
              </w:rPr>
              <w:t xml:space="preserve">Kryterium zostanie zweryfikowane na podstawie treści całego wniosku o </w:t>
            </w:r>
            <w:r w:rsidRPr="00BA1D20">
              <w:rPr>
                <w:rFonts w:ascii="Arial" w:hAnsi="Arial" w:cs="Arial"/>
                <w:sz w:val="22"/>
                <w:szCs w:val="22"/>
              </w:rPr>
              <w:lastRenderedPageBreak/>
              <w:t>dofinasowanie oraz załączników (jeśli dotyczy), w szczególności w sekcji II Wnioskodawca i realizatorzy oraz w sekcji XIII Załączniki (jeśli dotyczy).</w:t>
            </w:r>
          </w:p>
        </w:tc>
      </w:tr>
      <w:tr w:rsidR="00A7420D" w:rsidRPr="00AA63AA" w14:paraId="4E12505F" w14:textId="77777777" w:rsidTr="006C4702">
        <w:tc>
          <w:tcPr>
            <w:tcW w:w="9180" w:type="dxa"/>
            <w:gridSpan w:val="4"/>
          </w:tcPr>
          <w:p w14:paraId="30A1E671" w14:textId="77777777" w:rsidR="00A7420D" w:rsidRPr="00AA63AA" w:rsidRDefault="00212C75" w:rsidP="006C4702">
            <w:pPr>
              <w:spacing w:before="120" w:after="120" w:line="271" w:lineRule="auto"/>
              <w:jc w:val="center"/>
              <w:rPr>
                <w:rFonts w:ascii="Arial" w:hAnsi="Arial" w:cs="Arial"/>
                <w:b/>
                <w:sz w:val="22"/>
                <w:szCs w:val="22"/>
              </w:rPr>
            </w:pPr>
            <w:r w:rsidRPr="00AA63AA">
              <w:rPr>
                <w:rFonts w:ascii="Arial" w:hAnsi="Arial" w:cs="Arial"/>
                <w:b/>
                <w:sz w:val="22"/>
                <w:szCs w:val="22"/>
              </w:rPr>
              <w:lastRenderedPageBreak/>
              <w:t xml:space="preserve">Kryteria wspólne jakościowe </w:t>
            </w:r>
          </w:p>
        </w:tc>
      </w:tr>
      <w:tr w:rsidR="00A7420D" w:rsidRPr="00AA63AA" w14:paraId="745FF917" w14:textId="77777777" w:rsidTr="006C4702">
        <w:tc>
          <w:tcPr>
            <w:tcW w:w="675" w:type="dxa"/>
          </w:tcPr>
          <w:p w14:paraId="2FA225C1" w14:textId="77777777" w:rsidR="00A7420D" w:rsidRPr="00AA63AA" w:rsidRDefault="00A7420D" w:rsidP="006C4702">
            <w:pPr>
              <w:pStyle w:val="Akapitzlist"/>
              <w:spacing w:before="120" w:after="120" w:line="271" w:lineRule="auto"/>
              <w:ind w:left="0"/>
              <w:contextualSpacing w:val="0"/>
              <w:rPr>
                <w:rFonts w:ascii="Arial" w:hAnsi="Arial" w:cs="Arial"/>
                <w:sz w:val="22"/>
                <w:szCs w:val="22"/>
              </w:rPr>
            </w:pPr>
            <w:r w:rsidRPr="00AA63AA">
              <w:rPr>
                <w:rFonts w:ascii="Arial" w:hAnsi="Arial" w:cs="Arial"/>
                <w:sz w:val="22"/>
                <w:szCs w:val="22"/>
              </w:rPr>
              <w:t>L.p.</w:t>
            </w:r>
          </w:p>
        </w:tc>
        <w:tc>
          <w:tcPr>
            <w:tcW w:w="1843" w:type="dxa"/>
          </w:tcPr>
          <w:p w14:paraId="7A8F1D66"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Nazwa kryterium</w:t>
            </w:r>
          </w:p>
        </w:tc>
        <w:tc>
          <w:tcPr>
            <w:tcW w:w="2693" w:type="dxa"/>
          </w:tcPr>
          <w:p w14:paraId="5F67CC69"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Definicja kryterium</w:t>
            </w:r>
          </w:p>
        </w:tc>
        <w:tc>
          <w:tcPr>
            <w:tcW w:w="3969" w:type="dxa"/>
          </w:tcPr>
          <w:p w14:paraId="2C19C9D0"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Opis znaczenia kryterium</w:t>
            </w:r>
          </w:p>
        </w:tc>
      </w:tr>
      <w:tr w:rsidR="00A7420D" w:rsidRPr="00AA63AA" w14:paraId="09F12B2E" w14:textId="77777777" w:rsidTr="006C4702">
        <w:tc>
          <w:tcPr>
            <w:tcW w:w="675" w:type="dxa"/>
          </w:tcPr>
          <w:p w14:paraId="20E3E0F7" w14:textId="77777777" w:rsidR="00A7420D" w:rsidRPr="00AA63AA" w:rsidRDefault="00A7420D" w:rsidP="006C4702">
            <w:pPr>
              <w:pStyle w:val="Akapitzlist"/>
              <w:numPr>
                <w:ilvl w:val="0"/>
                <w:numId w:val="18"/>
              </w:numPr>
              <w:spacing w:before="120" w:after="120" w:line="271" w:lineRule="auto"/>
              <w:ind w:left="0" w:firstLine="0"/>
              <w:contextualSpacing w:val="0"/>
              <w:rPr>
                <w:rFonts w:ascii="Arial" w:hAnsi="Arial" w:cs="Arial"/>
                <w:sz w:val="22"/>
                <w:szCs w:val="22"/>
              </w:rPr>
            </w:pPr>
          </w:p>
        </w:tc>
        <w:tc>
          <w:tcPr>
            <w:tcW w:w="1843" w:type="dxa"/>
          </w:tcPr>
          <w:p w14:paraId="613A3613" w14:textId="6DC95652" w:rsidR="00A7420D" w:rsidRPr="00AA63AA" w:rsidRDefault="00376DAC" w:rsidP="006C4702">
            <w:pPr>
              <w:spacing w:before="120" w:after="120" w:line="271" w:lineRule="auto"/>
              <w:rPr>
                <w:rFonts w:ascii="Arial" w:hAnsi="Arial" w:cs="Arial"/>
                <w:sz w:val="22"/>
                <w:szCs w:val="22"/>
              </w:rPr>
            </w:pPr>
            <w:r w:rsidRPr="00376DAC">
              <w:rPr>
                <w:rFonts w:ascii="Arial" w:hAnsi="Arial" w:cs="Arial"/>
                <w:sz w:val="22"/>
                <w:szCs w:val="22"/>
              </w:rPr>
              <w:t>Uzasadnienie potrzeby realizacji projektu</w:t>
            </w:r>
          </w:p>
        </w:tc>
        <w:tc>
          <w:tcPr>
            <w:tcW w:w="2693" w:type="dxa"/>
          </w:tcPr>
          <w:p w14:paraId="3DAC8F81" w14:textId="77777777" w:rsidR="00376DAC" w:rsidRPr="00376DAC" w:rsidRDefault="00376DAC" w:rsidP="00376DAC">
            <w:pPr>
              <w:spacing w:before="120" w:after="120" w:line="271" w:lineRule="auto"/>
              <w:rPr>
                <w:rFonts w:ascii="Arial" w:hAnsi="Arial" w:cs="Arial"/>
                <w:sz w:val="22"/>
                <w:szCs w:val="22"/>
              </w:rPr>
            </w:pPr>
            <w:r w:rsidRPr="00376DAC">
              <w:rPr>
                <w:rFonts w:ascii="Arial" w:hAnsi="Arial" w:cs="Arial"/>
                <w:sz w:val="22"/>
                <w:szCs w:val="22"/>
              </w:rPr>
              <w:t xml:space="preserve">Ocena spełnienia kryterium polega na weryfikacji uzasadnienia potrzeby realizacji projektu w kontekście właściwego celu szczegółowego FEPZ oraz założeń naboru. W </w:t>
            </w:r>
            <w:r w:rsidRPr="00376DAC">
              <w:rPr>
                <w:rFonts w:ascii="Arial" w:hAnsi="Arial" w:cs="Arial"/>
                <w:sz w:val="22"/>
                <w:szCs w:val="22"/>
              </w:rPr>
              <w:lastRenderedPageBreak/>
              <w:t xml:space="preserve">ramach kryterium weryfikowane jest:    </w:t>
            </w:r>
          </w:p>
          <w:p w14:paraId="304EF1EF" w14:textId="77777777" w:rsidR="00A7420D" w:rsidRDefault="00376DAC" w:rsidP="00376DAC">
            <w:pPr>
              <w:spacing w:before="120" w:after="120" w:line="271" w:lineRule="auto"/>
              <w:rPr>
                <w:rFonts w:ascii="Arial" w:hAnsi="Arial" w:cs="Arial"/>
                <w:sz w:val="22"/>
                <w:szCs w:val="22"/>
              </w:rPr>
            </w:pPr>
            <w:r>
              <w:rPr>
                <w:rFonts w:ascii="Arial" w:hAnsi="Arial" w:cs="Arial"/>
                <w:sz w:val="22"/>
                <w:szCs w:val="22"/>
              </w:rPr>
              <w:t xml:space="preserve">- </w:t>
            </w:r>
            <w:r w:rsidRPr="00376DAC">
              <w:rPr>
                <w:rFonts w:ascii="Arial" w:hAnsi="Arial" w:cs="Arial"/>
                <w:sz w:val="22"/>
                <w:szCs w:val="22"/>
              </w:rPr>
              <w:t>diagnoza sytuacji zawierająca wskazanie problemu,  opis sytuacji problemowej wynikającej z przeprowadzonej analizy</w:t>
            </w:r>
          </w:p>
          <w:p w14:paraId="0EB79835" w14:textId="6AACE954" w:rsidR="00CC350D" w:rsidRPr="00CC350D" w:rsidRDefault="00CC350D" w:rsidP="00CC350D">
            <w:pPr>
              <w:spacing w:before="120" w:after="120" w:line="271" w:lineRule="auto"/>
              <w:rPr>
                <w:rFonts w:ascii="Arial" w:hAnsi="Arial" w:cs="Arial"/>
                <w:sz w:val="22"/>
                <w:szCs w:val="22"/>
              </w:rPr>
            </w:pPr>
            <w:r>
              <w:rPr>
                <w:rFonts w:ascii="Arial" w:hAnsi="Arial" w:cs="Arial"/>
                <w:sz w:val="22"/>
                <w:szCs w:val="22"/>
              </w:rPr>
              <w:t xml:space="preserve">- </w:t>
            </w:r>
            <w:r w:rsidRPr="00CC350D">
              <w:rPr>
                <w:rFonts w:ascii="Arial" w:hAnsi="Arial" w:cs="Arial"/>
                <w:sz w:val="22"/>
                <w:szCs w:val="22"/>
              </w:rPr>
              <w:t>cel projektu:   adekwatność do przedstawionego problemu i prawidłowość zdefiniowania i , spójność z przedstawioną diagnozą oraz zgodność z celami FEPZ 2021-2027.</w:t>
            </w:r>
          </w:p>
          <w:p w14:paraId="3456E74C" w14:textId="77777777" w:rsidR="00CC350D" w:rsidRPr="002A4F69" w:rsidRDefault="00CC350D" w:rsidP="00CC350D">
            <w:pPr>
              <w:spacing w:before="120" w:after="120" w:line="271" w:lineRule="auto"/>
              <w:rPr>
                <w:rFonts w:ascii="Arial" w:hAnsi="Arial" w:cs="Arial"/>
                <w:b/>
                <w:bCs/>
                <w:sz w:val="22"/>
                <w:szCs w:val="22"/>
              </w:rPr>
            </w:pPr>
            <w:r w:rsidRPr="002A4F69">
              <w:rPr>
                <w:rFonts w:ascii="Arial" w:hAnsi="Arial" w:cs="Arial"/>
                <w:b/>
                <w:bCs/>
                <w:sz w:val="22"/>
                <w:szCs w:val="22"/>
              </w:rPr>
              <w:t>Zasady oceny</w:t>
            </w:r>
          </w:p>
          <w:p w14:paraId="113968A6" w14:textId="04F41160" w:rsidR="00CC350D" w:rsidRPr="00AA63AA" w:rsidRDefault="00CC350D" w:rsidP="00CC350D">
            <w:pPr>
              <w:spacing w:before="120" w:after="120" w:line="271" w:lineRule="auto"/>
              <w:rPr>
                <w:rFonts w:ascii="Arial" w:hAnsi="Arial" w:cs="Arial"/>
                <w:sz w:val="22"/>
                <w:szCs w:val="22"/>
              </w:rPr>
            </w:pPr>
            <w:r w:rsidRPr="00CC350D">
              <w:rPr>
                <w:rFonts w:ascii="Arial" w:hAnsi="Arial" w:cs="Arial"/>
                <w:sz w:val="22"/>
                <w:szCs w:val="22"/>
              </w:rPr>
              <w:t>Kryterium będzie weryfikowane na podstawie treści wniosku o dofinansowanie projektu.</w:t>
            </w:r>
          </w:p>
        </w:tc>
        <w:tc>
          <w:tcPr>
            <w:tcW w:w="3969" w:type="dxa"/>
          </w:tcPr>
          <w:p w14:paraId="71334369" w14:textId="77777777" w:rsidR="00A7420D" w:rsidRDefault="00CC350D" w:rsidP="00CC350D">
            <w:pPr>
              <w:spacing w:before="120" w:after="120" w:line="271" w:lineRule="auto"/>
              <w:rPr>
                <w:rFonts w:ascii="Arial" w:hAnsi="Arial" w:cs="Arial"/>
                <w:sz w:val="22"/>
                <w:szCs w:val="22"/>
              </w:rPr>
            </w:pPr>
            <w:r w:rsidRPr="00CC350D">
              <w:rPr>
                <w:rFonts w:ascii="Arial" w:hAnsi="Arial" w:cs="Arial"/>
                <w:sz w:val="22"/>
                <w:szCs w:val="22"/>
              </w:rPr>
              <w:lastRenderedPageBreak/>
              <w:t>Ocena spełniania kryterium dokonywana jest w ramach skali punktowej.</w:t>
            </w:r>
          </w:p>
          <w:p w14:paraId="1539C62F" w14:textId="77777777" w:rsidR="00CC350D" w:rsidRPr="00CC350D" w:rsidRDefault="00CC350D" w:rsidP="00CC350D">
            <w:pPr>
              <w:spacing w:before="120" w:after="120" w:line="271" w:lineRule="auto"/>
              <w:rPr>
                <w:rFonts w:ascii="Arial" w:hAnsi="Arial" w:cs="Arial"/>
                <w:sz w:val="22"/>
                <w:szCs w:val="22"/>
              </w:rPr>
            </w:pPr>
            <w:r w:rsidRPr="00CC350D">
              <w:rPr>
                <w:rFonts w:ascii="Arial" w:hAnsi="Arial" w:cs="Arial"/>
                <w:sz w:val="22"/>
                <w:szCs w:val="22"/>
              </w:rPr>
              <w:t>Skala punktów: 0/20.</w:t>
            </w:r>
          </w:p>
          <w:p w14:paraId="1AEC63C1" w14:textId="77777777" w:rsidR="00CC350D" w:rsidRDefault="00CC350D" w:rsidP="00CC350D">
            <w:pPr>
              <w:spacing w:before="120" w:after="120" w:line="271" w:lineRule="auto"/>
              <w:rPr>
                <w:rFonts w:ascii="Arial" w:hAnsi="Arial" w:cs="Arial"/>
                <w:sz w:val="22"/>
                <w:szCs w:val="22"/>
              </w:rPr>
            </w:pPr>
            <w:r w:rsidRPr="00CC350D">
              <w:rPr>
                <w:rFonts w:ascii="Arial" w:hAnsi="Arial" w:cs="Arial"/>
                <w:sz w:val="22"/>
                <w:szCs w:val="22"/>
              </w:rPr>
              <w:t xml:space="preserve">Kryterium zostanie spełnione, jeżeli podczas jego oceny zostanie przyznanych 20 punktów. W </w:t>
            </w:r>
            <w:r w:rsidRPr="00CC350D">
              <w:rPr>
                <w:rFonts w:ascii="Arial" w:hAnsi="Arial" w:cs="Arial"/>
                <w:sz w:val="22"/>
                <w:szCs w:val="22"/>
              </w:rPr>
              <w:lastRenderedPageBreak/>
              <w:t>przypadku uzyskania liczby punktów równej 0 kryterium zostanie uznane za niespełnione i skierowane do uzupełnienia/poprawy.</w:t>
            </w:r>
          </w:p>
          <w:p w14:paraId="17CA0A3C" w14:textId="77777777" w:rsidR="00AC76C2" w:rsidRPr="002A4F69" w:rsidRDefault="00AC76C2" w:rsidP="00AC76C2">
            <w:pPr>
              <w:spacing w:before="120" w:after="120" w:line="271" w:lineRule="auto"/>
              <w:rPr>
                <w:rFonts w:ascii="Arial" w:hAnsi="Arial" w:cs="Arial"/>
                <w:b/>
                <w:bCs/>
                <w:sz w:val="22"/>
                <w:szCs w:val="22"/>
              </w:rPr>
            </w:pPr>
            <w:r w:rsidRPr="002A4F69">
              <w:rPr>
                <w:rFonts w:ascii="Arial" w:hAnsi="Arial" w:cs="Arial"/>
                <w:b/>
                <w:bCs/>
                <w:sz w:val="22"/>
                <w:szCs w:val="22"/>
              </w:rPr>
              <w:t>Dodatkowe informacje:</w:t>
            </w:r>
          </w:p>
          <w:p w14:paraId="3CF75AB1" w14:textId="77777777" w:rsidR="00AC76C2" w:rsidRPr="00AC76C2" w:rsidRDefault="00AC76C2" w:rsidP="00AC76C2">
            <w:pPr>
              <w:spacing w:before="120" w:after="120" w:line="271" w:lineRule="auto"/>
              <w:rPr>
                <w:rFonts w:ascii="Arial" w:hAnsi="Arial" w:cs="Arial"/>
                <w:sz w:val="22"/>
                <w:szCs w:val="22"/>
              </w:rPr>
            </w:pPr>
            <w:r w:rsidRPr="00642786">
              <w:rPr>
                <w:rFonts w:ascii="Arial" w:hAnsi="Arial" w:cs="Arial"/>
                <w:sz w:val="22"/>
                <w:szCs w:val="22"/>
              </w:rPr>
              <w:t>Kryterium zostanie zweryfikowane na podstawie treści wniosku o dofinasowanie w szczególności w oparciu o sekcję X Dodatkowe informacje, w komponencie Diagnoza i założenia realizacji projektu oraz w oparciu o sekcję I Informacje o projekcie – Opis projektu.</w:t>
            </w:r>
            <w:r w:rsidRPr="00AC76C2">
              <w:rPr>
                <w:rFonts w:ascii="Arial" w:hAnsi="Arial" w:cs="Arial"/>
                <w:sz w:val="22"/>
                <w:szCs w:val="22"/>
              </w:rPr>
              <w:t xml:space="preserve"> </w:t>
            </w:r>
          </w:p>
          <w:p w14:paraId="785F094C" w14:textId="77777777" w:rsidR="00AC76C2" w:rsidRPr="00AC76C2" w:rsidRDefault="00AC76C2" w:rsidP="00AC76C2">
            <w:pPr>
              <w:spacing w:before="120" w:after="120" w:line="271" w:lineRule="auto"/>
              <w:rPr>
                <w:rFonts w:ascii="Arial" w:hAnsi="Arial" w:cs="Arial"/>
                <w:sz w:val="22"/>
                <w:szCs w:val="22"/>
              </w:rPr>
            </w:pPr>
          </w:p>
          <w:p w14:paraId="62705170" w14:textId="70F49002" w:rsidR="00AC76C2" w:rsidRPr="00AA63AA" w:rsidRDefault="00AC76C2" w:rsidP="00AC76C2">
            <w:pPr>
              <w:spacing w:before="120" w:after="120" w:line="271" w:lineRule="auto"/>
              <w:rPr>
                <w:rFonts w:ascii="Arial" w:hAnsi="Arial" w:cs="Arial"/>
                <w:sz w:val="22"/>
                <w:szCs w:val="22"/>
              </w:rPr>
            </w:pPr>
            <w:r w:rsidRPr="00AC76C2">
              <w:rPr>
                <w:rFonts w:ascii="Arial" w:hAnsi="Arial" w:cs="Arial"/>
                <w:sz w:val="22"/>
                <w:szCs w:val="22"/>
              </w:rPr>
              <w:t>Zakres wymaganych informacji został określony w Instrukcji wypełniania wniosku o dofinansowanie projektu.</w:t>
            </w:r>
          </w:p>
        </w:tc>
      </w:tr>
      <w:tr w:rsidR="00376DAC" w:rsidRPr="00AA63AA" w14:paraId="298FBE57" w14:textId="77777777" w:rsidTr="006C4702">
        <w:tc>
          <w:tcPr>
            <w:tcW w:w="675" w:type="dxa"/>
          </w:tcPr>
          <w:p w14:paraId="48DAA982" w14:textId="77777777" w:rsidR="00376DAC" w:rsidRPr="00AA63AA" w:rsidRDefault="00376DAC" w:rsidP="006C4702">
            <w:pPr>
              <w:pStyle w:val="Akapitzlist"/>
              <w:numPr>
                <w:ilvl w:val="0"/>
                <w:numId w:val="18"/>
              </w:numPr>
              <w:spacing w:before="120" w:after="120" w:line="271" w:lineRule="auto"/>
              <w:ind w:left="0" w:firstLine="0"/>
              <w:contextualSpacing w:val="0"/>
              <w:rPr>
                <w:rFonts w:ascii="Arial" w:hAnsi="Arial" w:cs="Arial"/>
                <w:sz w:val="22"/>
                <w:szCs w:val="22"/>
              </w:rPr>
            </w:pPr>
          </w:p>
        </w:tc>
        <w:tc>
          <w:tcPr>
            <w:tcW w:w="1843" w:type="dxa"/>
          </w:tcPr>
          <w:p w14:paraId="07A5C310" w14:textId="673D88BD" w:rsidR="00376DAC" w:rsidRPr="00AA63AA" w:rsidRDefault="00AC76C2" w:rsidP="006C4702">
            <w:pPr>
              <w:spacing w:before="120" w:after="120" w:line="271" w:lineRule="auto"/>
              <w:rPr>
                <w:rFonts w:ascii="Arial" w:hAnsi="Arial" w:cs="Arial"/>
                <w:sz w:val="22"/>
                <w:szCs w:val="22"/>
              </w:rPr>
            </w:pPr>
            <w:r w:rsidRPr="00AC76C2">
              <w:rPr>
                <w:rFonts w:ascii="Arial" w:hAnsi="Arial" w:cs="Arial"/>
                <w:sz w:val="22"/>
                <w:szCs w:val="22"/>
              </w:rPr>
              <w:t>Adekwatność doboru grupy docelowej</w:t>
            </w:r>
          </w:p>
        </w:tc>
        <w:tc>
          <w:tcPr>
            <w:tcW w:w="2693" w:type="dxa"/>
          </w:tcPr>
          <w:p w14:paraId="62F06301" w14:textId="77777777" w:rsidR="00376DAC" w:rsidRDefault="00AC76C2" w:rsidP="006C4702">
            <w:pPr>
              <w:spacing w:before="120" w:after="120" w:line="271" w:lineRule="auto"/>
              <w:rPr>
                <w:rFonts w:ascii="Arial" w:hAnsi="Arial" w:cs="Arial"/>
                <w:sz w:val="22"/>
                <w:szCs w:val="22"/>
              </w:rPr>
            </w:pPr>
            <w:r w:rsidRPr="00AC76C2">
              <w:rPr>
                <w:rFonts w:ascii="Arial" w:hAnsi="Arial" w:cs="Arial"/>
                <w:sz w:val="22"/>
                <w:szCs w:val="22"/>
              </w:rPr>
              <w:t>W ramach kryterium weryfikowana jest adekwatność doboru grupy docelowej do właściwego celu szczegółowego FEPZ i założeń naboru oraz specyfiki wskazanej grupy, w tym opis:</w:t>
            </w:r>
          </w:p>
          <w:p w14:paraId="734F88C4" w14:textId="6DBBBC04" w:rsidR="00AC76C2" w:rsidRPr="00AC76C2" w:rsidRDefault="00AC76C2" w:rsidP="00AC76C2">
            <w:pPr>
              <w:spacing w:before="120" w:after="120" w:line="271" w:lineRule="auto"/>
              <w:rPr>
                <w:rFonts w:ascii="Arial" w:hAnsi="Arial" w:cs="Arial"/>
                <w:sz w:val="22"/>
                <w:szCs w:val="22"/>
              </w:rPr>
            </w:pPr>
            <w:r>
              <w:rPr>
                <w:rFonts w:ascii="Arial" w:hAnsi="Arial" w:cs="Arial"/>
                <w:sz w:val="22"/>
                <w:szCs w:val="22"/>
              </w:rPr>
              <w:t xml:space="preserve">- </w:t>
            </w:r>
            <w:r w:rsidRPr="00AC76C2">
              <w:rPr>
                <w:rFonts w:ascii="Arial" w:hAnsi="Arial" w:cs="Arial"/>
                <w:sz w:val="22"/>
                <w:szCs w:val="22"/>
              </w:rPr>
              <w:t>istotnych cech uczestników (osób lub podmiotów), którzy zostaną objęci wsparciem oraz ich liczebności w odniesieniu do przedstawionej diagnozy,</w:t>
            </w:r>
          </w:p>
          <w:p w14:paraId="78A4CEB6" w14:textId="750D43AE" w:rsidR="00AC76C2" w:rsidRPr="00AC76C2" w:rsidRDefault="00AC76C2" w:rsidP="00AC76C2">
            <w:pPr>
              <w:spacing w:before="120" w:after="120" w:line="271" w:lineRule="auto"/>
              <w:rPr>
                <w:rFonts w:ascii="Arial" w:hAnsi="Arial" w:cs="Arial"/>
                <w:sz w:val="22"/>
                <w:szCs w:val="22"/>
              </w:rPr>
            </w:pPr>
            <w:r>
              <w:rPr>
                <w:rFonts w:ascii="Arial" w:hAnsi="Arial" w:cs="Arial"/>
                <w:sz w:val="22"/>
                <w:szCs w:val="22"/>
              </w:rPr>
              <w:t xml:space="preserve">- </w:t>
            </w:r>
            <w:r w:rsidRPr="00AC76C2">
              <w:rPr>
                <w:rFonts w:ascii="Arial" w:hAnsi="Arial" w:cs="Arial"/>
                <w:sz w:val="22"/>
                <w:szCs w:val="22"/>
              </w:rPr>
              <w:t>barier, na które napotykają uczestnicy projektu, potrzeb i oczekiwań uczestników oraz wskazanie źródeł pozyskania danych,</w:t>
            </w:r>
          </w:p>
          <w:p w14:paraId="659B083D" w14:textId="1DA5E383" w:rsidR="00AC76C2" w:rsidRPr="00AC76C2" w:rsidRDefault="00AC76C2" w:rsidP="00AC76C2">
            <w:pPr>
              <w:spacing w:before="120" w:after="120" w:line="271" w:lineRule="auto"/>
              <w:rPr>
                <w:rFonts w:ascii="Arial" w:hAnsi="Arial" w:cs="Arial"/>
                <w:sz w:val="22"/>
                <w:szCs w:val="22"/>
              </w:rPr>
            </w:pPr>
            <w:r>
              <w:rPr>
                <w:rFonts w:ascii="Arial" w:hAnsi="Arial" w:cs="Arial"/>
                <w:sz w:val="22"/>
                <w:szCs w:val="22"/>
              </w:rPr>
              <w:lastRenderedPageBreak/>
              <w:t xml:space="preserve">- </w:t>
            </w:r>
            <w:r w:rsidRPr="00AC76C2">
              <w:rPr>
                <w:rFonts w:ascii="Arial" w:hAnsi="Arial" w:cs="Arial"/>
                <w:sz w:val="22"/>
                <w:szCs w:val="22"/>
              </w:rPr>
              <w:t xml:space="preserve">sposobu rekrutacji uczestników projektu, w tym kryteriów rekrutacji wraz z uwzględnieniem dostępności dla osób ze szczególnymi potrzebami. </w:t>
            </w:r>
          </w:p>
          <w:p w14:paraId="0797EA33" w14:textId="77777777" w:rsidR="00AC76C2" w:rsidRPr="002A4F69" w:rsidRDefault="00AC76C2" w:rsidP="00AC76C2">
            <w:pPr>
              <w:spacing w:before="120" w:after="120" w:line="271" w:lineRule="auto"/>
              <w:rPr>
                <w:rFonts w:ascii="Arial" w:hAnsi="Arial" w:cs="Arial"/>
                <w:b/>
                <w:bCs/>
                <w:sz w:val="22"/>
                <w:szCs w:val="22"/>
              </w:rPr>
            </w:pPr>
            <w:r w:rsidRPr="002A4F69">
              <w:rPr>
                <w:rFonts w:ascii="Arial" w:hAnsi="Arial" w:cs="Arial"/>
                <w:b/>
                <w:bCs/>
                <w:sz w:val="22"/>
                <w:szCs w:val="22"/>
              </w:rPr>
              <w:t>Zasady oceny</w:t>
            </w:r>
          </w:p>
          <w:p w14:paraId="7D38E053" w14:textId="6A00586D" w:rsidR="00AC76C2" w:rsidRPr="00AA63AA" w:rsidRDefault="00AC76C2" w:rsidP="00AC76C2">
            <w:pPr>
              <w:spacing w:before="120" w:after="120" w:line="271" w:lineRule="auto"/>
              <w:rPr>
                <w:rFonts w:ascii="Arial" w:hAnsi="Arial" w:cs="Arial"/>
                <w:sz w:val="22"/>
                <w:szCs w:val="22"/>
              </w:rPr>
            </w:pPr>
            <w:r w:rsidRPr="00AC76C2">
              <w:rPr>
                <w:rFonts w:ascii="Arial" w:hAnsi="Arial" w:cs="Arial"/>
                <w:sz w:val="22"/>
                <w:szCs w:val="22"/>
              </w:rPr>
              <w:t>Kryterium będzie weryfikowane na podstawie treści wniosku o dofinansowanie projektu.</w:t>
            </w:r>
          </w:p>
        </w:tc>
        <w:tc>
          <w:tcPr>
            <w:tcW w:w="3969" w:type="dxa"/>
          </w:tcPr>
          <w:p w14:paraId="7357AEF5" w14:textId="77777777" w:rsidR="00376DAC" w:rsidRDefault="00AC76C2" w:rsidP="00AC76C2">
            <w:pPr>
              <w:spacing w:before="120" w:after="120" w:line="271" w:lineRule="auto"/>
              <w:rPr>
                <w:rFonts w:ascii="Arial" w:hAnsi="Arial" w:cs="Arial"/>
                <w:sz w:val="22"/>
                <w:szCs w:val="22"/>
              </w:rPr>
            </w:pPr>
            <w:r w:rsidRPr="00AC76C2">
              <w:rPr>
                <w:rFonts w:ascii="Arial" w:hAnsi="Arial" w:cs="Arial"/>
                <w:sz w:val="22"/>
                <w:szCs w:val="22"/>
              </w:rPr>
              <w:lastRenderedPageBreak/>
              <w:t>Ocena spełniania kryterium dokonywana jest w ramach skali punktowej.</w:t>
            </w:r>
          </w:p>
          <w:p w14:paraId="4B5FD3BB" w14:textId="77777777" w:rsidR="00AC76C2" w:rsidRPr="00AC76C2" w:rsidRDefault="00AC76C2" w:rsidP="00AC76C2">
            <w:pPr>
              <w:spacing w:before="120" w:after="120" w:line="271" w:lineRule="auto"/>
              <w:rPr>
                <w:rFonts w:ascii="Arial" w:hAnsi="Arial" w:cs="Arial"/>
                <w:sz w:val="22"/>
                <w:szCs w:val="22"/>
              </w:rPr>
            </w:pPr>
            <w:r w:rsidRPr="00AC76C2">
              <w:rPr>
                <w:rFonts w:ascii="Arial" w:hAnsi="Arial" w:cs="Arial"/>
                <w:sz w:val="22"/>
                <w:szCs w:val="22"/>
              </w:rPr>
              <w:t>Skala punktów: 0/20.</w:t>
            </w:r>
          </w:p>
          <w:p w14:paraId="7B8D9496" w14:textId="77777777" w:rsidR="00AC76C2" w:rsidRDefault="00AC76C2" w:rsidP="00AC76C2">
            <w:pPr>
              <w:spacing w:before="120" w:after="120" w:line="271" w:lineRule="auto"/>
              <w:rPr>
                <w:rFonts w:ascii="Arial" w:hAnsi="Arial" w:cs="Arial"/>
                <w:sz w:val="22"/>
                <w:szCs w:val="22"/>
              </w:rPr>
            </w:pPr>
            <w:r w:rsidRPr="00AC76C2">
              <w:rPr>
                <w:rFonts w:ascii="Arial" w:hAnsi="Arial" w:cs="Arial"/>
                <w:sz w:val="22"/>
                <w:szCs w:val="22"/>
              </w:rPr>
              <w:t>Kryterium zostanie spełnione, jeżeli podczas jego oceny zostanie przyznanych 20 punktów. W przypadku uzyskania liczby punktów równej 0 kryterium zostanie uznane za niespełnione i  projekt zostanie skierowany do uzupełnienia/poprawy.</w:t>
            </w:r>
          </w:p>
          <w:p w14:paraId="1FB2CD00" w14:textId="77777777" w:rsidR="00AC76C2" w:rsidRPr="002A4F69" w:rsidRDefault="00AC76C2" w:rsidP="00AC76C2">
            <w:pPr>
              <w:spacing w:before="120" w:after="120" w:line="271" w:lineRule="auto"/>
              <w:rPr>
                <w:rFonts w:ascii="Arial" w:hAnsi="Arial" w:cs="Arial"/>
                <w:b/>
                <w:bCs/>
                <w:sz w:val="22"/>
                <w:szCs w:val="22"/>
              </w:rPr>
            </w:pPr>
            <w:r w:rsidRPr="002A4F69">
              <w:rPr>
                <w:rFonts w:ascii="Arial" w:hAnsi="Arial" w:cs="Arial"/>
                <w:b/>
                <w:bCs/>
                <w:sz w:val="22"/>
                <w:szCs w:val="22"/>
              </w:rPr>
              <w:t>Dodatkowe informacje:</w:t>
            </w:r>
          </w:p>
          <w:p w14:paraId="2DE0FE41" w14:textId="457FA8E4" w:rsidR="00AC76C2" w:rsidRPr="00642786" w:rsidRDefault="00AC76C2" w:rsidP="00AC76C2">
            <w:pPr>
              <w:spacing w:before="120" w:after="120" w:line="271" w:lineRule="auto"/>
              <w:rPr>
                <w:rFonts w:ascii="Arial" w:hAnsi="Arial" w:cs="Arial"/>
                <w:sz w:val="22"/>
                <w:szCs w:val="22"/>
              </w:rPr>
            </w:pPr>
            <w:r w:rsidRPr="00642786">
              <w:rPr>
                <w:rFonts w:ascii="Arial" w:hAnsi="Arial" w:cs="Arial"/>
                <w:sz w:val="22"/>
                <w:szCs w:val="22"/>
              </w:rPr>
              <w:t xml:space="preserve">Kryterium zostanie zweryfikowane na podstawie treści wniosku o dofinasowanie w szczególności w oparciu o sekcję: I Informacje o projekcie. Grupy docelowe oraz w oparciu o sekcję IX Potencjał do realizacji projektu – Opis rekrutacji.  </w:t>
            </w:r>
          </w:p>
          <w:p w14:paraId="02FA9E4A" w14:textId="2B86D18A" w:rsidR="00AC76C2" w:rsidRDefault="00AC76C2" w:rsidP="00AC76C2">
            <w:pPr>
              <w:spacing w:before="120" w:after="120" w:line="271" w:lineRule="auto"/>
              <w:rPr>
                <w:rFonts w:ascii="Arial" w:hAnsi="Arial" w:cs="Arial"/>
                <w:sz w:val="22"/>
                <w:szCs w:val="22"/>
              </w:rPr>
            </w:pPr>
            <w:r w:rsidRPr="00642786">
              <w:rPr>
                <w:rFonts w:ascii="Arial" w:hAnsi="Arial" w:cs="Arial"/>
                <w:sz w:val="22"/>
                <w:szCs w:val="22"/>
              </w:rPr>
              <w:lastRenderedPageBreak/>
              <w:t>Zakres wymaganych informacji został określony w Instrukcji wypełniania wniosku o dofinansowanie projektu.</w:t>
            </w:r>
          </w:p>
          <w:p w14:paraId="0A02D41B" w14:textId="364A9CF4" w:rsidR="00AC76C2" w:rsidRPr="00AA63AA" w:rsidRDefault="00AC76C2" w:rsidP="00AC76C2">
            <w:pPr>
              <w:spacing w:before="120" w:after="120" w:line="271" w:lineRule="auto"/>
              <w:rPr>
                <w:rFonts w:ascii="Arial" w:hAnsi="Arial" w:cs="Arial"/>
                <w:sz w:val="22"/>
                <w:szCs w:val="22"/>
              </w:rPr>
            </w:pPr>
          </w:p>
        </w:tc>
      </w:tr>
      <w:tr w:rsidR="00376DAC" w:rsidRPr="00AA63AA" w14:paraId="004E67D3" w14:textId="77777777" w:rsidTr="006C4702">
        <w:tc>
          <w:tcPr>
            <w:tcW w:w="675" w:type="dxa"/>
          </w:tcPr>
          <w:p w14:paraId="3AC00F9A" w14:textId="77777777" w:rsidR="00376DAC" w:rsidRPr="00AA63AA" w:rsidRDefault="00376DAC" w:rsidP="006C4702">
            <w:pPr>
              <w:pStyle w:val="Akapitzlist"/>
              <w:numPr>
                <w:ilvl w:val="0"/>
                <w:numId w:val="18"/>
              </w:numPr>
              <w:spacing w:before="120" w:after="120" w:line="271" w:lineRule="auto"/>
              <w:ind w:left="0" w:firstLine="0"/>
              <w:contextualSpacing w:val="0"/>
              <w:rPr>
                <w:rFonts w:ascii="Arial" w:hAnsi="Arial" w:cs="Arial"/>
                <w:sz w:val="22"/>
                <w:szCs w:val="22"/>
              </w:rPr>
            </w:pPr>
          </w:p>
        </w:tc>
        <w:tc>
          <w:tcPr>
            <w:tcW w:w="1843" w:type="dxa"/>
          </w:tcPr>
          <w:p w14:paraId="752366DA" w14:textId="51CA7FD0" w:rsidR="00376DAC" w:rsidRPr="00AA63AA" w:rsidRDefault="00AC76C2" w:rsidP="006C4702">
            <w:pPr>
              <w:spacing w:before="120" w:after="120" w:line="271" w:lineRule="auto"/>
              <w:rPr>
                <w:rFonts w:ascii="Arial" w:hAnsi="Arial" w:cs="Arial"/>
                <w:sz w:val="22"/>
                <w:szCs w:val="22"/>
              </w:rPr>
            </w:pPr>
            <w:r w:rsidRPr="00AC76C2">
              <w:rPr>
                <w:rFonts w:ascii="Arial" w:hAnsi="Arial" w:cs="Arial"/>
                <w:sz w:val="22"/>
                <w:szCs w:val="22"/>
              </w:rPr>
              <w:t>Trafność doboru i spójność zadań</w:t>
            </w:r>
          </w:p>
        </w:tc>
        <w:tc>
          <w:tcPr>
            <w:tcW w:w="2693" w:type="dxa"/>
          </w:tcPr>
          <w:p w14:paraId="2D2CCA0C" w14:textId="77777777" w:rsidR="00AC76C2" w:rsidRPr="00AC76C2" w:rsidRDefault="00AC76C2" w:rsidP="00AC76C2">
            <w:pPr>
              <w:spacing w:before="120" w:after="120" w:line="271" w:lineRule="auto"/>
              <w:rPr>
                <w:rFonts w:ascii="Arial" w:hAnsi="Arial" w:cs="Arial"/>
                <w:sz w:val="22"/>
                <w:szCs w:val="22"/>
              </w:rPr>
            </w:pPr>
            <w:r w:rsidRPr="00AC76C2">
              <w:rPr>
                <w:rFonts w:ascii="Arial" w:hAnsi="Arial" w:cs="Arial"/>
                <w:sz w:val="22"/>
                <w:szCs w:val="22"/>
              </w:rPr>
              <w:t>W ramach kryterium weryfikowane jest :</w:t>
            </w:r>
          </w:p>
          <w:p w14:paraId="2A500A99" w14:textId="651F1BB0" w:rsidR="00AC76C2" w:rsidRPr="00AC76C2" w:rsidRDefault="00AC76C2" w:rsidP="00AC76C2">
            <w:pPr>
              <w:spacing w:before="120" w:after="120" w:line="271" w:lineRule="auto"/>
              <w:rPr>
                <w:rFonts w:ascii="Arial" w:hAnsi="Arial" w:cs="Arial"/>
                <w:sz w:val="22"/>
                <w:szCs w:val="22"/>
              </w:rPr>
            </w:pPr>
            <w:r>
              <w:rPr>
                <w:rFonts w:ascii="Arial" w:hAnsi="Arial" w:cs="Arial"/>
                <w:sz w:val="22"/>
                <w:szCs w:val="22"/>
              </w:rPr>
              <w:t xml:space="preserve">- </w:t>
            </w:r>
            <w:r w:rsidRPr="00AC76C2">
              <w:rPr>
                <w:rFonts w:ascii="Arial" w:hAnsi="Arial" w:cs="Arial"/>
                <w:sz w:val="22"/>
                <w:szCs w:val="22"/>
              </w:rPr>
              <w:t>uzasadnienie potrzeby realizacji zadań w odniesieniu do celu projektu i możliwych do dofinansowania w ramach naboru typów projektu,</w:t>
            </w:r>
          </w:p>
          <w:p w14:paraId="5BB35A0F" w14:textId="69F9C851" w:rsidR="00AC76C2" w:rsidRPr="00AC76C2" w:rsidRDefault="00AC76C2" w:rsidP="00AC76C2">
            <w:pPr>
              <w:spacing w:before="120" w:after="120" w:line="271" w:lineRule="auto"/>
              <w:rPr>
                <w:rFonts w:ascii="Arial" w:hAnsi="Arial" w:cs="Arial"/>
                <w:sz w:val="22"/>
                <w:szCs w:val="22"/>
              </w:rPr>
            </w:pPr>
            <w:r>
              <w:rPr>
                <w:rFonts w:ascii="Arial" w:hAnsi="Arial" w:cs="Arial"/>
                <w:sz w:val="22"/>
                <w:szCs w:val="22"/>
              </w:rPr>
              <w:t xml:space="preserve">- </w:t>
            </w:r>
            <w:r w:rsidRPr="00AC76C2">
              <w:rPr>
                <w:rFonts w:ascii="Arial" w:hAnsi="Arial" w:cs="Arial"/>
                <w:sz w:val="22"/>
                <w:szCs w:val="22"/>
              </w:rPr>
              <w:t>planowany sposób realizacji zadań (w tym planowany harmonogram zadań)  wraz ze wskazaniem odpowiedzialności poszczególnych partnerów (jeśli dotyczy),</w:t>
            </w:r>
          </w:p>
          <w:p w14:paraId="0A92E06C" w14:textId="3293FA23" w:rsidR="00AC76C2" w:rsidRPr="00AC76C2" w:rsidRDefault="00AC76C2" w:rsidP="00AC76C2">
            <w:pPr>
              <w:spacing w:before="120" w:after="120" w:line="271" w:lineRule="auto"/>
              <w:rPr>
                <w:rFonts w:ascii="Arial" w:hAnsi="Arial" w:cs="Arial"/>
                <w:sz w:val="22"/>
                <w:szCs w:val="22"/>
              </w:rPr>
            </w:pPr>
            <w:r>
              <w:rPr>
                <w:rFonts w:ascii="Arial" w:hAnsi="Arial" w:cs="Arial"/>
                <w:sz w:val="22"/>
                <w:szCs w:val="22"/>
              </w:rPr>
              <w:t xml:space="preserve">- </w:t>
            </w:r>
            <w:r w:rsidRPr="00AC76C2">
              <w:rPr>
                <w:rFonts w:ascii="Arial" w:hAnsi="Arial" w:cs="Arial"/>
                <w:sz w:val="22"/>
                <w:szCs w:val="22"/>
              </w:rPr>
              <w:t xml:space="preserve">wartości wskaźników zaplanowanych do osiągnięcia w ramach realizacji zadań, ich adekwatność oraz sposób pomiaru,  </w:t>
            </w:r>
          </w:p>
          <w:p w14:paraId="2E2FD60B" w14:textId="77777777" w:rsidR="006B0E37" w:rsidRPr="006B0E37" w:rsidRDefault="00AC76C2" w:rsidP="006B0E37">
            <w:pPr>
              <w:spacing w:before="120" w:after="120" w:line="271" w:lineRule="auto"/>
              <w:rPr>
                <w:rFonts w:ascii="Arial" w:hAnsi="Arial" w:cs="Arial"/>
                <w:sz w:val="22"/>
                <w:szCs w:val="22"/>
              </w:rPr>
            </w:pPr>
            <w:r>
              <w:rPr>
                <w:rFonts w:ascii="Arial" w:hAnsi="Arial" w:cs="Arial"/>
                <w:sz w:val="22"/>
                <w:szCs w:val="22"/>
              </w:rPr>
              <w:t xml:space="preserve">- </w:t>
            </w:r>
            <w:r w:rsidRPr="00AC76C2">
              <w:rPr>
                <w:rFonts w:ascii="Arial" w:hAnsi="Arial" w:cs="Arial"/>
                <w:sz w:val="22"/>
                <w:szCs w:val="22"/>
              </w:rPr>
              <w:t>sposób, w jaki zostanie zachowana trwałość rezultatów projektu  lub skuteczność  zaproponowanych w projekcie</w:t>
            </w:r>
            <w:r w:rsidR="006B0E37">
              <w:rPr>
                <w:rFonts w:ascii="Arial" w:hAnsi="Arial" w:cs="Arial"/>
                <w:sz w:val="22"/>
                <w:szCs w:val="22"/>
              </w:rPr>
              <w:t xml:space="preserve"> </w:t>
            </w:r>
            <w:r w:rsidR="006B0E37" w:rsidRPr="006B0E37">
              <w:rPr>
                <w:rFonts w:ascii="Arial" w:hAnsi="Arial" w:cs="Arial"/>
                <w:sz w:val="22"/>
                <w:szCs w:val="22"/>
              </w:rPr>
              <w:t>instrumentów wsparcia na uzyskanie trwałej zmiany w sytuacji grup docelowych,</w:t>
            </w:r>
          </w:p>
          <w:p w14:paraId="7C331D3D" w14:textId="210E5DBD" w:rsidR="006B0E37" w:rsidRPr="006B0E37" w:rsidRDefault="006B0E37" w:rsidP="006B0E37">
            <w:pPr>
              <w:spacing w:before="120" w:after="120" w:line="271" w:lineRule="auto"/>
              <w:rPr>
                <w:rFonts w:ascii="Arial" w:hAnsi="Arial" w:cs="Arial"/>
                <w:sz w:val="22"/>
                <w:szCs w:val="22"/>
              </w:rPr>
            </w:pPr>
            <w:r>
              <w:rPr>
                <w:rFonts w:ascii="Arial" w:hAnsi="Arial" w:cs="Arial"/>
                <w:sz w:val="22"/>
                <w:szCs w:val="22"/>
              </w:rPr>
              <w:lastRenderedPageBreak/>
              <w:t xml:space="preserve">- </w:t>
            </w:r>
            <w:r w:rsidRPr="006B0E37">
              <w:rPr>
                <w:rFonts w:ascii="Arial" w:hAnsi="Arial" w:cs="Arial"/>
                <w:sz w:val="22"/>
                <w:szCs w:val="22"/>
              </w:rPr>
              <w:t>trafność doboru wskaźników dla rozliczenia kwot ryczałtowych i dokumentów potwierdzających ich wykonanie (jeśli dotyczy).</w:t>
            </w:r>
          </w:p>
          <w:p w14:paraId="4FF5A4AC" w14:textId="77777777" w:rsidR="006B0E37" w:rsidRPr="002A4F69" w:rsidRDefault="006B0E37" w:rsidP="006B0E37">
            <w:pPr>
              <w:spacing w:before="120" w:after="120" w:line="271" w:lineRule="auto"/>
              <w:rPr>
                <w:rFonts w:ascii="Arial" w:hAnsi="Arial" w:cs="Arial"/>
                <w:b/>
                <w:bCs/>
                <w:sz w:val="22"/>
                <w:szCs w:val="22"/>
              </w:rPr>
            </w:pPr>
            <w:r w:rsidRPr="002A4F69">
              <w:rPr>
                <w:rFonts w:ascii="Arial" w:hAnsi="Arial" w:cs="Arial"/>
                <w:b/>
                <w:bCs/>
                <w:sz w:val="22"/>
                <w:szCs w:val="22"/>
              </w:rPr>
              <w:t>Zasady oceny</w:t>
            </w:r>
          </w:p>
          <w:p w14:paraId="6A2DA637" w14:textId="1DBB2989" w:rsidR="00376DAC" w:rsidRPr="00AA63AA" w:rsidRDefault="006B0E37" w:rsidP="006B0E37">
            <w:pPr>
              <w:spacing w:before="120" w:after="120" w:line="271" w:lineRule="auto"/>
              <w:rPr>
                <w:rFonts w:ascii="Arial" w:hAnsi="Arial" w:cs="Arial"/>
                <w:sz w:val="22"/>
                <w:szCs w:val="22"/>
              </w:rPr>
            </w:pPr>
            <w:r w:rsidRPr="006B0E37">
              <w:rPr>
                <w:rFonts w:ascii="Arial" w:hAnsi="Arial" w:cs="Arial"/>
                <w:sz w:val="22"/>
                <w:szCs w:val="22"/>
              </w:rPr>
              <w:t>Kryterium będzie weryfikowane na podstawie treści wniosku o dofinansowanie projektu.</w:t>
            </w:r>
          </w:p>
        </w:tc>
        <w:tc>
          <w:tcPr>
            <w:tcW w:w="3969" w:type="dxa"/>
          </w:tcPr>
          <w:p w14:paraId="67ECBF08" w14:textId="77777777" w:rsidR="00376DAC" w:rsidRDefault="006B0E37" w:rsidP="006B0E37">
            <w:pPr>
              <w:spacing w:before="120" w:after="120" w:line="271" w:lineRule="auto"/>
              <w:rPr>
                <w:rFonts w:ascii="Arial" w:hAnsi="Arial" w:cs="Arial"/>
                <w:sz w:val="22"/>
                <w:szCs w:val="22"/>
              </w:rPr>
            </w:pPr>
            <w:r w:rsidRPr="006B0E37">
              <w:rPr>
                <w:rFonts w:ascii="Arial" w:hAnsi="Arial" w:cs="Arial"/>
                <w:sz w:val="22"/>
                <w:szCs w:val="22"/>
              </w:rPr>
              <w:lastRenderedPageBreak/>
              <w:t>Ocena spełniania kryterium dokonywana jest w ramach skali punktowej.</w:t>
            </w:r>
          </w:p>
          <w:p w14:paraId="5C2831D7" w14:textId="77777777" w:rsidR="006B0E37" w:rsidRPr="006B0E37" w:rsidRDefault="006B0E37" w:rsidP="006B0E37">
            <w:pPr>
              <w:spacing w:before="120" w:after="120" w:line="271" w:lineRule="auto"/>
              <w:rPr>
                <w:rFonts w:ascii="Arial" w:hAnsi="Arial" w:cs="Arial"/>
                <w:sz w:val="22"/>
                <w:szCs w:val="22"/>
              </w:rPr>
            </w:pPr>
            <w:r w:rsidRPr="006B0E37">
              <w:rPr>
                <w:rFonts w:ascii="Arial" w:hAnsi="Arial" w:cs="Arial"/>
                <w:sz w:val="22"/>
                <w:szCs w:val="22"/>
              </w:rPr>
              <w:t>Skala punktów: 0/20.</w:t>
            </w:r>
          </w:p>
          <w:p w14:paraId="3EC94404" w14:textId="77777777" w:rsidR="006B0E37" w:rsidRDefault="006B0E37" w:rsidP="006B0E37">
            <w:pPr>
              <w:spacing w:before="120" w:after="120" w:line="271" w:lineRule="auto"/>
              <w:rPr>
                <w:rFonts w:ascii="Arial" w:hAnsi="Arial" w:cs="Arial"/>
                <w:sz w:val="22"/>
                <w:szCs w:val="22"/>
              </w:rPr>
            </w:pPr>
            <w:r w:rsidRPr="006B0E37">
              <w:rPr>
                <w:rFonts w:ascii="Arial" w:hAnsi="Arial" w:cs="Arial"/>
                <w:sz w:val="22"/>
                <w:szCs w:val="22"/>
              </w:rPr>
              <w:t>Kryterium zostanie spełnione, jeżeli podczas jego oceny zostanie przyznanych 20 punktów. W przypadku uzyskania liczby punktów równej 0 kryterium</w:t>
            </w:r>
            <w:r>
              <w:rPr>
                <w:rFonts w:ascii="Arial" w:hAnsi="Arial" w:cs="Arial"/>
                <w:sz w:val="22"/>
                <w:szCs w:val="22"/>
              </w:rPr>
              <w:t xml:space="preserve"> </w:t>
            </w:r>
            <w:r w:rsidRPr="006B0E37">
              <w:rPr>
                <w:rFonts w:ascii="Arial" w:hAnsi="Arial" w:cs="Arial"/>
                <w:sz w:val="22"/>
                <w:szCs w:val="22"/>
              </w:rPr>
              <w:t>zostanie uznane za niespełnione i projekt zostanie skierowany do uzupełnienia/poprawy.</w:t>
            </w:r>
          </w:p>
          <w:p w14:paraId="51089576" w14:textId="77777777" w:rsidR="006B0E37" w:rsidRPr="002A4F69" w:rsidRDefault="006B0E37" w:rsidP="006B0E37">
            <w:pPr>
              <w:spacing w:before="120" w:after="120" w:line="271" w:lineRule="auto"/>
              <w:rPr>
                <w:rFonts w:ascii="Arial" w:hAnsi="Arial" w:cs="Arial"/>
                <w:b/>
                <w:bCs/>
                <w:sz w:val="22"/>
                <w:szCs w:val="22"/>
              </w:rPr>
            </w:pPr>
            <w:r w:rsidRPr="002A4F69">
              <w:rPr>
                <w:rFonts w:ascii="Arial" w:hAnsi="Arial" w:cs="Arial"/>
                <w:b/>
                <w:bCs/>
                <w:sz w:val="22"/>
                <w:szCs w:val="22"/>
              </w:rPr>
              <w:t>Dodatkowe informacje:</w:t>
            </w:r>
          </w:p>
          <w:p w14:paraId="515AB039" w14:textId="77777777" w:rsidR="006B0E37" w:rsidRPr="00642786" w:rsidRDefault="006B0E37" w:rsidP="006B0E37">
            <w:pPr>
              <w:spacing w:before="120" w:after="120" w:line="271" w:lineRule="auto"/>
              <w:rPr>
                <w:rFonts w:ascii="Arial" w:hAnsi="Arial" w:cs="Arial"/>
                <w:sz w:val="22"/>
                <w:szCs w:val="22"/>
              </w:rPr>
            </w:pPr>
            <w:r w:rsidRPr="00642786">
              <w:rPr>
                <w:rFonts w:ascii="Arial" w:hAnsi="Arial" w:cs="Arial"/>
                <w:sz w:val="22"/>
                <w:szCs w:val="22"/>
              </w:rPr>
              <w:t xml:space="preserve">Kryterium zostanie zweryfikowane na podstawie treści wniosku o dofinasowanie w szczególności w oparciu o sekcje: I Informacje o projekcie, III Wskaźniki projektu, IV Zadania, X Dodatkowe informacje, komponent Trwałość projektu, rezultatów oraz zmiana sytuacji grupy docelowej.  </w:t>
            </w:r>
          </w:p>
          <w:p w14:paraId="1F276B2D" w14:textId="77777777" w:rsidR="006B0E37" w:rsidRPr="00642786" w:rsidRDefault="006B0E37" w:rsidP="006B0E37">
            <w:pPr>
              <w:spacing w:before="120" w:after="120" w:line="271" w:lineRule="auto"/>
              <w:rPr>
                <w:rFonts w:ascii="Arial" w:hAnsi="Arial" w:cs="Arial"/>
                <w:sz w:val="22"/>
                <w:szCs w:val="22"/>
              </w:rPr>
            </w:pPr>
          </w:p>
          <w:p w14:paraId="744E70E8" w14:textId="4647697A" w:rsidR="006B0E37" w:rsidRPr="00AA63AA" w:rsidRDefault="006B0E37" w:rsidP="006B0E37">
            <w:pPr>
              <w:spacing w:before="120" w:after="120" w:line="271" w:lineRule="auto"/>
              <w:rPr>
                <w:rFonts w:ascii="Arial" w:hAnsi="Arial" w:cs="Arial"/>
                <w:sz w:val="22"/>
                <w:szCs w:val="22"/>
              </w:rPr>
            </w:pPr>
            <w:r w:rsidRPr="00642786">
              <w:rPr>
                <w:rFonts w:ascii="Arial" w:hAnsi="Arial" w:cs="Arial"/>
                <w:sz w:val="22"/>
                <w:szCs w:val="22"/>
              </w:rPr>
              <w:t>Zakres wymaganych informacji został określony w Instrukcji wypełniania wniosku o dofinansowanie projektu.</w:t>
            </w:r>
          </w:p>
        </w:tc>
      </w:tr>
      <w:tr w:rsidR="00376DAC" w:rsidRPr="00AA63AA" w14:paraId="7AD02090" w14:textId="77777777" w:rsidTr="006C4702">
        <w:tc>
          <w:tcPr>
            <w:tcW w:w="675" w:type="dxa"/>
          </w:tcPr>
          <w:p w14:paraId="7BB70A82" w14:textId="77777777" w:rsidR="00376DAC" w:rsidRPr="00AA63AA" w:rsidRDefault="00376DAC" w:rsidP="006C4702">
            <w:pPr>
              <w:pStyle w:val="Akapitzlist"/>
              <w:numPr>
                <w:ilvl w:val="0"/>
                <w:numId w:val="18"/>
              </w:numPr>
              <w:spacing w:before="120" w:after="120" w:line="271" w:lineRule="auto"/>
              <w:ind w:left="0" w:firstLine="0"/>
              <w:contextualSpacing w:val="0"/>
              <w:rPr>
                <w:rFonts w:ascii="Arial" w:hAnsi="Arial" w:cs="Arial"/>
                <w:sz w:val="22"/>
                <w:szCs w:val="22"/>
              </w:rPr>
            </w:pPr>
          </w:p>
        </w:tc>
        <w:tc>
          <w:tcPr>
            <w:tcW w:w="1843" w:type="dxa"/>
          </w:tcPr>
          <w:p w14:paraId="381B2645" w14:textId="4FFCF8FF" w:rsidR="00376DAC" w:rsidRPr="00AA63AA" w:rsidRDefault="006B0E37" w:rsidP="006C4702">
            <w:pPr>
              <w:spacing w:before="120" w:after="120" w:line="271" w:lineRule="auto"/>
              <w:rPr>
                <w:rFonts w:ascii="Arial" w:hAnsi="Arial" w:cs="Arial"/>
                <w:sz w:val="22"/>
                <w:szCs w:val="22"/>
              </w:rPr>
            </w:pPr>
            <w:r w:rsidRPr="006B0E37">
              <w:rPr>
                <w:rFonts w:ascii="Arial" w:hAnsi="Arial" w:cs="Arial"/>
                <w:sz w:val="22"/>
                <w:szCs w:val="22"/>
              </w:rPr>
              <w:t>Zaplecze realizacji projektu</w:t>
            </w:r>
          </w:p>
        </w:tc>
        <w:tc>
          <w:tcPr>
            <w:tcW w:w="2693" w:type="dxa"/>
          </w:tcPr>
          <w:p w14:paraId="451E5B94" w14:textId="77777777" w:rsidR="006B0E37" w:rsidRPr="006B0E37" w:rsidRDefault="006B0E37" w:rsidP="006B0E37">
            <w:pPr>
              <w:spacing w:before="120" w:after="120" w:line="271" w:lineRule="auto"/>
              <w:rPr>
                <w:rFonts w:ascii="Arial" w:hAnsi="Arial" w:cs="Arial"/>
                <w:sz w:val="22"/>
                <w:szCs w:val="22"/>
              </w:rPr>
            </w:pPr>
            <w:r w:rsidRPr="006B0E37">
              <w:rPr>
                <w:rFonts w:ascii="Arial" w:hAnsi="Arial" w:cs="Arial"/>
                <w:sz w:val="22"/>
                <w:szCs w:val="22"/>
              </w:rPr>
              <w:t>W ramach kryterium przeprowadzona jest ocena:</w:t>
            </w:r>
          </w:p>
          <w:p w14:paraId="38AC1EB3" w14:textId="2DD0E0A8" w:rsidR="006B0E37" w:rsidRPr="006B0E37" w:rsidRDefault="006B0E37" w:rsidP="006B0E37">
            <w:pPr>
              <w:spacing w:before="120" w:after="120" w:line="271" w:lineRule="auto"/>
              <w:rPr>
                <w:rFonts w:ascii="Arial" w:hAnsi="Arial" w:cs="Arial"/>
                <w:sz w:val="22"/>
                <w:szCs w:val="22"/>
              </w:rPr>
            </w:pPr>
            <w:r>
              <w:rPr>
                <w:rFonts w:ascii="Arial" w:hAnsi="Arial" w:cs="Arial"/>
                <w:sz w:val="22"/>
                <w:szCs w:val="22"/>
              </w:rPr>
              <w:t xml:space="preserve">- </w:t>
            </w:r>
            <w:r w:rsidRPr="006B0E37">
              <w:rPr>
                <w:rFonts w:ascii="Arial" w:hAnsi="Arial" w:cs="Arial"/>
                <w:sz w:val="22"/>
                <w:szCs w:val="22"/>
              </w:rPr>
              <w:t>potencjału kluczowych osób, które zostaną zaangażowane do realizacji zadań merytorycznych w ramach projektu oraz ich planowanej funkcji w projekcie,</w:t>
            </w:r>
          </w:p>
          <w:p w14:paraId="3E227C04" w14:textId="53B9FE7D" w:rsidR="006B0E37" w:rsidRPr="006B0E37" w:rsidRDefault="006B0E37" w:rsidP="006B0E37">
            <w:pPr>
              <w:spacing w:before="120" w:after="120" w:line="271" w:lineRule="auto"/>
              <w:rPr>
                <w:rFonts w:ascii="Arial" w:hAnsi="Arial" w:cs="Arial"/>
                <w:sz w:val="22"/>
                <w:szCs w:val="22"/>
              </w:rPr>
            </w:pPr>
            <w:r>
              <w:rPr>
                <w:rFonts w:ascii="Arial" w:hAnsi="Arial" w:cs="Arial"/>
                <w:sz w:val="22"/>
                <w:szCs w:val="22"/>
              </w:rPr>
              <w:t xml:space="preserve">- </w:t>
            </w:r>
            <w:r w:rsidRPr="006B0E37">
              <w:rPr>
                <w:rFonts w:ascii="Arial" w:hAnsi="Arial" w:cs="Arial"/>
                <w:sz w:val="22"/>
                <w:szCs w:val="22"/>
              </w:rPr>
              <w:t>sposobu zarządzania oraz opisu sposobu podejmowania decyzji w projekcie (z uwzględnieniem partnera jeśli dotyczy),</w:t>
            </w:r>
          </w:p>
          <w:p w14:paraId="13D88BCE" w14:textId="77777777" w:rsidR="00376DAC" w:rsidRDefault="006B0E37" w:rsidP="006B0E37">
            <w:pPr>
              <w:spacing w:before="120" w:after="120" w:line="271" w:lineRule="auto"/>
              <w:rPr>
                <w:rFonts w:ascii="Arial" w:hAnsi="Arial" w:cs="Arial"/>
                <w:sz w:val="22"/>
                <w:szCs w:val="22"/>
              </w:rPr>
            </w:pPr>
            <w:r>
              <w:rPr>
                <w:rFonts w:ascii="Arial" w:hAnsi="Arial" w:cs="Arial"/>
                <w:sz w:val="22"/>
                <w:szCs w:val="22"/>
              </w:rPr>
              <w:t xml:space="preserve">- </w:t>
            </w:r>
            <w:r w:rsidRPr="006B0E37">
              <w:rPr>
                <w:rFonts w:ascii="Arial" w:hAnsi="Arial" w:cs="Arial"/>
                <w:sz w:val="22"/>
                <w:szCs w:val="22"/>
              </w:rPr>
              <w:t>potencjału technicznego, w tym sprzętowego i warunków lokalowych wnioskodawcy planowanego do wykorzystania w ramach projektu,</w:t>
            </w:r>
          </w:p>
          <w:p w14:paraId="11E141DF" w14:textId="5D5A8D6C" w:rsidR="006B0E37" w:rsidRPr="006B0E37" w:rsidRDefault="006B0E37" w:rsidP="006B0E37">
            <w:pPr>
              <w:spacing w:before="120" w:after="120" w:line="271" w:lineRule="auto"/>
              <w:rPr>
                <w:rFonts w:ascii="Arial" w:hAnsi="Arial" w:cs="Arial"/>
                <w:sz w:val="22"/>
                <w:szCs w:val="22"/>
              </w:rPr>
            </w:pPr>
            <w:r>
              <w:rPr>
                <w:rFonts w:ascii="Arial" w:hAnsi="Arial" w:cs="Arial"/>
                <w:sz w:val="22"/>
                <w:szCs w:val="22"/>
              </w:rPr>
              <w:t xml:space="preserve">- </w:t>
            </w:r>
            <w:r w:rsidRPr="006B0E37">
              <w:rPr>
                <w:rFonts w:ascii="Arial" w:hAnsi="Arial" w:cs="Arial"/>
                <w:sz w:val="22"/>
                <w:szCs w:val="22"/>
              </w:rPr>
              <w:t xml:space="preserve">wspólnej realizacji projektu (jeśli dotyczy). </w:t>
            </w:r>
          </w:p>
          <w:p w14:paraId="09A8B040" w14:textId="77777777" w:rsidR="006B0E37" w:rsidRPr="006B0E37" w:rsidRDefault="006B0E37" w:rsidP="006B0E37">
            <w:pPr>
              <w:spacing w:before="120" w:after="120" w:line="271" w:lineRule="auto"/>
              <w:rPr>
                <w:rFonts w:ascii="Arial" w:hAnsi="Arial" w:cs="Arial"/>
                <w:sz w:val="22"/>
                <w:szCs w:val="22"/>
              </w:rPr>
            </w:pPr>
            <w:r w:rsidRPr="006B0E37">
              <w:rPr>
                <w:rFonts w:ascii="Arial" w:hAnsi="Arial" w:cs="Arial"/>
                <w:sz w:val="22"/>
                <w:szCs w:val="22"/>
              </w:rPr>
              <w:t>Zasady oceny</w:t>
            </w:r>
          </w:p>
          <w:p w14:paraId="277E4F7C" w14:textId="77777777" w:rsidR="006B0E37" w:rsidRPr="006B0E37" w:rsidRDefault="006B0E37" w:rsidP="006B0E37">
            <w:pPr>
              <w:spacing w:before="120" w:after="120" w:line="271" w:lineRule="auto"/>
              <w:rPr>
                <w:rFonts w:ascii="Arial" w:hAnsi="Arial" w:cs="Arial"/>
                <w:sz w:val="22"/>
                <w:szCs w:val="22"/>
              </w:rPr>
            </w:pPr>
            <w:r w:rsidRPr="006B0E37">
              <w:rPr>
                <w:rFonts w:ascii="Arial" w:hAnsi="Arial" w:cs="Arial"/>
                <w:sz w:val="22"/>
                <w:szCs w:val="22"/>
              </w:rPr>
              <w:t xml:space="preserve">Kryterium będzie weryfikowane na podstawie treści wniosku </w:t>
            </w:r>
            <w:r w:rsidRPr="006B0E37">
              <w:rPr>
                <w:rFonts w:ascii="Arial" w:hAnsi="Arial" w:cs="Arial"/>
                <w:sz w:val="22"/>
                <w:szCs w:val="22"/>
              </w:rPr>
              <w:lastRenderedPageBreak/>
              <w:t>o dofinansowanie projektu.</w:t>
            </w:r>
          </w:p>
          <w:p w14:paraId="04980774" w14:textId="33BBFF6C" w:rsidR="006B0E37" w:rsidRPr="00AA63AA" w:rsidRDefault="006B0E37" w:rsidP="006B0E37">
            <w:pPr>
              <w:spacing w:before="120" w:after="120" w:line="271" w:lineRule="auto"/>
              <w:rPr>
                <w:rFonts w:ascii="Arial" w:hAnsi="Arial" w:cs="Arial"/>
                <w:sz w:val="22"/>
                <w:szCs w:val="22"/>
              </w:rPr>
            </w:pPr>
            <w:r w:rsidRPr="006B0E37">
              <w:rPr>
                <w:rFonts w:ascii="Arial" w:hAnsi="Arial" w:cs="Arial"/>
                <w:sz w:val="22"/>
                <w:szCs w:val="22"/>
              </w:rPr>
              <w:t>Kryterium nie dotyczy projektów PUP realizowanych w trybie niekonkurencyjnym.</w:t>
            </w:r>
          </w:p>
        </w:tc>
        <w:tc>
          <w:tcPr>
            <w:tcW w:w="3969" w:type="dxa"/>
          </w:tcPr>
          <w:p w14:paraId="16E51D0F" w14:textId="77777777" w:rsidR="00376DAC" w:rsidRDefault="006B0E37" w:rsidP="006B0E37">
            <w:pPr>
              <w:spacing w:before="120" w:after="120" w:line="271" w:lineRule="auto"/>
              <w:rPr>
                <w:rFonts w:ascii="Arial" w:hAnsi="Arial" w:cs="Arial"/>
                <w:sz w:val="22"/>
                <w:szCs w:val="22"/>
              </w:rPr>
            </w:pPr>
            <w:r w:rsidRPr="006B0E37">
              <w:rPr>
                <w:rFonts w:ascii="Arial" w:hAnsi="Arial" w:cs="Arial"/>
                <w:sz w:val="22"/>
                <w:szCs w:val="22"/>
              </w:rPr>
              <w:lastRenderedPageBreak/>
              <w:t>Ocena spełniania kryterium dokonywana jest w ramach skali punktowej.</w:t>
            </w:r>
          </w:p>
          <w:p w14:paraId="6F13B7EC" w14:textId="77777777" w:rsidR="006B0E37" w:rsidRDefault="006B0E37" w:rsidP="006B0E37">
            <w:pPr>
              <w:spacing w:before="120" w:after="120" w:line="271" w:lineRule="auto"/>
              <w:rPr>
                <w:rFonts w:ascii="Arial" w:hAnsi="Arial" w:cs="Arial"/>
                <w:sz w:val="22"/>
                <w:szCs w:val="22"/>
              </w:rPr>
            </w:pPr>
            <w:r w:rsidRPr="006B0E37">
              <w:rPr>
                <w:rFonts w:ascii="Arial" w:hAnsi="Arial" w:cs="Arial"/>
                <w:sz w:val="22"/>
                <w:szCs w:val="22"/>
              </w:rPr>
              <w:t>Skala punktów: 0/15.</w:t>
            </w:r>
          </w:p>
          <w:p w14:paraId="4EB5B4AA" w14:textId="77777777" w:rsidR="006B0E37" w:rsidRDefault="006B0E37" w:rsidP="006B0E37">
            <w:pPr>
              <w:spacing w:before="120" w:after="120" w:line="271" w:lineRule="auto"/>
              <w:rPr>
                <w:rFonts w:ascii="Arial" w:hAnsi="Arial" w:cs="Arial"/>
                <w:sz w:val="22"/>
                <w:szCs w:val="22"/>
              </w:rPr>
            </w:pPr>
            <w:r w:rsidRPr="006B0E37">
              <w:rPr>
                <w:rFonts w:ascii="Arial" w:hAnsi="Arial" w:cs="Arial"/>
                <w:sz w:val="22"/>
                <w:szCs w:val="22"/>
              </w:rPr>
              <w:t>Kryterium zostanie spełnione, jeżeli podczas jego oceny zostanie przyznanych 15 punktów. W przypadku uzyskania liczby punktów równej 0 kryterium zostanie uznane za niespełnione i  projekt zostanie skierowany do uzupełnienia/poprawy.</w:t>
            </w:r>
          </w:p>
          <w:p w14:paraId="4EB258B9" w14:textId="77777777" w:rsidR="00A21250" w:rsidRPr="001E33BF" w:rsidRDefault="00A21250" w:rsidP="00A21250">
            <w:pPr>
              <w:spacing w:before="120" w:after="120" w:line="271" w:lineRule="auto"/>
              <w:rPr>
                <w:rFonts w:ascii="Arial" w:hAnsi="Arial" w:cs="Arial"/>
                <w:b/>
                <w:sz w:val="22"/>
                <w:szCs w:val="22"/>
                <w:u w:val="single"/>
              </w:rPr>
            </w:pPr>
            <w:r w:rsidRPr="001E33BF">
              <w:rPr>
                <w:rFonts w:ascii="Arial" w:hAnsi="Arial" w:cs="Arial"/>
                <w:b/>
                <w:sz w:val="22"/>
                <w:szCs w:val="22"/>
                <w:u w:val="single"/>
              </w:rPr>
              <w:t>Dodatkowe informacje:</w:t>
            </w:r>
          </w:p>
          <w:p w14:paraId="2B0280B5" w14:textId="77777777" w:rsidR="00A21250" w:rsidRDefault="00A21250" w:rsidP="00A21250">
            <w:pPr>
              <w:spacing w:before="120" w:after="120" w:line="271" w:lineRule="auto"/>
              <w:rPr>
                <w:rFonts w:ascii="Arial" w:hAnsi="Arial" w:cs="Arial"/>
                <w:bCs/>
                <w:sz w:val="22"/>
                <w:szCs w:val="22"/>
              </w:rPr>
            </w:pPr>
            <w:r w:rsidRPr="008A7293">
              <w:rPr>
                <w:rFonts w:ascii="Arial" w:hAnsi="Arial" w:cs="Arial"/>
                <w:bCs/>
                <w:sz w:val="22"/>
                <w:szCs w:val="22"/>
              </w:rPr>
              <w:t>Kryterium zostanie zweryfikowane na</w:t>
            </w:r>
            <w:r>
              <w:rPr>
                <w:rFonts w:ascii="Arial" w:hAnsi="Arial" w:cs="Arial"/>
                <w:bCs/>
                <w:sz w:val="22"/>
                <w:szCs w:val="22"/>
              </w:rPr>
              <w:t xml:space="preserve"> </w:t>
            </w:r>
            <w:r w:rsidRPr="008A7293">
              <w:rPr>
                <w:rFonts w:ascii="Arial" w:hAnsi="Arial" w:cs="Arial"/>
                <w:bCs/>
                <w:sz w:val="22"/>
                <w:szCs w:val="22"/>
              </w:rPr>
              <w:t>podstawie treści wniosku o</w:t>
            </w:r>
            <w:r>
              <w:rPr>
                <w:rFonts w:ascii="Arial" w:hAnsi="Arial" w:cs="Arial"/>
                <w:bCs/>
                <w:sz w:val="22"/>
                <w:szCs w:val="22"/>
              </w:rPr>
              <w:t xml:space="preserve"> </w:t>
            </w:r>
            <w:r w:rsidRPr="008A7293">
              <w:rPr>
                <w:rFonts w:ascii="Arial" w:hAnsi="Arial" w:cs="Arial"/>
                <w:bCs/>
                <w:sz w:val="22"/>
                <w:szCs w:val="22"/>
              </w:rPr>
              <w:t>dofinasowanie w szczególności w</w:t>
            </w:r>
            <w:r>
              <w:rPr>
                <w:rFonts w:ascii="Arial" w:hAnsi="Arial" w:cs="Arial"/>
                <w:bCs/>
                <w:sz w:val="22"/>
                <w:szCs w:val="22"/>
              </w:rPr>
              <w:t xml:space="preserve"> </w:t>
            </w:r>
            <w:r w:rsidRPr="008A7293">
              <w:rPr>
                <w:rFonts w:ascii="Arial" w:hAnsi="Arial" w:cs="Arial"/>
                <w:bCs/>
                <w:sz w:val="22"/>
                <w:szCs w:val="22"/>
              </w:rPr>
              <w:t>oparciu o sekcję IX Potencjał do</w:t>
            </w:r>
            <w:r>
              <w:rPr>
                <w:rFonts w:ascii="Arial" w:hAnsi="Arial" w:cs="Arial"/>
                <w:bCs/>
                <w:sz w:val="22"/>
                <w:szCs w:val="22"/>
              </w:rPr>
              <w:t xml:space="preserve"> </w:t>
            </w:r>
            <w:r w:rsidRPr="008A7293">
              <w:rPr>
                <w:rFonts w:ascii="Arial" w:hAnsi="Arial" w:cs="Arial"/>
                <w:bCs/>
                <w:sz w:val="22"/>
                <w:szCs w:val="22"/>
              </w:rPr>
              <w:t>realizacji projektu</w:t>
            </w:r>
            <w:r>
              <w:rPr>
                <w:rFonts w:ascii="Arial" w:hAnsi="Arial" w:cs="Arial"/>
                <w:bCs/>
                <w:sz w:val="22"/>
                <w:szCs w:val="22"/>
              </w:rPr>
              <w:t xml:space="preserve">, </w:t>
            </w:r>
            <w:r w:rsidRPr="00B86544">
              <w:rPr>
                <w:rFonts w:ascii="Arial" w:hAnsi="Arial" w:cs="Arial"/>
                <w:bCs/>
                <w:sz w:val="22"/>
                <w:szCs w:val="22"/>
              </w:rPr>
              <w:t>X Dodatkowe informacje komponent Opis potencjału technicznego oraz komponent Projekt partnerski</w:t>
            </w:r>
            <w:r>
              <w:rPr>
                <w:rFonts w:ascii="Arial" w:hAnsi="Arial" w:cs="Arial"/>
                <w:bCs/>
                <w:sz w:val="22"/>
                <w:szCs w:val="22"/>
              </w:rPr>
              <w:t>.</w:t>
            </w:r>
          </w:p>
          <w:p w14:paraId="57628D35" w14:textId="3F5C5345" w:rsidR="00A21250" w:rsidRPr="00AA63AA" w:rsidRDefault="00642786" w:rsidP="006B0E37">
            <w:pPr>
              <w:spacing w:before="120" w:after="120" w:line="271" w:lineRule="auto"/>
              <w:rPr>
                <w:rFonts w:ascii="Arial" w:hAnsi="Arial" w:cs="Arial"/>
                <w:sz w:val="22"/>
                <w:szCs w:val="22"/>
              </w:rPr>
            </w:pPr>
            <w:r w:rsidRPr="00EA4FD5">
              <w:rPr>
                <w:rFonts w:ascii="Arial" w:hAnsi="Arial" w:cs="Arial"/>
                <w:bCs/>
                <w:sz w:val="22"/>
                <w:szCs w:val="22"/>
              </w:rPr>
              <w:t>Zakres wymaganych informacji został określony w Instrukcji wypełniania wniosku o dofinansowanie projektu</w:t>
            </w:r>
          </w:p>
        </w:tc>
      </w:tr>
      <w:tr w:rsidR="00376DAC" w:rsidRPr="00AA63AA" w14:paraId="0BE1E026" w14:textId="77777777" w:rsidTr="006C4702">
        <w:tc>
          <w:tcPr>
            <w:tcW w:w="675" w:type="dxa"/>
          </w:tcPr>
          <w:p w14:paraId="4DAA9BF2" w14:textId="77777777" w:rsidR="00376DAC" w:rsidRPr="00AA63AA" w:rsidRDefault="00376DAC" w:rsidP="006C4702">
            <w:pPr>
              <w:pStyle w:val="Akapitzlist"/>
              <w:numPr>
                <w:ilvl w:val="0"/>
                <w:numId w:val="18"/>
              </w:numPr>
              <w:spacing w:before="120" w:after="120" w:line="271" w:lineRule="auto"/>
              <w:ind w:left="0" w:firstLine="0"/>
              <w:contextualSpacing w:val="0"/>
              <w:rPr>
                <w:rFonts w:ascii="Arial" w:hAnsi="Arial" w:cs="Arial"/>
                <w:sz w:val="22"/>
                <w:szCs w:val="22"/>
              </w:rPr>
            </w:pPr>
          </w:p>
        </w:tc>
        <w:tc>
          <w:tcPr>
            <w:tcW w:w="1843" w:type="dxa"/>
          </w:tcPr>
          <w:p w14:paraId="252D717A" w14:textId="443EE8DE" w:rsidR="00376DAC" w:rsidRPr="00AA63AA" w:rsidRDefault="006B0E37" w:rsidP="006C4702">
            <w:pPr>
              <w:spacing w:before="120" w:after="120" w:line="271" w:lineRule="auto"/>
              <w:rPr>
                <w:rFonts w:ascii="Arial" w:hAnsi="Arial" w:cs="Arial"/>
                <w:sz w:val="22"/>
                <w:szCs w:val="22"/>
              </w:rPr>
            </w:pPr>
            <w:r w:rsidRPr="006B0E37">
              <w:rPr>
                <w:rFonts w:ascii="Arial" w:hAnsi="Arial" w:cs="Arial"/>
                <w:sz w:val="22"/>
                <w:szCs w:val="22"/>
              </w:rPr>
              <w:t>Doświadczenie wnioskodawcy i partnerów (jeśli dotyczy)</w:t>
            </w:r>
          </w:p>
        </w:tc>
        <w:tc>
          <w:tcPr>
            <w:tcW w:w="2693" w:type="dxa"/>
          </w:tcPr>
          <w:p w14:paraId="34BCA5E4" w14:textId="77777777" w:rsidR="006B0E37" w:rsidRPr="006B0E37" w:rsidRDefault="006B0E37" w:rsidP="006B0E37">
            <w:pPr>
              <w:spacing w:before="120" w:after="120" w:line="271" w:lineRule="auto"/>
              <w:rPr>
                <w:rFonts w:ascii="Arial" w:hAnsi="Arial" w:cs="Arial"/>
                <w:sz w:val="22"/>
                <w:szCs w:val="22"/>
              </w:rPr>
            </w:pPr>
            <w:r w:rsidRPr="006B0E37">
              <w:rPr>
                <w:rFonts w:ascii="Arial" w:hAnsi="Arial" w:cs="Arial"/>
                <w:sz w:val="22"/>
                <w:szCs w:val="22"/>
              </w:rPr>
              <w:t xml:space="preserve">W ramach kryterium weryfikowane jest doświadczenie  wnioskodawcy i partnerów (jeśli dotyczy) w kontekście dotychczasowej działalności danego wnioskodawcy i partnerów (jeśli dotyczy) wraz z uzasadnieniem w trzech aspektach: </w:t>
            </w:r>
          </w:p>
          <w:p w14:paraId="771382AE" w14:textId="77777777" w:rsidR="00376DAC" w:rsidRDefault="006B0E37" w:rsidP="006B0E37">
            <w:pPr>
              <w:spacing w:before="120" w:after="120" w:line="271" w:lineRule="auto"/>
              <w:rPr>
                <w:rFonts w:ascii="Arial" w:hAnsi="Arial" w:cs="Arial"/>
                <w:sz w:val="22"/>
                <w:szCs w:val="22"/>
              </w:rPr>
            </w:pPr>
            <w:r>
              <w:rPr>
                <w:rFonts w:ascii="Arial" w:hAnsi="Arial" w:cs="Arial"/>
                <w:sz w:val="22"/>
                <w:szCs w:val="22"/>
              </w:rPr>
              <w:t xml:space="preserve">- </w:t>
            </w:r>
            <w:r w:rsidRPr="006B0E37">
              <w:rPr>
                <w:rFonts w:ascii="Arial" w:hAnsi="Arial" w:cs="Arial"/>
                <w:sz w:val="22"/>
                <w:szCs w:val="22"/>
              </w:rPr>
              <w:t>w obszarze wsparcia projektu,</w:t>
            </w:r>
          </w:p>
          <w:p w14:paraId="7F81F337" w14:textId="3EB9FDE0" w:rsidR="006B0E37" w:rsidRPr="006B0E37" w:rsidRDefault="006B0E37" w:rsidP="006B0E37">
            <w:pPr>
              <w:spacing w:before="120" w:after="120" w:line="271" w:lineRule="auto"/>
              <w:rPr>
                <w:rFonts w:ascii="Arial" w:hAnsi="Arial" w:cs="Arial"/>
                <w:sz w:val="22"/>
                <w:szCs w:val="22"/>
              </w:rPr>
            </w:pPr>
            <w:r>
              <w:rPr>
                <w:rFonts w:ascii="Arial" w:hAnsi="Arial" w:cs="Arial"/>
                <w:sz w:val="22"/>
                <w:szCs w:val="22"/>
              </w:rPr>
              <w:t xml:space="preserve">- </w:t>
            </w:r>
            <w:r w:rsidRPr="006B0E37">
              <w:rPr>
                <w:rFonts w:ascii="Arial" w:hAnsi="Arial" w:cs="Arial"/>
                <w:sz w:val="22"/>
                <w:szCs w:val="22"/>
              </w:rPr>
              <w:t xml:space="preserve">na rzecz grupy docelowej, do której skierowany będzie projekt, </w:t>
            </w:r>
          </w:p>
          <w:p w14:paraId="375C6EC8" w14:textId="5546B568" w:rsidR="006B0E37" w:rsidRPr="006B0E37" w:rsidRDefault="006B0E37" w:rsidP="006B0E37">
            <w:pPr>
              <w:spacing w:before="120" w:after="120" w:line="271" w:lineRule="auto"/>
              <w:rPr>
                <w:rFonts w:ascii="Arial" w:hAnsi="Arial" w:cs="Arial"/>
                <w:sz w:val="22"/>
                <w:szCs w:val="22"/>
              </w:rPr>
            </w:pPr>
            <w:r>
              <w:rPr>
                <w:rFonts w:ascii="Arial" w:hAnsi="Arial" w:cs="Arial"/>
                <w:sz w:val="22"/>
                <w:szCs w:val="22"/>
              </w:rPr>
              <w:t xml:space="preserve">- </w:t>
            </w:r>
            <w:r w:rsidRPr="006B0E37">
              <w:rPr>
                <w:rFonts w:ascii="Arial" w:hAnsi="Arial" w:cs="Arial"/>
                <w:sz w:val="22"/>
                <w:szCs w:val="22"/>
              </w:rPr>
              <w:t>na terytorium, którego będzie dotyczyć realizacja projektu.</w:t>
            </w:r>
          </w:p>
          <w:p w14:paraId="7012B469" w14:textId="77777777" w:rsidR="006B0E37" w:rsidRPr="006B0E37" w:rsidRDefault="006B0E37" w:rsidP="006B0E37">
            <w:pPr>
              <w:spacing w:before="120" w:after="120" w:line="271" w:lineRule="auto"/>
              <w:rPr>
                <w:rFonts w:ascii="Arial" w:hAnsi="Arial" w:cs="Arial"/>
                <w:sz w:val="22"/>
                <w:szCs w:val="22"/>
              </w:rPr>
            </w:pPr>
            <w:r w:rsidRPr="006B0E37">
              <w:rPr>
                <w:rFonts w:ascii="Arial" w:hAnsi="Arial" w:cs="Arial"/>
                <w:sz w:val="22"/>
                <w:szCs w:val="22"/>
              </w:rPr>
              <w:t>Zasady oceny</w:t>
            </w:r>
          </w:p>
          <w:p w14:paraId="18A02478" w14:textId="77777777" w:rsidR="006B0E37" w:rsidRPr="006B0E37" w:rsidRDefault="006B0E37" w:rsidP="006B0E37">
            <w:pPr>
              <w:spacing w:before="120" w:after="120" w:line="271" w:lineRule="auto"/>
              <w:rPr>
                <w:rFonts w:ascii="Arial" w:hAnsi="Arial" w:cs="Arial"/>
                <w:sz w:val="22"/>
                <w:szCs w:val="22"/>
              </w:rPr>
            </w:pPr>
            <w:r w:rsidRPr="006B0E37">
              <w:rPr>
                <w:rFonts w:ascii="Arial" w:hAnsi="Arial" w:cs="Arial"/>
                <w:sz w:val="22"/>
                <w:szCs w:val="22"/>
              </w:rPr>
              <w:t>Kryterium będzie weryfikowane na podstawie treści wniosku o dofinansowanie projektu.</w:t>
            </w:r>
          </w:p>
          <w:p w14:paraId="5B6711A3" w14:textId="52A3E10A" w:rsidR="006B0E37" w:rsidRPr="00AA63AA" w:rsidRDefault="006B0E37" w:rsidP="006B0E37">
            <w:pPr>
              <w:spacing w:before="120" w:after="120" w:line="271" w:lineRule="auto"/>
              <w:rPr>
                <w:rFonts w:ascii="Arial" w:hAnsi="Arial" w:cs="Arial"/>
                <w:sz w:val="22"/>
                <w:szCs w:val="22"/>
              </w:rPr>
            </w:pPr>
            <w:r w:rsidRPr="006B0E37">
              <w:rPr>
                <w:rFonts w:ascii="Arial" w:hAnsi="Arial" w:cs="Arial"/>
                <w:sz w:val="22"/>
                <w:szCs w:val="22"/>
              </w:rPr>
              <w:t>Kryterium nie dotyczy projektów PUP realizowanych w trybie niekonkurencyjnym.</w:t>
            </w:r>
          </w:p>
        </w:tc>
        <w:tc>
          <w:tcPr>
            <w:tcW w:w="3969" w:type="dxa"/>
          </w:tcPr>
          <w:p w14:paraId="58F33FF7" w14:textId="77777777" w:rsidR="006B0E37" w:rsidRPr="006B0E37" w:rsidRDefault="006B0E37" w:rsidP="006B0E37">
            <w:pPr>
              <w:spacing w:before="120" w:after="120" w:line="271" w:lineRule="auto"/>
              <w:rPr>
                <w:rFonts w:ascii="Arial" w:hAnsi="Arial" w:cs="Arial"/>
                <w:sz w:val="22"/>
                <w:szCs w:val="22"/>
              </w:rPr>
            </w:pPr>
            <w:r w:rsidRPr="006B0E37">
              <w:rPr>
                <w:rFonts w:ascii="Arial" w:hAnsi="Arial" w:cs="Arial"/>
                <w:sz w:val="22"/>
                <w:szCs w:val="22"/>
              </w:rPr>
              <w:t xml:space="preserve">Ocena spełniania kryterium dokonywana jest </w:t>
            </w:r>
          </w:p>
          <w:p w14:paraId="339643B2" w14:textId="77777777" w:rsidR="00376DAC" w:rsidRDefault="006B0E37" w:rsidP="006B0E37">
            <w:pPr>
              <w:spacing w:before="120" w:after="120" w:line="271" w:lineRule="auto"/>
              <w:rPr>
                <w:rFonts w:ascii="Arial" w:hAnsi="Arial" w:cs="Arial"/>
                <w:sz w:val="22"/>
                <w:szCs w:val="22"/>
              </w:rPr>
            </w:pPr>
            <w:r w:rsidRPr="006B0E37">
              <w:rPr>
                <w:rFonts w:ascii="Arial" w:hAnsi="Arial" w:cs="Arial"/>
                <w:sz w:val="22"/>
                <w:szCs w:val="22"/>
              </w:rPr>
              <w:t>w ramach skali punktowej.</w:t>
            </w:r>
          </w:p>
          <w:p w14:paraId="44E00FA9" w14:textId="77777777" w:rsidR="006B0E37" w:rsidRPr="006B0E37" w:rsidRDefault="006B0E37" w:rsidP="006B0E37">
            <w:pPr>
              <w:spacing w:before="120" w:after="120" w:line="271" w:lineRule="auto"/>
              <w:rPr>
                <w:rFonts w:ascii="Arial" w:hAnsi="Arial" w:cs="Arial"/>
                <w:sz w:val="22"/>
                <w:szCs w:val="22"/>
              </w:rPr>
            </w:pPr>
            <w:r w:rsidRPr="006B0E37">
              <w:rPr>
                <w:rFonts w:ascii="Arial" w:hAnsi="Arial" w:cs="Arial"/>
                <w:sz w:val="22"/>
                <w:szCs w:val="22"/>
              </w:rPr>
              <w:t>Skala punktów: 0/10.</w:t>
            </w:r>
          </w:p>
          <w:p w14:paraId="063C499B" w14:textId="77777777" w:rsidR="006B0E37" w:rsidRDefault="006B0E37" w:rsidP="006B0E37">
            <w:pPr>
              <w:spacing w:before="120" w:after="120" w:line="271" w:lineRule="auto"/>
              <w:rPr>
                <w:rFonts w:ascii="Arial" w:hAnsi="Arial" w:cs="Arial"/>
                <w:sz w:val="22"/>
                <w:szCs w:val="22"/>
              </w:rPr>
            </w:pPr>
            <w:r w:rsidRPr="006B0E37">
              <w:rPr>
                <w:rFonts w:ascii="Arial" w:hAnsi="Arial" w:cs="Arial"/>
                <w:sz w:val="22"/>
                <w:szCs w:val="22"/>
              </w:rPr>
              <w:t>Kryterium zostanie spełnione, jeżeli podczas jego oceny zostanie przyznanych 10 punktów. W przypadku uzyskania liczby punktów równej 0 kryterium zostanie uznane za niespełnione i  projekt zostanie skierowany do uzupełnienia/poprawy.</w:t>
            </w:r>
          </w:p>
          <w:p w14:paraId="307F4938" w14:textId="77777777" w:rsidR="006B0E37" w:rsidRPr="002A4F69" w:rsidRDefault="006B0E37" w:rsidP="006B0E37">
            <w:pPr>
              <w:spacing w:before="120" w:after="120" w:line="271" w:lineRule="auto"/>
              <w:rPr>
                <w:rFonts w:ascii="Arial" w:hAnsi="Arial" w:cs="Arial"/>
                <w:b/>
                <w:bCs/>
                <w:sz w:val="22"/>
                <w:szCs w:val="22"/>
              </w:rPr>
            </w:pPr>
            <w:r w:rsidRPr="002A4F69">
              <w:rPr>
                <w:rFonts w:ascii="Arial" w:hAnsi="Arial" w:cs="Arial"/>
                <w:b/>
                <w:bCs/>
                <w:sz w:val="22"/>
                <w:szCs w:val="22"/>
              </w:rPr>
              <w:t>Dodatkowe informacje:</w:t>
            </w:r>
          </w:p>
          <w:p w14:paraId="1E28C715" w14:textId="77777777" w:rsidR="006B0E37" w:rsidRPr="00642786" w:rsidRDefault="006B0E37" w:rsidP="006B0E37">
            <w:pPr>
              <w:spacing w:before="120" w:after="120" w:line="271" w:lineRule="auto"/>
              <w:rPr>
                <w:rFonts w:ascii="Arial" w:hAnsi="Arial" w:cs="Arial"/>
                <w:sz w:val="22"/>
                <w:szCs w:val="22"/>
              </w:rPr>
            </w:pPr>
            <w:r w:rsidRPr="00642786">
              <w:rPr>
                <w:rFonts w:ascii="Arial" w:hAnsi="Arial" w:cs="Arial"/>
                <w:sz w:val="22"/>
                <w:szCs w:val="22"/>
              </w:rPr>
              <w:t xml:space="preserve">Kryterium zostanie zweryfikowane na podstawie treści wniosku o dofinasowanie w szczególności w oparciu o sekcję IX Potencjał do realizacji projektu. </w:t>
            </w:r>
          </w:p>
          <w:p w14:paraId="1D6A2D06" w14:textId="77777777" w:rsidR="006B0E37" w:rsidRPr="00642786" w:rsidRDefault="006B0E37" w:rsidP="006B0E37">
            <w:pPr>
              <w:spacing w:before="120" w:after="120" w:line="271" w:lineRule="auto"/>
              <w:rPr>
                <w:rFonts w:ascii="Arial" w:hAnsi="Arial" w:cs="Arial"/>
                <w:sz w:val="22"/>
                <w:szCs w:val="22"/>
              </w:rPr>
            </w:pPr>
          </w:p>
          <w:p w14:paraId="1C1C7C86" w14:textId="0D4E0218" w:rsidR="006B0E37" w:rsidRPr="00AA63AA" w:rsidRDefault="006B0E37" w:rsidP="006B0E37">
            <w:pPr>
              <w:spacing w:before="120" w:after="120" w:line="271" w:lineRule="auto"/>
              <w:rPr>
                <w:rFonts w:ascii="Arial" w:hAnsi="Arial" w:cs="Arial"/>
                <w:sz w:val="22"/>
                <w:szCs w:val="22"/>
              </w:rPr>
            </w:pPr>
            <w:r w:rsidRPr="00642786">
              <w:rPr>
                <w:rFonts w:ascii="Arial" w:hAnsi="Arial" w:cs="Arial"/>
                <w:sz w:val="22"/>
                <w:szCs w:val="22"/>
              </w:rPr>
              <w:t>Zakres wymaganych informacji został określony w Instrukcji wypełniania wniosku o dofinansowanie projektu.</w:t>
            </w:r>
          </w:p>
        </w:tc>
      </w:tr>
      <w:tr w:rsidR="00A7420D" w:rsidRPr="00AA63AA" w14:paraId="4916E976" w14:textId="77777777" w:rsidTr="006C4702">
        <w:tc>
          <w:tcPr>
            <w:tcW w:w="675" w:type="dxa"/>
          </w:tcPr>
          <w:p w14:paraId="04122FFF" w14:textId="77777777" w:rsidR="00A7420D" w:rsidRPr="00AA63AA" w:rsidRDefault="00A7420D" w:rsidP="006C4702">
            <w:pPr>
              <w:pStyle w:val="Akapitzlist"/>
              <w:numPr>
                <w:ilvl w:val="0"/>
                <w:numId w:val="18"/>
              </w:numPr>
              <w:spacing w:before="120" w:after="120" w:line="271" w:lineRule="auto"/>
              <w:ind w:left="0" w:firstLine="0"/>
              <w:contextualSpacing w:val="0"/>
              <w:rPr>
                <w:rFonts w:ascii="Arial" w:hAnsi="Arial" w:cs="Arial"/>
                <w:sz w:val="22"/>
                <w:szCs w:val="22"/>
              </w:rPr>
            </w:pPr>
          </w:p>
        </w:tc>
        <w:tc>
          <w:tcPr>
            <w:tcW w:w="1843" w:type="dxa"/>
          </w:tcPr>
          <w:p w14:paraId="48C80A86" w14:textId="03BE541F" w:rsidR="00A7420D" w:rsidRPr="00AA63AA" w:rsidRDefault="006B0E37" w:rsidP="006C4702">
            <w:pPr>
              <w:spacing w:before="120" w:after="120" w:line="271" w:lineRule="auto"/>
              <w:rPr>
                <w:rFonts w:ascii="Arial" w:hAnsi="Arial" w:cs="Arial"/>
                <w:color w:val="FF0000"/>
                <w:sz w:val="22"/>
                <w:szCs w:val="22"/>
              </w:rPr>
            </w:pPr>
            <w:r w:rsidRPr="002A4F69">
              <w:rPr>
                <w:rFonts w:ascii="Arial" w:hAnsi="Arial" w:cs="Arial"/>
                <w:sz w:val="22"/>
                <w:szCs w:val="22"/>
              </w:rPr>
              <w:t>Budżet projektu</w:t>
            </w:r>
          </w:p>
        </w:tc>
        <w:tc>
          <w:tcPr>
            <w:tcW w:w="2693" w:type="dxa"/>
          </w:tcPr>
          <w:p w14:paraId="2764F539" w14:textId="77777777" w:rsidR="00A7420D" w:rsidRDefault="006B0E37" w:rsidP="006C4702">
            <w:pPr>
              <w:spacing w:before="120" w:after="120" w:line="271" w:lineRule="auto"/>
              <w:rPr>
                <w:rFonts w:ascii="Arial" w:hAnsi="Arial" w:cs="Arial"/>
                <w:bCs/>
                <w:sz w:val="22"/>
                <w:szCs w:val="22"/>
              </w:rPr>
            </w:pPr>
            <w:r w:rsidRPr="006B0E37">
              <w:rPr>
                <w:rFonts w:ascii="Arial" w:hAnsi="Arial" w:cs="Arial"/>
                <w:bCs/>
                <w:sz w:val="22"/>
                <w:szCs w:val="22"/>
              </w:rPr>
              <w:t>W ramach kryterium weryfikowana jest:</w:t>
            </w:r>
          </w:p>
          <w:p w14:paraId="7FAF5225" w14:textId="5F977FC0" w:rsidR="006B0E37" w:rsidRPr="006B0E37" w:rsidRDefault="006B0E37" w:rsidP="006B0E37">
            <w:pPr>
              <w:spacing w:before="120" w:after="120" w:line="271" w:lineRule="auto"/>
              <w:rPr>
                <w:rFonts w:ascii="Arial" w:hAnsi="Arial" w:cs="Arial"/>
                <w:bCs/>
                <w:sz w:val="22"/>
                <w:szCs w:val="22"/>
              </w:rPr>
            </w:pPr>
            <w:r>
              <w:rPr>
                <w:rFonts w:ascii="Arial" w:hAnsi="Arial" w:cs="Arial"/>
                <w:bCs/>
                <w:sz w:val="22"/>
                <w:szCs w:val="22"/>
              </w:rPr>
              <w:t xml:space="preserve">- </w:t>
            </w:r>
            <w:r w:rsidRPr="006B0E37">
              <w:rPr>
                <w:rFonts w:ascii="Arial" w:hAnsi="Arial" w:cs="Arial"/>
                <w:bCs/>
                <w:sz w:val="22"/>
                <w:szCs w:val="22"/>
              </w:rPr>
              <w:t xml:space="preserve">zgodność wydatków z Wytycznymi dotyczącymi kwalifikowalności wydatków na lata 2021-2027, w szczególności </w:t>
            </w:r>
            <w:r w:rsidRPr="006B0E37">
              <w:rPr>
                <w:rFonts w:ascii="Arial" w:hAnsi="Arial" w:cs="Arial"/>
                <w:bCs/>
                <w:sz w:val="22"/>
                <w:szCs w:val="22"/>
              </w:rPr>
              <w:lastRenderedPageBreak/>
              <w:t>niezbędność wydatków do osiągania celów projektu,</w:t>
            </w:r>
          </w:p>
          <w:p w14:paraId="03EF453D" w14:textId="52D8A39E" w:rsidR="006B0E37" w:rsidRPr="006B0E37" w:rsidRDefault="006B0E37" w:rsidP="006B0E37">
            <w:pPr>
              <w:spacing w:before="120" w:after="120" w:line="271" w:lineRule="auto"/>
              <w:rPr>
                <w:rFonts w:ascii="Arial" w:hAnsi="Arial" w:cs="Arial"/>
                <w:bCs/>
                <w:sz w:val="22"/>
                <w:szCs w:val="22"/>
              </w:rPr>
            </w:pPr>
            <w:r>
              <w:rPr>
                <w:rFonts w:ascii="Arial" w:hAnsi="Arial" w:cs="Arial"/>
                <w:bCs/>
                <w:sz w:val="22"/>
                <w:szCs w:val="22"/>
              </w:rPr>
              <w:t xml:space="preserve">- </w:t>
            </w:r>
            <w:r w:rsidRPr="006B0E37">
              <w:rPr>
                <w:rFonts w:ascii="Arial" w:hAnsi="Arial" w:cs="Arial"/>
                <w:bCs/>
                <w:sz w:val="22"/>
                <w:szCs w:val="22"/>
              </w:rPr>
              <w:t>zgodność z SZOP w zakresie wymaganego poziomu cross-</w:t>
            </w:r>
            <w:proofErr w:type="spellStart"/>
            <w:r w:rsidRPr="006B0E37">
              <w:rPr>
                <w:rFonts w:ascii="Arial" w:hAnsi="Arial" w:cs="Arial"/>
                <w:bCs/>
                <w:sz w:val="22"/>
                <w:szCs w:val="22"/>
              </w:rPr>
              <w:t>financingu</w:t>
            </w:r>
            <w:proofErr w:type="spellEnd"/>
            <w:r w:rsidRPr="006B0E37">
              <w:rPr>
                <w:rFonts w:ascii="Arial" w:hAnsi="Arial" w:cs="Arial"/>
                <w:bCs/>
                <w:sz w:val="22"/>
                <w:szCs w:val="22"/>
              </w:rPr>
              <w:t>, (jeśli dotyczy),</w:t>
            </w:r>
          </w:p>
          <w:p w14:paraId="0D3FE8F0" w14:textId="06C8008D" w:rsidR="006B0E37" w:rsidRPr="006B0E37" w:rsidRDefault="006B0E37" w:rsidP="006B0E37">
            <w:pPr>
              <w:spacing w:before="120" w:after="120" w:line="271" w:lineRule="auto"/>
              <w:rPr>
                <w:rFonts w:ascii="Arial" w:hAnsi="Arial" w:cs="Arial"/>
                <w:bCs/>
                <w:sz w:val="22"/>
                <w:szCs w:val="22"/>
              </w:rPr>
            </w:pPr>
            <w:r>
              <w:rPr>
                <w:rFonts w:ascii="Arial" w:hAnsi="Arial" w:cs="Arial"/>
                <w:bCs/>
                <w:sz w:val="22"/>
                <w:szCs w:val="22"/>
              </w:rPr>
              <w:t xml:space="preserve">- </w:t>
            </w:r>
            <w:r w:rsidRPr="006B0E37">
              <w:rPr>
                <w:rFonts w:ascii="Arial" w:hAnsi="Arial" w:cs="Arial"/>
                <w:bCs/>
                <w:sz w:val="22"/>
                <w:szCs w:val="22"/>
              </w:rPr>
              <w:t>zgodność ze stawkami jednostkowymi (jeśli dotyczy) oraz standardem i cenami rynkowymi określonymi w regulaminie wyboru,</w:t>
            </w:r>
          </w:p>
          <w:p w14:paraId="67D8065E" w14:textId="5F3E8900" w:rsidR="006B0E37" w:rsidRPr="006B0E37" w:rsidRDefault="006B0E37" w:rsidP="006B0E37">
            <w:pPr>
              <w:spacing w:before="120" w:after="120" w:line="271" w:lineRule="auto"/>
              <w:rPr>
                <w:rFonts w:ascii="Arial" w:hAnsi="Arial" w:cs="Arial"/>
                <w:bCs/>
                <w:sz w:val="22"/>
                <w:szCs w:val="22"/>
              </w:rPr>
            </w:pPr>
            <w:r>
              <w:rPr>
                <w:rFonts w:ascii="Arial" w:hAnsi="Arial" w:cs="Arial"/>
                <w:bCs/>
                <w:sz w:val="22"/>
                <w:szCs w:val="22"/>
              </w:rPr>
              <w:t xml:space="preserve">- </w:t>
            </w:r>
            <w:r w:rsidRPr="006B0E37">
              <w:rPr>
                <w:rFonts w:ascii="Arial" w:hAnsi="Arial" w:cs="Arial"/>
                <w:bCs/>
                <w:sz w:val="22"/>
                <w:szCs w:val="22"/>
              </w:rPr>
              <w:t>w ramach kwot ryczałtowych (jeśli dotyczy) - wykazanie uzasadnienia racjonalności i niezbędności każdego wydatku w budżecie projektu.</w:t>
            </w:r>
          </w:p>
          <w:p w14:paraId="52D2D878" w14:textId="77777777" w:rsidR="006B0E37" w:rsidRDefault="006B0E37" w:rsidP="006B0E37">
            <w:pPr>
              <w:spacing w:before="120" w:after="120" w:line="271" w:lineRule="auto"/>
              <w:rPr>
                <w:rFonts w:ascii="Arial" w:hAnsi="Arial" w:cs="Arial"/>
                <w:bCs/>
                <w:sz w:val="22"/>
                <w:szCs w:val="22"/>
              </w:rPr>
            </w:pPr>
            <w:r>
              <w:rPr>
                <w:rFonts w:ascii="Arial" w:hAnsi="Arial" w:cs="Arial"/>
                <w:bCs/>
                <w:sz w:val="22"/>
                <w:szCs w:val="22"/>
              </w:rPr>
              <w:t xml:space="preserve">- </w:t>
            </w:r>
            <w:r w:rsidRPr="006B0E37">
              <w:rPr>
                <w:rFonts w:ascii="Arial" w:hAnsi="Arial" w:cs="Arial"/>
                <w:bCs/>
                <w:sz w:val="22"/>
                <w:szCs w:val="22"/>
              </w:rPr>
              <w:t>zgodność budżetu z treścią wniosku oraz montażu finansowego z regulaminem wyboru.</w:t>
            </w:r>
          </w:p>
          <w:p w14:paraId="36655735" w14:textId="77777777" w:rsidR="006B0E37" w:rsidRDefault="006B0E37" w:rsidP="006B0E37">
            <w:pPr>
              <w:spacing w:before="120" w:after="120" w:line="271" w:lineRule="auto"/>
              <w:rPr>
                <w:rFonts w:ascii="Arial" w:hAnsi="Arial" w:cs="Arial"/>
                <w:b/>
                <w:sz w:val="22"/>
                <w:szCs w:val="22"/>
              </w:rPr>
            </w:pPr>
            <w:r w:rsidRPr="002A4F69">
              <w:rPr>
                <w:rFonts w:ascii="Arial" w:hAnsi="Arial" w:cs="Arial"/>
                <w:b/>
                <w:sz w:val="22"/>
                <w:szCs w:val="22"/>
              </w:rPr>
              <w:t>Zasady oceny</w:t>
            </w:r>
          </w:p>
          <w:p w14:paraId="3D489C0F" w14:textId="5E2A67D4" w:rsidR="006B0E37" w:rsidRPr="006B0E37" w:rsidRDefault="006B0E37" w:rsidP="006B0E37">
            <w:pPr>
              <w:spacing w:before="120" w:after="120" w:line="271" w:lineRule="auto"/>
              <w:rPr>
                <w:rFonts w:ascii="Arial" w:hAnsi="Arial" w:cs="Arial"/>
                <w:bCs/>
                <w:sz w:val="22"/>
                <w:szCs w:val="22"/>
              </w:rPr>
            </w:pPr>
            <w:r w:rsidRPr="002A4F69">
              <w:rPr>
                <w:rFonts w:ascii="Arial" w:hAnsi="Arial" w:cs="Arial"/>
                <w:bCs/>
                <w:sz w:val="22"/>
                <w:szCs w:val="22"/>
              </w:rPr>
              <w:t>Kryterium będzie weryfikowane na podstawie treści wniosku o   dofinansowanie projektu.</w:t>
            </w:r>
          </w:p>
        </w:tc>
        <w:tc>
          <w:tcPr>
            <w:tcW w:w="3969" w:type="dxa"/>
          </w:tcPr>
          <w:p w14:paraId="01413BF5" w14:textId="77777777" w:rsidR="00A7420D" w:rsidRDefault="006B0E37" w:rsidP="006B0E37">
            <w:pPr>
              <w:spacing w:before="120" w:after="120" w:line="271" w:lineRule="auto"/>
              <w:rPr>
                <w:rFonts w:ascii="Arial" w:hAnsi="Arial" w:cs="Arial"/>
                <w:bCs/>
                <w:sz w:val="22"/>
                <w:szCs w:val="22"/>
              </w:rPr>
            </w:pPr>
            <w:r w:rsidRPr="006B0E37">
              <w:rPr>
                <w:rFonts w:ascii="Arial" w:hAnsi="Arial" w:cs="Arial"/>
                <w:bCs/>
                <w:sz w:val="22"/>
                <w:szCs w:val="22"/>
              </w:rPr>
              <w:lastRenderedPageBreak/>
              <w:t>Ocena spełniania kryterium dokonywana jest w ramach skali punktowej.</w:t>
            </w:r>
          </w:p>
          <w:p w14:paraId="1ABCC4ED" w14:textId="77777777" w:rsidR="006B0E37" w:rsidRPr="006B0E37" w:rsidRDefault="006B0E37" w:rsidP="006B0E37">
            <w:pPr>
              <w:spacing w:before="120" w:after="120" w:line="271" w:lineRule="auto"/>
              <w:rPr>
                <w:rFonts w:ascii="Arial" w:hAnsi="Arial" w:cs="Arial"/>
                <w:bCs/>
                <w:sz w:val="22"/>
                <w:szCs w:val="22"/>
              </w:rPr>
            </w:pPr>
            <w:r w:rsidRPr="006B0E37">
              <w:rPr>
                <w:rFonts w:ascii="Arial" w:hAnsi="Arial" w:cs="Arial"/>
                <w:bCs/>
                <w:sz w:val="22"/>
                <w:szCs w:val="22"/>
              </w:rPr>
              <w:t>Skala punktów: 0/15.</w:t>
            </w:r>
          </w:p>
          <w:p w14:paraId="2D8DDC6D" w14:textId="77777777" w:rsidR="006B0E37" w:rsidRDefault="006B0E37" w:rsidP="006B0E37">
            <w:pPr>
              <w:spacing w:before="120" w:after="120" w:line="271" w:lineRule="auto"/>
              <w:rPr>
                <w:rFonts w:ascii="Arial" w:hAnsi="Arial" w:cs="Arial"/>
                <w:bCs/>
                <w:sz w:val="22"/>
                <w:szCs w:val="22"/>
              </w:rPr>
            </w:pPr>
            <w:r w:rsidRPr="006B0E37">
              <w:rPr>
                <w:rFonts w:ascii="Arial" w:hAnsi="Arial" w:cs="Arial"/>
                <w:bCs/>
                <w:sz w:val="22"/>
                <w:szCs w:val="22"/>
              </w:rPr>
              <w:t xml:space="preserve">Kryterium zostanie spełnione, jeżeli podczas jego oceny zostanie przyznanych 15 punktów. W </w:t>
            </w:r>
            <w:r w:rsidRPr="006B0E37">
              <w:rPr>
                <w:rFonts w:ascii="Arial" w:hAnsi="Arial" w:cs="Arial"/>
                <w:bCs/>
                <w:sz w:val="22"/>
                <w:szCs w:val="22"/>
              </w:rPr>
              <w:lastRenderedPageBreak/>
              <w:t>przypadku uzyskania liczby punktów równej 0 kryterium</w:t>
            </w:r>
            <w:r>
              <w:rPr>
                <w:rFonts w:ascii="Arial" w:hAnsi="Arial" w:cs="Arial"/>
                <w:bCs/>
                <w:sz w:val="22"/>
                <w:szCs w:val="22"/>
              </w:rPr>
              <w:t xml:space="preserve"> </w:t>
            </w:r>
            <w:r w:rsidRPr="006B0E37">
              <w:rPr>
                <w:rFonts w:ascii="Arial" w:hAnsi="Arial" w:cs="Arial"/>
                <w:bCs/>
                <w:sz w:val="22"/>
                <w:szCs w:val="22"/>
              </w:rPr>
              <w:t>zostanie uznane za niespełnione i  projekt zostanie skierowany do uzupełnienia/poprawy.</w:t>
            </w:r>
          </w:p>
          <w:p w14:paraId="2FAEC2BE" w14:textId="77777777" w:rsidR="00645D4C" w:rsidRPr="002A4F69" w:rsidRDefault="00645D4C" w:rsidP="00645D4C">
            <w:pPr>
              <w:spacing w:before="120" w:after="120" w:line="271" w:lineRule="auto"/>
              <w:rPr>
                <w:rFonts w:ascii="Arial" w:hAnsi="Arial" w:cs="Arial"/>
                <w:b/>
                <w:sz w:val="22"/>
                <w:szCs w:val="22"/>
              </w:rPr>
            </w:pPr>
            <w:r w:rsidRPr="002A4F69">
              <w:rPr>
                <w:rFonts w:ascii="Arial" w:hAnsi="Arial" w:cs="Arial"/>
                <w:b/>
                <w:sz w:val="22"/>
                <w:szCs w:val="22"/>
              </w:rPr>
              <w:t>Dodatkowe informacje:</w:t>
            </w:r>
          </w:p>
          <w:p w14:paraId="5E71CC90" w14:textId="10C9DE5A" w:rsidR="00645D4C" w:rsidRPr="00642786" w:rsidRDefault="00645D4C" w:rsidP="00645D4C">
            <w:pPr>
              <w:spacing w:before="120" w:after="120" w:line="271" w:lineRule="auto"/>
              <w:rPr>
                <w:rFonts w:ascii="Arial" w:hAnsi="Arial" w:cs="Arial"/>
                <w:bCs/>
                <w:sz w:val="22"/>
                <w:szCs w:val="22"/>
              </w:rPr>
            </w:pPr>
            <w:r w:rsidRPr="00642786">
              <w:rPr>
                <w:rFonts w:ascii="Arial" w:hAnsi="Arial" w:cs="Arial"/>
                <w:bCs/>
                <w:sz w:val="22"/>
                <w:szCs w:val="22"/>
              </w:rPr>
              <w:t>Kryterium zostanie zweryfikowane na podstawie treści wniosku o dofinasowanie w szczególności w oparciu o sekcję V Budżet projektu</w:t>
            </w:r>
            <w:r w:rsidR="00642786" w:rsidRPr="00642786">
              <w:rPr>
                <w:rFonts w:ascii="Arial" w:hAnsi="Arial" w:cs="Arial"/>
                <w:bCs/>
                <w:sz w:val="22"/>
                <w:szCs w:val="22"/>
              </w:rPr>
              <w:t xml:space="preserve">,  VIII Uzasadnienie wydatków i VII </w:t>
            </w:r>
            <w:proofErr w:type="spellStart"/>
            <w:r w:rsidR="00642786" w:rsidRPr="00642786">
              <w:rPr>
                <w:rFonts w:ascii="Arial" w:hAnsi="Arial" w:cs="Arial"/>
                <w:bCs/>
                <w:sz w:val="22"/>
                <w:szCs w:val="22"/>
              </w:rPr>
              <w:t>Żródła</w:t>
            </w:r>
            <w:proofErr w:type="spellEnd"/>
            <w:r w:rsidR="00642786" w:rsidRPr="00642786">
              <w:rPr>
                <w:rFonts w:ascii="Arial" w:hAnsi="Arial" w:cs="Arial"/>
                <w:bCs/>
                <w:sz w:val="22"/>
                <w:szCs w:val="22"/>
              </w:rPr>
              <w:t xml:space="preserve"> finansowania.</w:t>
            </w:r>
            <w:r w:rsidRPr="00642786">
              <w:rPr>
                <w:rFonts w:ascii="Arial" w:hAnsi="Arial" w:cs="Arial"/>
                <w:bCs/>
                <w:sz w:val="22"/>
                <w:szCs w:val="22"/>
              </w:rPr>
              <w:t xml:space="preserve">.  </w:t>
            </w:r>
          </w:p>
          <w:p w14:paraId="4EC18C79" w14:textId="77777777" w:rsidR="00645D4C" w:rsidRPr="00642786" w:rsidRDefault="00645D4C" w:rsidP="00645D4C">
            <w:pPr>
              <w:spacing w:before="120" w:after="120" w:line="271" w:lineRule="auto"/>
              <w:rPr>
                <w:rFonts w:ascii="Arial" w:hAnsi="Arial" w:cs="Arial"/>
                <w:bCs/>
                <w:sz w:val="22"/>
                <w:szCs w:val="22"/>
              </w:rPr>
            </w:pPr>
          </w:p>
          <w:p w14:paraId="413A7A4E" w14:textId="7236E7D4" w:rsidR="00645D4C" w:rsidRDefault="00645D4C" w:rsidP="00645D4C">
            <w:pPr>
              <w:spacing w:before="120" w:after="120" w:line="271" w:lineRule="auto"/>
              <w:rPr>
                <w:rFonts w:ascii="Arial" w:hAnsi="Arial" w:cs="Arial"/>
                <w:bCs/>
                <w:sz w:val="22"/>
                <w:szCs w:val="22"/>
              </w:rPr>
            </w:pPr>
            <w:r w:rsidRPr="00642786">
              <w:rPr>
                <w:rFonts w:ascii="Arial" w:hAnsi="Arial" w:cs="Arial"/>
                <w:bCs/>
                <w:sz w:val="22"/>
                <w:szCs w:val="22"/>
              </w:rPr>
              <w:t>Zakres wymaganych informacji został określony w Instrukcji wypełniania wniosku o dofinansowanie projektu.</w:t>
            </w:r>
          </w:p>
          <w:p w14:paraId="6AA2DB8C" w14:textId="77777777" w:rsidR="006B0E37" w:rsidRDefault="006B0E37" w:rsidP="006B0E37">
            <w:pPr>
              <w:spacing w:before="120" w:after="120" w:line="271" w:lineRule="auto"/>
              <w:rPr>
                <w:rFonts w:ascii="Arial" w:hAnsi="Arial" w:cs="Arial"/>
                <w:bCs/>
                <w:sz w:val="22"/>
                <w:szCs w:val="22"/>
              </w:rPr>
            </w:pPr>
          </w:p>
          <w:p w14:paraId="2597BC13" w14:textId="217E091F" w:rsidR="006B0E37" w:rsidRPr="00AA63AA" w:rsidRDefault="006B0E37" w:rsidP="006B0E37">
            <w:pPr>
              <w:spacing w:before="120" w:after="120" w:line="271" w:lineRule="auto"/>
              <w:rPr>
                <w:rFonts w:ascii="Arial" w:hAnsi="Arial" w:cs="Arial"/>
                <w:bCs/>
                <w:sz w:val="22"/>
                <w:szCs w:val="22"/>
              </w:rPr>
            </w:pPr>
          </w:p>
        </w:tc>
      </w:tr>
      <w:tr w:rsidR="00A7420D" w:rsidRPr="00AA63AA" w14:paraId="22995D1B" w14:textId="77777777" w:rsidTr="006C4702">
        <w:tc>
          <w:tcPr>
            <w:tcW w:w="9180" w:type="dxa"/>
            <w:gridSpan w:val="4"/>
          </w:tcPr>
          <w:p w14:paraId="0F07356D" w14:textId="77777777" w:rsidR="00A7420D" w:rsidRPr="00AA63AA" w:rsidRDefault="00212C75" w:rsidP="006C4702">
            <w:pPr>
              <w:spacing w:before="120" w:after="120" w:line="271" w:lineRule="auto"/>
              <w:jc w:val="center"/>
              <w:rPr>
                <w:rFonts w:ascii="Arial" w:hAnsi="Arial" w:cs="Arial"/>
                <w:b/>
                <w:sz w:val="22"/>
                <w:szCs w:val="22"/>
              </w:rPr>
            </w:pPr>
            <w:r w:rsidRPr="00AA63AA">
              <w:rPr>
                <w:rFonts w:ascii="Arial" w:hAnsi="Arial" w:cs="Arial"/>
                <w:b/>
                <w:sz w:val="22"/>
                <w:szCs w:val="22"/>
              </w:rPr>
              <w:lastRenderedPageBreak/>
              <w:t xml:space="preserve"> </w:t>
            </w:r>
            <w:r w:rsidR="009C51B7" w:rsidRPr="00AA63AA">
              <w:rPr>
                <w:rFonts w:ascii="Arial" w:hAnsi="Arial" w:cs="Arial"/>
                <w:b/>
                <w:sz w:val="22"/>
                <w:szCs w:val="22"/>
              </w:rPr>
              <w:t>K</w:t>
            </w:r>
            <w:r w:rsidRPr="00AA63AA">
              <w:rPr>
                <w:rFonts w:ascii="Arial" w:hAnsi="Arial" w:cs="Arial"/>
                <w:b/>
                <w:sz w:val="22"/>
                <w:szCs w:val="22"/>
              </w:rPr>
              <w:t>ryteria specyficzne dopuszczalności</w:t>
            </w:r>
          </w:p>
        </w:tc>
      </w:tr>
      <w:tr w:rsidR="00A7420D" w:rsidRPr="00AA63AA" w14:paraId="675248DE" w14:textId="77777777" w:rsidTr="006C4702">
        <w:tc>
          <w:tcPr>
            <w:tcW w:w="675" w:type="dxa"/>
          </w:tcPr>
          <w:p w14:paraId="7095ABB9" w14:textId="77777777" w:rsidR="00A7420D" w:rsidRPr="00AA63AA" w:rsidRDefault="00A7420D" w:rsidP="006C4702">
            <w:pPr>
              <w:pStyle w:val="Akapitzlist"/>
              <w:spacing w:before="120" w:after="120" w:line="271" w:lineRule="auto"/>
              <w:ind w:left="0"/>
              <w:contextualSpacing w:val="0"/>
              <w:rPr>
                <w:rFonts w:ascii="Arial" w:hAnsi="Arial" w:cs="Arial"/>
                <w:sz w:val="22"/>
                <w:szCs w:val="22"/>
              </w:rPr>
            </w:pPr>
            <w:r w:rsidRPr="00AA63AA">
              <w:rPr>
                <w:rFonts w:ascii="Arial" w:hAnsi="Arial" w:cs="Arial"/>
                <w:sz w:val="22"/>
                <w:szCs w:val="22"/>
              </w:rPr>
              <w:t>L.p.</w:t>
            </w:r>
          </w:p>
        </w:tc>
        <w:tc>
          <w:tcPr>
            <w:tcW w:w="1843" w:type="dxa"/>
          </w:tcPr>
          <w:p w14:paraId="38E9CD05"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Nazwa kryterium</w:t>
            </w:r>
          </w:p>
        </w:tc>
        <w:tc>
          <w:tcPr>
            <w:tcW w:w="2693" w:type="dxa"/>
          </w:tcPr>
          <w:p w14:paraId="7C6B198C" w14:textId="77777777" w:rsidR="00A7420D" w:rsidRPr="00AA63AA" w:rsidRDefault="00A7420D" w:rsidP="006C4702">
            <w:pPr>
              <w:spacing w:before="120" w:after="120" w:line="271" w:lineRule="auto"/>
              <w:rPr>
                <w:rFonts w:ascii="Arial" w:hAnsi="Arial" w:cs="Arial"/>
                <w:bCs/>
                <w:sz w:val="22"/>
                <w:szCs w:val="22"/>
              </w:rPr>
            </w:pPr>
            <w:r w:rsidRPr="00AA63AA">
              <w:rPr>
                <w:rFonts w:ascii="Arial" w:hAnsi="Arial" w:cs="Arial"/>
                <w:sz w:val="22"/>
                <w:szCs w:val="22"/>
              </w:rPr>
              <w:t>Definicja kryterium</w:t>
            </w:r>
          </w:p>
        </w:tc>
        <w:tc>
          <w:tcPr>
            <w:tcW w:w="3969" w:type="dxa"/>
          </w:tcPr>
          <w:p w14:paraId="33BFFCCE"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Opis znaczenia kryterium</w:t>
            </w:r>
          </w:p>
        </w:tc>
      </w:tr>
      <w:tr w:rsidR="00A7420D" w:rsidRPr="00AA63AA" w14:paraId="5FE937ED" w14:textId="77777777" w:rsidTr="006C4702">
        <w:tc>
          <w:tcPr>
            <w:tcW w:w="675" w:type="dxa"/>
          </w:tcPr>
          <w:p w14:paraId="5AC26B47" w14:textId="02B204F8" w:rsidR="00A7420D" w:rsidRPr="00AA63AA" w:rsidRDefault="00645D4C" w:rsidP="002A4F69">
            <w:pPr>
              <w:pStyle w:val="Akapitzlist"/>
              <w:spacing w:before="120" w:after="120" w:line="271" w:lineRule="auto"/>
              <w:ind w:left="0"/>
              <w:contextualSpacing w:val="0"/>
              <w:rPr>
                <w:rFonts w:ascii="Arial" w:hAnsi="Arial" w:cs="Arial"/>
                <w:sz w:val="22"/>
                <w:szCs w:val="22"/>
              </w:rPr>
            </w:pPr>
            <w:r>
              <w:rPr>
                <w:rFonts w:ascii="Arial" w:hAnsi="Arial" w:cs="Arial"/>
                <w:sz w:val="22"/>
                <w:szCs w:val="22"/>
              </w:rPr>
              <w:t xml:space="preserve">3. </w:t>
            </w:r>
          </w:p>
        </w:tc>
        <w:tc>
          <w:tcPr>
            <w:tcW w:w="1843" w:type="dxa"/>
          </w:tcPr>
          <w:p w14:paraId="6F9A5B95" w14:textId="6EF1550C" w:rsidR="00A7420D" w:rsidRPr="00AA63AA" w:rsidRDefault="00645D4C" w:rsidP="006C4702">
            <w:pPr>
              <w:spacing w:before="120" w:after="120" w:line="271" w:lineRule="auto"/>
              <w:rPr>
                <w:rFonts w:ascii="Arial" w:hAnsi="Arial" w:cs="Arial"/>
                <w:sz w:val="22"/>
                <w:szCs w:val="22"/>
              </w:rPr>
            </w:pPr>
            <w:r w:rsidRPr="00645D4C">
              <w:rPr>
                <w:rFonts w:ascii="Arial" w:hAnsi="Arial" w:cs="Arial"/>
                <w:sz w:val="22"/>
                <w:szCs w:val="22"/>
              </w:rPr>
              <w:t>Zgodność z grupą docelową</w:t>
            </w:r>
          </w:p>
        </w:tc>
        <w:tc>
          <w:tcPr>
            <w:tcW w:w="2693" w:type="dxa"/>
          </w:tcPr>
          <w:p w14:paraId="3B5A30C0" w14:textId="77777777" w:rsidR="00645D4C" w:rsidRPr="00645D4C" w:rsidRDefault="00645D4C" w:rsidP="00645D4C">
            <w:pPr>
              <w:spacing w:before="120" w:after="120" w:line="271" w:lineRule="auto"/>
              <w:rPr>
                <w:rFonts w:ascii="Arial" w:hAnsi="Arial" w:cs="Arial"/>
                <w:bCs/>
                <w:sz w:val="22"/>
                <w:szCs w:val="22"/>
              </w:rPr>
            </w:pPr>
            <w:r w:rsidRPr="00645D4C">
              <w:rPr>
                <w:rFonts w:ascii="Arial" w:hAnsi="Arial" w:cs="Arial"/>
                <w:bCs/>
                <w:sz w:val="22"/>
                <w:szCs w:val="22"/>
              </w:rPr>
              <w:t>Grupę docelową stanowią:</w:t>
            </w:r>
          </w:p>
          <w:p w14:paraId="39F1A3A9" w14:textId="77777777" w:rsidR="00A7420D" w:rsidRDefault="00645D4C" w:rsidP="00645D4C">
            <w:pPr>
              <w:spacing w:before="120" w:after="120" w:line="271" w:lineRule="auto"/>
              <w:rPr>
                <w:rFonts w:ascii="Arial" w:hAnsi="Arial" w:cs="Arial"/>
                <w:bCs/>
                <w:sz w:val="22"/>
                <w:szCs w:val="22"/>
              </w:rPr>
            </w:pPr>
            <w:r w:rsidRPr="00645D4C">
              <w:rPr>
                <w:rFonts w:ascii="Arial" w:hAnsi="Arial" w:cs="Arial"/>
                <w:bCs/>
                <w:sz w:val="22"/>
                <w:szCs w:val="22"/>
              </w:rPr>
              <w:t>­</w:t>
            </w:r>
            <w:r>
              <w:rPr>
                <w:rFonts w:ascii="Arial" w:hAnsi="Arial" w:cs="Arial"/>
                <w:bCs/>
                <w:sz w:val="22"/>
                <w:szCs w:val="22"/>
              </w:rPr>
              <w:t xml:space="preserve"> </w:t>
            </w:r>
            <w:r w:rsidRPr="00645D4C">
              <w:rPr>
                <w:rFonts w:ascii="Arial" w:hAnsi="Arial" w:cs="Arial"/>
                <w:bCs/>
                <w:sz w:val="22"/>
                <w:szCs w:val="22"/>
              </w:rPr>
              <w:t xml:space="preserve">osoby potrzebujące wsparcia w codziennym funkcjonowaniu (w tym ze względu na wiek, stan zdrowia, </w:t>
            </w:r>
            <w:r w:rsidRPr="00645D4C">
              <w:rPr>
                <w:rFonts w:ascii="Arial" w:hAnsi="Arial" w:cs="Arial"/>
                <w:bCs/>
                <w:sz w:val="22"/>
                <w:szCs w:val="22"/>
              </w:rPr>
              <w:lastRenderedPageBreak/>
              <w:t>niepełnosprawność) i ich otoczenie;</w:t>
            </w:r>
          </w:p>
          <w:p w14:paraId="6E260E13" w14:textId="1BECFCBB" w:rsidR="00645D4C" w:rsidRPr="00645D4C" w:rsidRDefault="00645D4C" w:rsidP="00645D4C">
            <w:pPr>
              <w:spacing w:before="120" w:after="120" w:line="271" w:lineRule="auto"/>
              <w:rPr>
                <w:rFonts w:ascii="Arial" w:hAnsi="Arial" w:cs="Arial"/>
                <w:bCs/>
                <w:sz w:val="22"/>
                <w:szCs w:val="22"/>
              </w:rPr>
            </w:pPr>
            <w:r w:rsidRPr="00645D4C">
              <w:rPr>
                <w:rFonts w:ascii="Arial" w:hAnsi="Arial" w:cs="Arial"/>
                <w:bCs/>
                <w:sz w:val="22"/>
                <w:szCs w:val="22"/>
              </w:rPr>
              <w:t>­</w:t>
            </w:r>
            <w:r w:rsidR="00375EE8">
              <w:rPr>
                <w:rFonts w:ascii="Arial" w:hAnsi="Arial" w:cs="Arial"/>
                <w:bCs/>
                <w:sz w:val="22"/>
                <w:szCs w:val="22"/>
              </w:rPr>
              <w:t xml:space="preserve"> </w:t>
            </w:r>
            <w:r w:rsidRPr="00645D4C">
              <w:rPr>
                <w:rFonts w:ascii="Arial" w:hAnsi="Arial" w:cs="Arial"/>
                <w:bCs/>
                <w:sz w:val="22"/>
                <w:szCs w:val="22"/>
              </w:rPr>
              <w:t>opiekunowie faktyczni/nieformalni sprawujący opiekę nad osobami potrzebującymi wsparcia w codziennym funkcjonowaniu oraz ich otoczenie;</w:t>
            </w:r>
          </w:p>
          <w:p w14:paraId="44F6EDFB" w14:textId="4C255388" w:rsidR="00645D4C" w:rsidRPr="00645D4C" w:rsidRDefault="00645D4C" w:rsidP="00645D4C">
            <w:pPr>
              <w:spacing w:before="120" w:after="120" w:line="271" w:lineRule="auto"/>
              <w:rPr>
                <w:rFonts w:ascii="Arial" w:hAnsi="Arial" w:cs="Arial"/>
                <w:bCs/>
                <w:sz w:val="22"/>
                <w:szCs w:val="22"/>
              </w:rPr>
            </w:pPr>
            <w:r w:rsidRPr="00645D4C">
              <w:rPr>
                <w:rFonts w:ascii="Arial" w:hAnsi="Arial" w:cs="Arial"/>
                <w:bCs/>
                <w:sz w:val="22"/>
                <w:szCs w:val="22"/>
              </w:rPr>
              <w:t>­</w:t>
            </w:r>
            <w:r w:rsidR="00375EE8">
              <w:rPr>
                <w:rFonts w:ascii="Arial" w:hAnsi="Arial" w:cs="Arial"/>
                <w:bCs/>
                <w:sz w:val="22"/>
                <w:szCs w:val="22"/>
              </w:rPr>
              <w:t xml:space="preserve"> </w:t>
            </w:r>
            <w:r w:rsidRPr="00645D4C">
              <w:rPr>
                <w:rFonts w:ascii="Arial" w:hAnsi="Arial" w:cs="Arial"/>
                <w:bCs/>
                <w:sz w:val="22"/>
                <w:szCs w:val="22"/>
              </w:rPr>
              <w:t>osoby potrzebujące usług asystenckich;</w:t>
            </w:r>
          </w:p>
          <w:p w14:paraId="5014926B" w14:textId="67A0F2EB" w:rsidR="00645D4C" w:rsidRPr="00645D4C" w:rsidRDefault="00645D4C" w:rsidP="00645D4C">
            <w:pPr>
              <w:spacing w:before="120" w:after="120" w:line="271" w:lineRule="auto"/>
              <w:rPr>
                <w:rFonts w:ascii="Arial" w:hAnsi="Arial" w:cs="Arial"/>
                <w:bCs/>
                <w:sz w:val="22"/>
                <w:szCs w:val="22"/>
              </w:rPr>
            </w:pPr>
            <w:r w:rsidRPr="00645D4C">
              <w:rPr>
                <w:rFonts w:ascii="Arial" w:hAnsi="Arial" w:cs="Arial"/>
                <w:bCs/>
                <w:sz w:val="22"/>
                <w:szCs w:val="22"/>
              </w:rPr>
              <w:t>­</w:t>
            </w:r>
            <w:r w:rsidR="00375EE8">
              <w:rPr>
                <w:rFonts w:ascii="Arial" w:hAnsi="Arial" w:cs="Arial"/>
                <w:bCs/>
                <w:sz w:val="22"/>
                <w:szCs w:val="22"/>
              </w:rPr>
              <w:t xml:space="preserve"> </w:t>
            </w:r>
            <w:r w:rsidRPr="00645D4C">
              <w:rPr>
                <w:rFonts w:ascii="Arial" w:hAnsi="Arial" w:cs="Arial"/>
                <w:bCs/>
                <w:sz w:val="22"/>
                <w:szCs w:val="22"/>
              </w:rPr>
              <w:t xml:space="preserve">osoby wykonujące usługi opiekuńcze/asystenckie; </w:t>
            </w:r>
          </w:p>
          <w:p w14:paraId="404203B7" w14:textId="015282DB" w:rsidR="00645D4C" w:rsidRPr="00645D4C" w:rsidRDefault="00645D4C" w:rsidP="00645D4C">
            <w:pPr>
              <w:spacing w:before="120" w:after="120" w:line="271" w:lineRule="auto"/>
              <w:rPr>
                <w:rFonts w:ascii="Arial" w:hAnsi="Arial" w:cs="Arial"/>
                <w:bCs/>
                <w:sz w:val="22"/>
                <w:szCs w:val="22"/>
              </w:rPr>
            </w:pPr>
            <w:r w:rsidRPr="00645D4C">
              <w:rPr>
                <w:rFonts w:ascii="Arial" w:hAnsi="Arial" w:cs="Arial"/>
                <w:bCs/>
                <w:sz w:val="22"/>
                <w:szCs w:val="22"/>
              </w:rPr>
              <w:t>­</w:t>
            </w:r>
            <w:r w:rsidR="00375EE8">
              <w:rPr>
                <w:rFonts w:ascii="Arial" w:hAnsi="Arial" w:cs="Arial"/>
                <w:bCs/>
                <w:sz w:val="22"/>
                <w:szCs w:val="22"/>
              </w:rPr>
              <w:t xml:space="preserve"> </w:t>
            </w:r>
            <w:r w:rsidRPr="00645D4C">
              <w:rPr>
                <w:rFonts w:ascii="Arial" w:hAnsi="Arial" w:cs="Arial"/>
                <w:bCs/>
                <w:sz w:val="22"/>
                <w:szCs w:val="22"/>
              </w:rPr>
              <w:t>osoby zagrożone przemocą domową i ich otoczenie;</w:t>
            </w:r>
          </w:p>
          <w:p w14:paraId="3F954C16" w14:textId="1A116E59" w:rsidR="00645D4C" w:rsidRPr="00645D4C" w:rsidRDefault="00645D4C" w:rsidP="00645D4C">
            <w:pPr>
              <w:spacing w:before="120" w:after="120" w:line="271" w:lineRule="auto"/>
              <w:rPr>
                <w:rFonts w:ascii="Arial" w:hAnsi="Arial" w:cs="Arial"/>
                <w:bCs/>
                <w:sz w:val="22"/>
                <w:szCs w:val="22"/>
              </w:rPr>
            </w:pPr>
            <w:r w:rsidRPr="00645D4C">
              <w:rPr>
                <w:rFonts w:ascii="Arial" w:hAnsi="Arial" w:cs="Arial"/>
                <w:bCs/>
                <w:sz w:val="22"/>
                <w:szCs w:val="22"/>
              </w:rPr>
              <w:t>­</w:t>
            </w:r>
            <w:r w:rsidR="00375EE8">
              <w:rPr>
                <w:rFonts w:ascii="Arial" w:hAnsi="Arial" w:cs="Arial"/>
                <w:bCs/>
                <w:sz w:val="22"/>
                <w:szCs w:val="22"/>
              </w:rPr>
              <w:t xml:space="preserve"> </w:t>
            </w:r>
            <w:r w:rsidRPr="00645D4C">
              <w:rPr>
                <w:rFonts w:ascii="Arial" w:hAnsi="Arial" w:cs="Arial"/>
                <w:bCs/>
                <w:sz w:val="22"/>
                <w:szCs w:val="22"/>
              </w:rPr>
              <w:t>osoby z zaburzeniami psychicznymi;</w:t>
            </w:r>
          </w:p>
          <w:p w14:paraId="5D94C234" w14:textId="0E97884E" w:rsidR="00645D4C" w:rsidRPr="00645D4C" w:rsidRDefault="00645D4C" w:rsidP="00645D4C">
            <w:pPr>
              <w:spacing w:before="120" w:after="120" w:line="271" w:lineRule="auto"/>
              <w:rPr>
                <w:rFonts w:ascii="Arial" w:hAnsi="Arial" w:cs="Arial"/>
                <w:bCs/>
                <w:sz w:val="22"/>
                <w:szCs w:val="22"/>
              </w:rPr>
            </w:pPr>
            <w:r w:rsidRPr="00645D4C">
              <w:rPr>
                <w:rFonts w:ascii="Arial" w:hAnsi="Arial" w:cs="Arial"/>
                <w:bCs/>
                <w:sz w:val="22"/>
                <w:szCs w:val="22"/>
              </w:rPr>
              <w:t>­</w:t>
            </w:r>
            <w:r w:rsidR="00375EE8">
              <w:rPr>
                <w:rFonts w:ascii="Arial" w:hAnsi="Arial" w:cs="Arial"/>
                <w:bCs/>
                <w:sz w:val="22"/>
                <w:szCs w:val="22"/>
              </w:rPr>
              <w:t xml:space="preserve"> </w:t>
            </w:r>
            <w:r w:rsidRPr="00645D4C">
              <w:rPr>
                <w:rFonts w:ascii="Arial" w:hAnsi="Arial" w:cs="Arial"/>
                <w:bCs/>
                <w:sz w:val="22"/>
                <w:szCs w:val="22"/>
              </w:rPr>
              <w:t>osoby w kryzysie bezdomności i zagrożone wykluczeniem mieszkaniowym oraz ich otoczenie;</w:t>
            </w:r>
          </w:p>
          <w:p w14:paraId="2EEB3968" w14:textId="49B72062" w:rsidR="00645D4C" w:rsidRPr="00645D4C" w:rsidRDefault="00645D4C" w:rsidP="00645D4C">
            <w:pPr>
              <w:spacing w:before="120" w:after="120" w:line="271" w:lineRule="auto"/>
              <w:rPr>
                <w:rFonts w:ascii="Arial" w:hAnsi="Arial" w:cs="Arial"/>
                <w:bCs/>
                <w:sz w:val="22"/>
                <w:szCs w:val="22"/>
              </w:rPr>
            </w:pPr>
            <w:r w:rsidRPr="00645D4C">
              <w:rPr>
                <w:rFonts w:ascii="Arial" w:hAnsi="Arial" w:cs="Arial"/>
                <w:bCs/>
                <w:sz w:val="22"/>
                <w:szCs w:val="22"/>
              </w:rPr>
              <w:t>­</w:t>
            </w:r>
            <w:r w:rsidR="00375EE8">
              <w:rPr>
                <w:rFonts w:ascii="Arial" w:hAnsi="Arial" w:cs="Arial"/>
                <w:bCs/>
                <w:sz w:val="22"/>
                <w:szCs w:val="22"/>
              </w:rPr>
              <w:t xml:space="preserve"> </w:t>
            </w:r>
            <w:r w:rsidRPr="00645D4C">
              <w:rPr>
                <w:rFonts w:ascii="Arial" w:hAnsi="Arial" w:cs="Arial"/>
                <w:bCs/>
                <w:sz w:val="22"/>
                <w:szCs w:val="22"/>
              </w:rPr>
              <w:t xml:space="preserve">seniorzy; </w:t>
            </w:r>
          </w:p>
          <w:p w14:paraId="11060F92" w14:textId="7103ED92" w:rsidR="00645D4C" w:rsidRPr="00645D4C" w:rsidRDefault="00645D4C" w:rsidP="00645D4C">
            <w:pPr>
              <w:spacing w:before="120" w:after="120" w:line="271" w:lineRule="auto"/>
              <w:rPr>
                <w:rFonts w:ascii="Arial" w:hAnsi="Arial" w:cs="Arial"/>
                <w:bCs/>
                <w:sz w:val="22"/>
                <w:szCs w:val="22"/>
              </w:rPr>
            </w:pPr>
            <w:r w:rsidRPr="00645D4C">
              <w:rPr>
                <w:rFonts w:ascii="Arial" w:hAnsi="Arial" w:cs="Arial"/>
                <w:bCs/>
                <w:sz w:val="22"/>
                <w:szCs w:val="22"/>
              </w:rPr>
              <w:t>­</w:t>
            </w:r>
            <w:r w:rsidR="00375EE8">
              <w:rPr>
                <w:rFonts w:ascii="Arial" w:hAnsi="Arial" w:cs="Arial"/>
                <w:bCs/>
                <w:sz w:val="22"/>
                <w:szCs w:val="22"/>
              </w:rPr>
              <w:t xml:space="preserve"> </w:t>
            </w:r>
            <w:r w:rsidRPr="00645D4C">
              <w:rPr>
                <w:rFonts w:ascii="Arial" w:hAnsi="Arial" w:cs="Arial"/>
                <w:bCs/>
                <w:sz w:val="22"/>
                <w:szCs w:val="22"/>
              </w:rPr>
              <w:t>przedstawiciele podmiotów/instytucji świadczących usługi społeczne w społeczności lokalnej.</w:t>
            </w:r>
          </w:p>
          <w:p w14:paraId="308FFDC7" w14:textId="77777777" w:rsidR="00645D4C" w:rsidRPr="00645D4C" w:rsidRDefault="00645D4C" w:rsidP="00645D4C">
            <w:pPr>
              <w:spacing w:before="120" w:after="120" w:line="271" w:lineRule="auto"/>
              <w:rPr>
                <w:rFonts w:ascii="Arial" w:hAnsi="Arial" w:cs="Arial"/>
                <w:bCs/>
                <w:sz w:val="22"/>
                <w:szCs w:val="22"/>
              </w:rPr>
            </w:pPr>
            <w:r w:rsidRPr="00645D4C">
              <w:rPr>
                <w:rFonts w:ascii="Arial" w:hAnsi="Arial" w:cs="Arial"/>
                <w:bCs/>
                <w:sz w:val="22"/>
                <w:szCs w:val="22"/>
              </w:rPr>
              <w:t>Dla projektów realizujących 1 typ projektu grupę docelową dodatkowo mogą stanowić:</w:t>
            </w:r>
          </w:p>
          <w:p w14:paraId="1F077571" w14:textId="5D3B9983" w:rsidR="00645D4C" w:rsidRPr="00645D4C" w:rsidRDefault="00645D4C" w:rsidP="00645D4C">
            <w:pPr>
              <w:spacing w:before="120" w:after="120" w:line="271" w:lineRule="auto"/>
              <w:rPr>
                <w:rFonts w:ascii="Arial" w:hAnsi="Arial" w:cs="Arial"/>
                <w:bCs/>
                <w:sz w:val="22"/>
                <w:szCs w:val="22"/>
              </w:rPr>
            </w:pPr>
            <w:r w:rsidRPr="00645D4C">
              <w:rPr>
                <w:rFonts w:ascii="Arial" w:hAnsi="Arial" w:cs="Arial"/>
                <w:bCs/>
                <w:sz w:val="22"/>
                <w:szCs w:val="22"/>
              </w:rPr>
              <w:t>­</w:t>
            </w:r>
            <w:r w:rsidR="00375EE8">
              <w:rPr>
                <w:rFonts w:ascii="Arial" w:hAnsi="Arial" w:cs="Arial"/>
                <w:bCs/>
                <w:sz w:val="22"/>
                <w:szCs w:val="22"/>
              </w:rPr>
              <w:t xml:space="preserve"> </w:t>
            </w:r>
            <w:r w:rsidRPr="00645D4C">
              <w:rPr>
                <w:rFonts w:ascii="Arial" w:hAnsi="Arial" w:cs="Arial"/>
                <w:bCs/>
                <w:sz w:val="22"/>
                <w:szCs w:val="22"/>
              </w:rPr>
              <w:t xml:space="preserve">rodziny (biologiczne, zastępcze, adopcyjne) z dziećmi, w tym doświadczające trudności opiekuńczo-wychowawczych i ich otoczenie; </w:t>
            </w:r>
          </w:p>
          <w:p w14:paraId="00342E63" w14:textId="77777777" w:rsidR="00645D4C" w:rsidRDefault="00645D4C" w:rsidP="00645D4C">
            <w:pPr>
              <w:spacing w:before="120" w:after="120" w:line="271" w:lineRule="auto"/>
              <w:rPr>
                <w:rFonts w:ascii="Arial" w:hAnsi="Arial" w:cs="Arial"/>
                <w:bCs/>
                <w:sz w:val="22"/>
                <w:szCs w:val="22"/>
              </w:rPr>
            </w:pPr>
            <w:r w:rsidRPr="00645D4C">
              <w:rPr>
                <w:rFonts w:ascii="Arial" w:hAnsi="Arial" w:cs="Arial"/>
                <w:bCs/>
                <w:sz w:val="22"/>
                <w:szCs w:val="22"/>
              </w:rPr>
              <w:t>­</w:t>
            </w:r>
            <w:r w:rsidR="00375EE8">
              <w:rPr>
                <w:rFonts w:ascii="Arial" w:hAnsi="Arial" w:cs="Arial"/>
                <w:bCs/>
                <w:sz w:val="22"/>
                <w:szCs w:val="22"/>
              </w:rPr>
              <w:t xml:space="preserve"> </w:t>
            </w:r>
            <w:r w:rsidRPr="00645D4C">
              <w:rPr>
                <w:rFonts w:ascii="Arial" w:hAnsi="Arial" w:cs="Arial"/>
                <w:bCs/>
                <w:sz w:val="22"/>
                <w:szCs w:val="22"/>
              </w:rPr>
              <w:t>osoby opuszczające pieczę zastępczą;</w:t>
            </w:r>
          </w:p>
          <w:p w14:paraId="2222E381" w14:textId="19C7005A" w:rsidR="00375EE8" w:rsidRPr="00375EE8" w:rsidRDefault="00375EE8" w:rsidP="00375EE8">
            <w:pPr>
              <w:spacing w:before="120" w:after="120" w:line="271" w:lineRule="auto"/>
              <w:rPr>
                <w:rFonts w:ascii="Arial" w:hAnsi="Arial" w:cs="Arial"/>
                <w:bCs/>
                <w:sz w:val="22"/>
                <w:szCs w:val="22"/>
              </w:rPr>
            </w:pPr>
            <w:r w:rsidRPr="00375EE8">
              <w:rPr>
                <w:rFonts w:ascii="Arial" w:hAnsi="Arial" w:cs="Arial"/>
                <w:bCs/>
                <w:sz w:val="22"/>
                <w:szCs w:val="22"/>
              </w:rPr>
              <w:lastRenderedPageBreak/>
              <w:t>2.</w:t>
            </w:r>
            <w:r w:rsidRPr="00375EE8">
              <w:rPr>
                <w:rFonts w:ascii="Arial" w:hAnsi="Arial" w:cs="Arial"/>
                <w:bCs/>
                <w:sz w:val="22"/>
                <w:szCs w:val="22"/>
              </w:rPr>
              <w:tab/>
              <w:t xml:space="preserve">Projekt skierowany do grup docelowych z województwa zachodniopomorskiego objętych właściwą strategią </w:t>
            </w:r>
            <w:r w:rsidR="00854AB8">
              <w:rPr>
                <w:rFonts w:ascii="Arial" w:hAnsi="Arial" w:cs="Arial"/>
                <w:bCs/>
                <w:sz w:val="22"/>
                <w:szCs w:val="22"/>
              </w:rPr>
              <w:t>I</w:t>
            </w:r>
            <w:r w:rsidRPr="00375EE8">
              <w:rPr>
                <w:rFonts w:ascii="Arial" w:hAnsi="Arial" w:cs="Arial"/>
                <w:bCs/>
                <w:sz w:val="22"/>
                <w:szCs w:val="22"/>
              </w:rPr>
              <w:t>IT (w przypadku osób fizycznych  - pracujących, uczących się lub zamieszkujących na tym  obszarze w rozumieniu przepisów Kodeksu Cywilnego, a w przypadku innych podmiotów - posiadających jednostkę organizacyjną na tym obszarze).</w:t>
            </w:r>
          </w:p>
          <w:p w14:paraId="2F7E954B" w14:textId="77777777" w:rsidR="00375EE8" w:rsidRPr="002A4F69" w:rsidRDefault="00375EE8" w:rsidP="00375EE8">
            <w:pPr>
              <w:spacing w:before="120" w:after="120" w:line="271" w:lineRule="auto"/>
              <w:rPr>
                <w:rFonts w:ascii="Arial" w:hAnsi="Arial" w:cs="Arial"/>
                <w:b/>
                <w:sz w:val="22"/>
                <w:szCs w:val="22"/>
              </w:rPr>
            </w:pPr>
            <w:r w:rsidRPr="002A4F69">
              <w:rPr>
                <w:rFonts w:ascii="Arial" w:hAnsi="Arial" w:cs="Arial"/>
                <w:b/>
                <w:sz w:val="22"/>
                <w:szCs w:val="22"/>
              </w:rPr>
              <w:t>Zasady oceny</w:t>
            </w:r>
          </w:p>
          <w:p w14:paraId="0FB84656" w14:textId="26323863" w:rsidR="00375EE8" w:rsidRPr="00AA63AA" w:rsidRDefault="00375EE8" w:rsidP="00375EE8">
            <w:pPr>
              <w:spacing w:before="120" w:after="120" w:line="271" w:lineRule="auto"/>
              <w:rPr>
                <w:rFonts w:ascii="Arial" w:hAnsi="Arial" w:cs="Arial"/>
                <w:bCs/>
                <w:sz w:val="22"/>
                <w:szCs w:val="22"/>
              </w:rPr>
            </w:pPr>
            <w:r w:rsidRPr="00375EE8">
              <w:rPr>
                <w:rFonts w:ascii="Arial" w:hAnsi="Arial" w:cs="Arial"/>
                <w:bCs/>
                <w:sz w:val="22"/>
                <w:szCs w:val="22"/>
              </w:rPr>
              <w:t>Kryterium będzie weryfikowane na podstawie treści wniosku o dofinansowanie projektu.</w:t>
            </w:r>
          </w:p>
        </w:tc>
        <w:tc>
          <w:tcPr>
            <w:tcW w:w="3969" w:type="dxa"/>
          </w:tcPr>
          <w:p w14:paraId="73F353CC" w14:textId="77777777" w:rsidR="00A7420D" w:rsidRDefault="00375EE8" w:rsidP="006C4702">
            <w:pPr>
              <w:spacing w:before="120" w:after="120" w:line="271" w:lineRule="auto"/>
              <w:rPr>
                <w:rFonts w:ascii="Arial" w:hAnsi="Arial" w:cs="Arial"/>
                <w:bCs/>
                <w:sz w:val="22"/>
                <w:szCs w:val="22"/>
              </w:rPr>
            </w:pPr>
            <w:r w:rsidRPr="00375EE8">
              <w:rPr>
                <w:rFonts w:ascii="Arial" w:hAnsi="Arial" w:cs="Arial"/>
                <w:bCs/>
                <w:sz w:val="22"/>
                <w:szCs w:val="22"/>
              </w:rPr>
              <w:lastRenderedPageBreak/>
              <w:t>Spełnienie kryterium jest konieczne do przyznania dofinansowania.</w:t>
            </w:r>
          </w:p>
          <w:p w14:paraId="0AF0654A" w14:textId="77777777" w:rsidR="00375EE8" w:rsidRPr="00375EE8" w:rsidRDefault="00375EE8" w:rsidP="00375EE8">
            <w:pPr>
              <w:spacing w:before="120" w:after="120" w:line="271" w:lineRule="auto"/>
              <w:rPr>
                <w:rFonts w:ascii="Arial" w:hAnsi="Arial" w:cs="Arial"/>
                <w:bCs/>
                <w:sz w:val="22"/>
                <w:szCs w:val="22"/>
              </w:rPr>
            </w:pPr>
            <w:r w:rsidRPr="00375EE8">
              <w:rPr>
                <w:rFonts w:ascii="Arial" w:hAnsi="Arial" w:cs="Arial"/>
                <w:bCs/>
                <w:sz w:val="22"/>
                <w:szCs w:val="22"/>
              </w:rPr>
              <w:t>Ocena spełniania kryterium polega na przypisaniu wartości logicznych „tak”, nie”.</w:t>
            </w:r>
          </w:p>
          <w:p w14:paraId="1F1BF323" w14:textId="77777777" w:rsidR="00375EE8" w:rsidRDefault="00375EE8" w:rsidP="00375EE8">
            <w:pPr>
              <w:spacing w:before="120" w:after="120" w:line="271" w:lineRule="auto"/>
              <w:rPr>
                <w:rFonts w:ascii="Arial" w:hAnsi="Arial" w:cs="Arial"/>
                <w:bCs/>
                <w:sz w:val="22"/>
                <w:szCs w:val="22"/>
              </w:rPr>
            </w:pPr>
            <w:r w:rsidRPr="00375EE8">
              <w:rPr>
                <w:rFonts w:ascii="Arial" w:hAnsi="Arial" w:cs="Arial"/>
                <w:bCs/>
                <w:sz w:val="22"/>
                <w:szCs w:val="22"/>
              </w:rPr>
              <w:t>W przypadku niespełnienia kryterium projekt skierowany jest do uzupełnienia/poprawy.</w:t>
            </w:r>
          </w:p>
          <w:p w14:paraId="738D6C2D" w14:textId="77777777" w:rsidR="00642786" w:rsidRDefault="00642786" w:rsidP="00642786">
            <w:pPr>
              <w:spacing w:before="120" w:after="120" w:line="271" w:lineRule="auto"/>
              <w:rPr>
                <w:rFonts w:ascii="Arial" w:hAnsi="Arial" w:cs="Arial"/>
                <w:b/>
                <w:bCs/>
                <w:sz w:val="22"/>
                <w:szCs w:val="22"/>
              </w:rPr>
            </w:pPr>
            <w:r w:rsidRPr="00664404">
              <w:rPr>
                <w:rFonts w:ascii="Arial" w:hAnsi="Arial" w:cs="Arial"/>
                <w:b/>
                <w:bCs/>
                <w:sz w:val="22"/>
                <w:szCs w:val="22"/>
              </w:rPr>
              <w:lastRenderedPageBreak/>
              <w:t>Dodatkowe informacje:</w:t>
            </w:r>
          </w:p>
          <w:p w14:paraId="137BECC4" w14:textId="77777777" w:rsidR="00642786" w:rsidRPr="00664404" w:rsidRDefault="00642786" w:rsidP="00642786">
            <w:pPr>
              <w:spacing w:before="120" w:after="120" w:line="271" w:lineRule="auto"/>
              <w:rPr>
                <w:rFonts w:ascii="Arial" w:hAnsi="Arial" w:cs="Arial"/>
                <w:sz w:val="22"/>
                <w:szCs w:val="22"/>
              </w:rPr>
            </w:pPr>
            <w:r w:rsidRPr="00664404">
              <w:rPr>
                <w:rFonts w:ascii="Arial" w:hAnsi="Arial" w:cs="Arial"/>
                <w:sz w:val="22"/>
                <w:szCs w:val="22"/>
              </w:rPr>
              <w:t>Kryterium zostanie zweryfikowane na</w:t>
            </w:r>
            <w:r>
              <w:rPr>
                <w:rFonts w:ascii="Arial" w:hAnsi="Arial" w:cs="Arial"/>
                <w:sz w:val="22"/>
                <w:szCs w:val="22"/>
              </w:rPr>
              <w:t xml:space="preserve"> </w:t>
            </w:r>
            <w:r w:rsidRPr="00664404">
              <w:rPr>
                <w:rFonts w:ascii="Arial" w:hAnsi="Arial" w:cs="Arial"/>
                <w:sz w:val="22"/>
                <w:szCs w:val="22"/>
              </w:rPr>
              <w:t>podstawie treści wniosku o</w:t>
            </w:r>
            <w:r>
              <w:rPr>
                <w:rFonts w:ascii="Arial" w:hAnsi="Arial" w:cs="Arial"/>
                <w:sz w:val="22"/>
                <w:szCs w:val="22"/>
              </w:rPr>
              <w:t xml:space="preserve"> </w:t>
            </w:r>
            <w:r w:rsidRPr="00664404">
              <w:rPr>
                <w:rFonts w:ascii="Arial" w:hAnsi="Arial" w:cs="Arial"/>
                <w:sz w:val="22"/>
                <w:szCs w:val="22"/>
              </w:rPr>
              <w:t>dofinasowanie w szczególności w</w:t>
            </w:r>
            <w:r>
              <w:rPr>
                <w:rFonts w:ascii="Arial" w:hAnsi="Arial" w:cs="Arial"/>
                <w:sz w:val="22"/>
                <w:szCs w:val="22"/>
              </w:rPr>
              <w:t xml:space="preserve"> </w:t>
            </w:r>
            <w:r w:rsidRPr="00664404">
              <w:rPr>
                <w:rFonts w:ascii="Arial" w:hAnsi="Arial" w:cs="Arial"/>
                <w:sz w:val="22"/>
                <w:szCs w:val="22"/>
              </w:rPr>
              <w:t>oparciu o sekcję: I Informacje o</w:t>
            </w:r>
            <w:r>
              <w:rPr>
                <w:rFonts w:ascii="Arial" w:hAnsi="Arial" w:cs="Arial"/>
                <w:sz w:val="22"/>
                <w:szCs w:val="22"/>
              </w:rPr>
              <w:t xml:space="preserve"> </w:t>
            </w:r>
            <w:r w:rsidRPr="00664404">
              <w:rPr>
                <w:rFonts w:ascii="Arial" w:hAnsi="Arial" w:cs="Arial"/>
                <w:sz w:val="22"/>
                <w:szCs w:val="22"/>
              </w:rPr>
              <w:t>projekcie, opis projektu oraz grupy</w:t>
            </w:r>
            <w:r>
              <w:rPr>
                <w:rFonts w:ascii="Arial" w:hAnsi="Arial" w:cs="Arial"/>
                <w:sz w:val="22"/>
                <w:szCs w:val="22"/>
              </w:rPr>
              <w:t xml:space="preserve"> </w:t>
            </w:r>
            <w:r w:rsidRPr="00664404">
              <w:rPr>
                <w:rFonts w:ascii="Arial" w:hAnsi="Arial" w:cs="Arial"/>
                <w:sz w:val="22"/>
                <w:szCs w:val="22"/>
              </w:rPr>
              <w:t>docelowe a także w oparciu o sekcję</w:t>
            </w:r>
            <w:r>
              <w:rPr>
                <w:rFonts w:ascii="Arial" w:hAnsi="Arial" w:cs="Arial"/>
                <w:sz w:val="22"/>
                <w:szCs w:val="22"/>
              </w:rPr>
              <w:t xml:space="preserve"> </w:t>
            </w:r>
            <w:r w:rsidRPr="00664404">
              <w:rPr>
                <w:rFonts w:ascii="Arial" w:hAnsi="Arial" w:cs="Arial"/>
                <w:sz w:val="22"/>
                <w:szCs w:val="22"/>
              </w:rPr>
              <w:t>III Wskaźniki projektu.</w:t>
            </w:r>
          </w:p>
          <w:p w14:paraId="2B6F179A" w14:textId="1436DCC5" w:rsidR="00642786" w:rsidRPr="00AA63AA" w:rsidRDefault="00642786" w:rsidP="00642786">
            <w:pPr>
              <w:spacing w:before="120" w:after="120" w:line="271" w:lineRule="auto"/>
              <w:rPr>
                <w:rFonts w:ascii="Arial" w:hAnsi="Arial" w:cs="Arial"/>
                <w:bCs/>
                <w:sz w:val="22"/>
                <w:szCs w:val="22"/>
              </w:rPr>
            </w:pPr>
            <w:r w:rsidRPr="00664404">
              <w:rPr>
                <w:rFonts w:ascii="Arial" w:hAnsi="Arial" w:cs="Arial"/>
                <w:sz w:val="22"/>
                <w:szCs w:val="22"/>
              </w:rPr>
              <w:t>Zakres wymaganych informacji został</w:t>
            </w:r>
            <w:r>
              <w:rPr>
                <w:rFonts w:ascii="Arial" w:hAnsi="Arial" w:cs="Arial"/>
                <w:sz w:val="22"/>
                <w:szCs w:val="22"/>
              </w:rPr>
              <w:t xml:space="preserve"> </w:t>
            </w:r>
            <w:r w:rsidRPr="00664404">
              <w:rPr>
                <w:rFonts w:ascii="Arial" w:hAnsi="Arial" w:cs="Arial"/>
                <w:sz w:val="22"/>
                <w:szCs w:val="22"/>
              </w:rPr>
              <w:t>określony w Instrukcji wypełniania</w:t>
            </w:r>
            <w:r>
              <w:rPr>
                <w:rFonts w:ascii="Arial" w:hAnsi="Arial" w:cs="Arial"/>
                <w:sz w:val="22"/>
                <w:szCs w:val="22"/>
              </w:rPr>
              <w:t xml:space="preserve"> </w:t>
            </w:r>
            <w:r w:rsidRPr="00664404">
              <w:rPr>
                <w:rFonts w:ascii="Arial" w:hAnsi="Arial" w:cs="Arial"/>
                <w:sz w:val="22"/>
                <w:szCs w:val="22"/>
              </w:rPr>
              <w:t>wniosku o dofinansowanie projektu.</w:t>
            </w:r>
          </w:p>
        </w:tc>
      </w:tr>
      <w:tr w:rsidR="00645D4C" w:rsidRPr="00AA63AA" w14:paraId="5B4D1831" w14:textId="77777777" w:rsidTr="006C4702">
        <w:tc>
          <w:tcPr>
            <w:tcW w:w="675" w:type="dxa"/>
          </w:tcPr>
          <w:p w14:paraId="6A183CC7" w14:textId="3DA6B288" w:rsidR="00645D4C" w:rsidRPr="00AA63AA" w:rsidRDefault="00645D4C" w:rsidP="002A4F69">
            <w:pPr>
              <w:pStyle w:val="Akapitzlist"/>
              <w:spacing w:before="120" w:after="120" w:line="271" w:lineRule="auto"/>
              <w:ind w:left="0"/>
              <w:contextualSpacing w:val="0"/>
              <w:rPr>
                <w:rFonts w:ascii="Arial" w:hAnsi="Arial" w:cs="Arial"/>
                <w:sz w:val="22"/>
                <w:szCs w:val="22"/>
              </w:rPr>
            </w:pPr>
            <w:r>
              <w:rPr>
                <w:rFonts w:ascii="Arial" w:hAnsi="Arial" w:cs="Arial"/>
                <w:sz w:val="22"/>
                <w:szCs w:val="22"/>
              </w:rPr>
              <w:lastRenderedPageBreak/>
              <w:t>4.</w:t>
            </w:r>
          </w:p>
        </w:tc>
        <w:tc>
          <w:tcPr>
            <w:tcW w:w="1843" w:type="dxa"/>
          </w:tcPr>
          <w:p w14:paraId="3EE0913C" w14:textId="0EE98A95" w:rsidR="00645D4C" w:rsidRPr="00AA63AA" w:rsidRDefault="00375EE8" w:rsidP="006C4702">
            <w:pPr>
              <w:spacing w:before="120" w:after="120" w:line="271" w:lineRule="auto"/>
              <w:rPr>
                <w:rFonts w:ascii="Arial" w:hAnsi="Arial" w:cs="Arial"/>
                <w:sz w:val="22"/>
                <w:szCs w:val="22"/>
              </w:rPr>
            </w:pPr>
            <w:r w:rsidRPr="00375EE8">
              <w:rPr>
                <w:rFonts w:ascii="Arial" w:hAnsi="Arial" w:cs="Arial"/>
                <w:sz w:val="22"/>
                <w:szCs w:val="22"/>
              </w:rPr>
              <w:t>Wkład krajowy</w:t>
            </w:r>
          </w:p>
        </w:tc>
        <w:tc>
          <w:tcPr>
            <w:tcW w:w="2693" w:type="dxa"/>
          </w:tcPr>
          <w:p w14:paraId="26EAFF50" w14:textId="77777777" w:rsidR="00645D4C" w:rsidRDefault="00375EE8" w:rsidP="006C4702">
            <w:pPr>
              <w:spacing w:before="120" w:after="120" w:line="271" w:lineRule="auto"/>
              <w:rPr>
                <w:rFonts w:ascii="Arial" w:hAnsi="Arial" w:cs="Arial"/>
                <w:bCs/>
                <w:sz w:val="22"/>
                <w:szCs w:val="22"/>
              </w:rPr>
            </w:pPr>
            <w:r w:rsidRPr="00375EE8">
              <w:rPr>
                <w:rFonts w:ascii="Arial" w:hAnsi="Arial" w:cs="Arial"/>
                <w:bCs/>
                <w:sz w:val="22"/>
                <w:szCs w:val="22"/>
              </w:rPr>
              <w:t>Wartość wkładu krajowego w projekcie stanowi co najmniej 15% wydatków kwalifikowalnych projektu, z zastrzeżeniem, że łączna wartość dofinansowania z budżetu państwa i Europejskiego Funduszu Społecznego Plus nie może być wyższa niż określona w porozumieniu terytorialnym.</w:t>
            </w:r>
          </w:p>
          <w:p w14:paraId="7863F68E" w14:textId="77777777" w:rsidR="00375EE8" w:rsidRPr="002A4F69" w:rsidRDefault="00375EE8" w:rsidP="00375EE8">
            <w:pPr>
              <w:spacing w:before="120" w:after="120" w:line="271" w:lineRule="auto"/>
              <w:rPr>
                <w:rFonts w:ascii="Arial" w:hAnsi="Arial" w:cs="Arial"/>
                <w:b/>
                <w:sz w:val="22"/>
                <w:szCs w:val="22"/>
              </w:rPr>
            </w:pPr>
            <w:r w:rsidRPr="002A4F69">
              <w:rPr>
                <w:rFonts w:ascii="Arial" w:hAnsi="Arial" w:cs="Arial"/>
                <w:b/>
                <w:sz w:val="22"/>
                <w:szCs w:val="22"/>
              </w:rPr>
              <w:t>Zasady oceny</w:t>
            </w:r>
          </w:p>
          <w:p w14:paraId="483076B3" w14:textId="2DF69F59" w:rsidR="00375EE8" w:rsidRPr="00AA63AA" w:rsidRDefault="00375EE8" w:rsidP="00375EE8">
            <w:pPr>
              <w:spacing w:before="120" w:after="120" w:line="271" w:lineRule="auto"/>
              <w:rPr>
                <w:rFonts w:ascii="Arial" w:hAnsi="Arial" w:cs="Arial"/>
                <w:bCs/>
                <w:sz w:val="22"/>
                <w:szCs w:val="22"/>
              </w:rPr>
            </w:pPr>
            <w:r w:rsidRPr="00375EE8">
              <w:rPr>
                <w:rFonts w:ascii="Arial" w:hAnsi="Arial" w:cs="Arial"/>
                <w:bCs/>
                <w:sz w:val="22"/>
                <w:szCs w:val="22"/>
              </w:rPr>
              <w:t xml:space="preserve">Kryterium będzie weryfikowane na podstawie treści wniosku o dofinansowanie projektu oraz </w:t>
            </w:r>
            <w:r w:rsidRPr="00375EE8">
              <w:rPr>
                <w:rFonts w:ascii="Arial" w:hAnsi="Arial" w:cs="Arial"/>
                <w:bCs/>
                <w:sz w:val="22"/>
                <w:szCs w:val="22"/>
              </w:rPr>
              <w:lastRenderedPageBreak/>
              <w:t>porozumienia terytorialnego.</w:t>
            </w:r>
          </w:p>
        </w:tc>
        <w:tc>
          <w:tcPr>
            <w:tcW w:w="3969" w:type="dxa"/>
          </w:tcPr>
          <w:p w14:paraId="1D9262D5" w14:textId="77777777" w:rsidR="00375EE8" w:rsidRPr="00375EE8" w:rsidRDefault="00375EE8" w:rsidP="00375EE8">
            <w:pPr>
              <w:spacing w:before="120" w:after="120" w:line="271" w:lineRule="auto"/>
              <w:rPr>
                <w:rFonts w:ascii="Arial" w:hAnsi="Arial" w:cs="Arial"/>
                <w:bCs/>
                <w:sz w:val="22"/>
                <w:szCs w:val="22"/>
              </w:rPr>
            </w:pPr>
            <w:r w:rsidRPr="00375EE8">
              <w:rPr>
                <w:rFonts w:ascii="Arial" w:hAnsi="Arial" w:cs="Arial"/>
                <w:bCs/>
                <w:sz w:val="22"/>
                <w:szCs w:val="22"/>
              </w:rPr>
              <w:lastRenderedPageBreak/>
              <w:t>Spełnienie kryterium jest konieczne do przyznania dofinansowania.</w:t>
            </w:r>
          </w:p>
          <w:p w14:paraId="13E640F3" w14:textId="77777777" w:rsidR="00375EE8" w:rsidRPr="00375EE8" w:rsidRDefault="00375EE8" w:rsidP="00375EE8">
            <w:pPr>
              <w:spacing w:before="120" w:after="120" w:line="271" w:lineRule="auto"/>
              <w:rPr>
                <w:rFonts w:ascii="Arial" w:hAnsi="Arial" w:cs="Arial"/>
                <w:bCs/>
                <w:sz w:val="22"/>
                <w:szCs w:val="22"/>
              </w:rPr>
            </w:pPr>
            <w:r w:rsidRPr="00375EE8">
              <w:rPr>
                <w:rFonts w:ascii="Arial" w:hAnsi="Arial" w:cs="Arial"/>
                <w:bCs/>
                <w:sz w:val="22"/>
                <w:szCs w:val="22"/>
              </w:rPr>
              <w:t>Ocena spełniania kryterium polega na przypisaniu wartości logicznych „tak”, nie”.</w:t>
            </w:r>
          </w:p>
          <w:p w14:paraId="1F2BF972" w14:textId="77777777" w:rsidR="00645D4C" w:rsidRDefault="00375EE8" w:rsidP="00375EE8">
            <w:pPr>
              <w:spacing w:before="120" w:after="120" w:line="271" w:lineRule="auto"/>
              <w:rPr>
                <w:rFonts w:ascii="Arial" w:hAnsi="Arial" w:cs="Arial"/>
                <w:bCs/>
                <w:sz w:val="22"/>
                <w:szCs w:val="22"/>
              </w:rPr>
            </w:pPr>
            <w:r w:rsidRPr="00375EE8">
              <w:rPr>
                <w:rFonts w:ascii="Arial" w:hAnsi="Arial" w:cs="Arial"/>
                <w:bCs/>
                <w:sz w:val="22"/>
                <w:szCs w:val="22"/>
              </w:rPr>
              <w:t>W przypadku niespełnienia kryterium projekt skierowany jest do uzupełnienia/poprawy.</w:t>
            </w:r>
          </w:p>
          <w:p w14:paraId="5793A81C" w14:textId="77777777" w:rsidR="00642786" w:rsidRPr="00100E92" w:rsidRDefault="00642786" w:rsidP="00642786">
            <w:pPr>
              <w:spacing w:before="120" w:after="120" w:line="271" w:lineRule="auto"/>
              <w:rPr>
                <w:rFonts w:ascii="Arial" w:hAnsi="Arial" w:cs="Arial"/>
                <w:b/>
                <w:sz w:val="22"/>
                <w:szCs w:val="22"/>
              </w:rPr>
            </w:pPr>
            <w:r w:rsidRPr="00100E92">
              <w:rPr>
                <w:rFonts w:ascii="Arial" w:hAnsi="Arial" w:cs="Arial"/>
                <w:b/>
                <w:sz w:val="22"/>
                <w:szCs w:val="22"/>
              </w:rPr>
              <w:t>Dodatkowe informacje:</w:t>
            </w:r>
          </w:p>
          <w:p w14:paraId="39193265" w14:textId="77777777" w:rsidR="00642786" w:rsidRDefault="00642786" w:rsidP="00642786">
            <w:pPr>
              <w:spacing w:before="120" w:after="120" w:line="271" w:lineRule="auto"/>
              <w:rPr>
                <w:rFonts w:ascii="Arial" w:hAnsi="Arial" w:cs="Arial"/>
                <w:bCs/>
                <w:sz w:val="22"/>
                <w:szCs w:val="22"/>
              </w:rPr>
            </w:pPr>
            <w:r w:rsidRPr="00100E92">
              <w:rPr>
                <w:rFonts w:ascii="Arial" w:hAnsi="Arial" w:cs="Arial"/>
                <w:bCs/>
                <w:sz w:val="22"/>
                <w:szCs w:val="22"/>
              </w:rPr>
              <w:t>Kryterium zostanie zweryfikowane na</w:t>
            </w:r>
            <w:r>
              <w:rPr>
                <w:rFonts w:ascii="Arial" w:hAnsi="Arial" w:cs="Arial"/>
                <w:bCs/>
                <w:sz w:val="22"/>
                <w:szCs w:val="22"/>
              </w:rPr>
              <w:t xml:space="preserve"> </w:t>
            </w:r>
            <w:r w:rsidRPr="00100E92">
              <w:rPr>
                <w:rFonts w:ascii="Arial" w:hAnsi="Arial" w:cs="Arial"/>
                <w:bCs/>
                <w:sz w:val="22"/>
                <w:szCs w:val="22"/>
              </w:rPr>
              <w:t>podstawie treści wniosku o</w:t>
            </w:r>
            <w:r>
              <w:rPr>
                <w:rFonts w:ascii="Arial" w:hAnsi="Arial" w:cs="Arial"/>
                <w:bCs/>
                <w:sz w:val="22"/>
                <w:szCs w:val="22"/>
              </w:rPr>
              <w:t xml:space="preserve"> </w:t>
            </w:r>
            <w:r w:rsidRPr="00100E92">
              <w:rPr>
                <w:rFonts w:ascii="Arial" w:hAnsi="Arial" w:cs="Arial"/>
                <w:bCs/>
                <w:sz w:val="22"/>
                <w:szCs w:val="22"/>
              </w:rPr>
              <w:t>dofinasowanie w szczególności w</w:t>
            </w:r>
            <w:r>
              <w:rPr>
                <w:rFonts w:ascii="Arial" w:hAnsi="Arial" w:cs="Arial"/>
                <w:bCs/>
                <w:sz w:val="22"/>
                <w:szCs w:val="22"/>
              </w:rPr>
              <w:t xml:space="preserve"> </w:t>
            </w:r>
            <w:r w:rsidRPr="00100E92">
              <w:rPr>
                <w:rFonts w:ascii="Arial" w:hAnsi="Arial" w:cs="Arial"/>
                <w:bCs/>
                <w:sz w:val="22"/>
                <w:szCs w:val="22"/>
              </w:rPr>
              <w:t>oparciu o sekcję: VI Podsumowanie</w:t>
            </w:r>
            <w:r>
              <w:rPr>
                <w:rFonts w:ascii="Arial" w:hAnsi="Arial" w:cs="Arial"/>
                <w:bCs/>
                <w:sz w:val="22"/>
                <w:szCs w:val="22"/>
              </w:rPr>
              <w:t xml:space="preserve"> </w:t>
            </w:r>
            <w:r w:rsidRPr="00100E92">
              <w:rPr>
                <w:rFonts w:ascii="Arial" w:hAnsi="Arial" w:cs="Arial"/>
                <w:bCs/>
                <w:sz w:val="22"/>
                <w:szCs w:val="22"/>
              </w:rPr>
              <w:t>budżetu oraz VII</w:t>
            </w:r>
            <w:r>
              <w:rPr>
                <w:rFonts w:ascii="Arial" w:hAnsi="Arial" w:cs="Arial"/>
                <w:bCs/>
                <w:sz w:val="22"/>
                <w:szCs w:val="22"/>
              </w:rPr>
              <w:t xml:space="preserve"> </w:t>
            </w:r>
            <w:r w:rsidRPr="00100E92">
              <w:rPr>
                <w:rFonts w:ascii="Arial" w:hAnsi="Arial" w:cs="Arial"/>
                <w:bCs/>
                <w:sz w:val="22"/>
                <w:szCs w:val="22"/>
              </w:rPr>
              <w:t>Źródła</w:t>
            </w:r>
            <w:r>
              <w:rPr>
                <w:rFonts w:ascii="Arial" w:hAnsi="Arial" w:cs="Arial"/>
                <w:bCs/>
                <w:sz w:val="22"/>
                <w:szCs w:val="22"/>
              </w:rPr>
              <w:t xml:space="preserve"> </w:t>
            </w:r>
            <w:r w:rsidRPr="00100E92">
              <w:rPr>
                <w:rFonts w:ascii="Arial" w:hAnsi="Arial" w:cs="Arial"/>
                <w:bCs/>
                <w:sz w:val="22"/>
                <w:szCs w:val="22"/>
              </w:rPr>
              <w:t xml:space="preserve">finansowania. </w:t>
            </w:r>
          </w:p>
          <w:p w14:paraId="06468AF2" w14:textId="4D7FC0ED" w:rsidR="00642786" w:rsidRPr="00AA63AA" w:rsidRDefault="00642786" w:rsidP="00642786">
            <w:pPr>
              <w:spacing w:before="120" w:after="120" w:line="271" w:lineRule="auto"/>
              <w:rPr>
                <w:rFonts w:ascii="Arial" w:hAnsi="Arial" w:cs="Arial"/>
                <w:bCs/>
                <w:sz w:val="22"/>
                <w:szCs w:val="22"/>
              </w:rPr>
            </w:pPr>
            <w:r w:rsidRPr="00100E92">
              <w:rPr>
                <w:rFonts w:ascii="Arial" w:hAnsi="Arial" w:cs="Arial"/>
                <w:bCs/>
                <w:sz w:val="22"/>
                <w:szCs w:val="22"/>
              </w:rPr>
              <w:t>Zakres wymaganych</w:t>
            </w:r>
            <w:r>
              <w:rPr>
                <w:rFonts w:ascii="Arial" w:hAnsi="Arial" w:cs="Arial"/>
                <w:bCs/>
                <w:sz w:val="22"/>
                <w:szCs w:val="22"/>
              </w:rPr>
              <w:t xml:space="preserve"> </w:t>
            </w:r>
            <w:r w:rsidRPr="00100E92">
              <w:rPr>
                <w:rFonts w:ascii="Arial" w:hAnsi="Arial" w:cs="Arial"/>
                <w:bCs/>
                <w:sz w:val="22"/>
                <w:szCs w:val="22"/>
              </w:rPr>
              <w:t>informacji został określony w</w:t>
            </w:r>
            <w:r>
              <w:rPr>
                <w:rFonts w:ascii="Arial" w:hAnsi="Arial" w:cs="Arial"/>
                <w:bCs/>
                <w:sz w:val="22"/>
                <w:szCs w:val="22"/>
              </w:rPr>
              <w:t xml:space="preserve"> </w:t>
            </w:r>
            <w:r w:rsidRPr="00100E92">
              <w:rPr>
                <w:rFonts w:ascii="Arial" w:hAnsi="Arial" w:cs="Arial"/>
                <w:bCs/>
                <w:sz w:val="22"/>
                <w:szCs w:val="22"/>
              </w:rPr>
              <w:t>Instrukcji wypełniania wniosku o</w:t>
            </w:r>
            <w:r>
              <w:rPr>
                <w:rFonts w:ascii="Arial" w:hAnsi="Arial" w:cs="Arial"/>
                <w:bCs/>
                <w:sz w:val="22"/>
                <w:szCs w:val="22"/>
              </w:rPr>
              <w:t xml:space="preserve"> </w:t>
            </w:r>
            <w:r w:rsidRPr="00100E92">
              <w:rPr>
                <w:rFonts w:ascii="Arial" w:hAnsi="Arial" w:cs="Arial"/>
                <w:bCs/>
                <w:sz w:val="22"/>
                <w:szCs w:val="22"/>
              </w:rPr>
              <w:t>dofinansowanie projektu.</w:t>
            </w:r>
          </w:p>
        </w:tc>
      </w:tr>
      <w:tr w:rsidR="00645D4C" w:rsidRPr="00AA63AA" w14:paraId="52B1E111" w14:textId="77777777" w:rsidTr="006C4702">
        <w:tc>
          <w:tcPr>
            <w:tcW w:w="675" w:type="dxa"/>
          </w:tcPr>
          <w:p w14:paraId="2387921B" w14:textId="66939913" w:rsidR="00645D4C" w:rsidRPr="002A4F69" w:rsidRDefault="00645D4C" w:rsidP="002A4F69">
            <w:pPr>
              <w:spacing w:before="120" w:after="120" w:line="271" w:lineRule="auto"/>
              <w:rPr>
                <w:rFonts w:ascii="Arial" w:hAnsi="Arial" w:cs="Arial"/>
                <w:sz w:val="22"/>
                <w:szCs w:val="22"/>
              </w:rPr>
            </w:pPr>
            <w:r>
              <w:rPr>
                <w:rFonts w:ascii="Arial" w:hAnsi="Arial" w:cs="Arial"/>
                <w:sz w:val="22"/>
                <w:szCs w:val="22"/>
              </w:rPr>
              <w:t>5.</w:t>
            </w:r>
          </w:p>
        </w:tc>
        <w:tc>
          <w:tcPr>
            <w:tcW w:w="1843" w:type="dxa"/>
          </w:tcPr>
          <w:p w14:paraId="22FCDAAB" w14:textId="69FCBE01" w:rsidR="00645D4C" w:rsidRPr="00AA63AA" w:rsidRDefault="00375EE8" w:rsidP="006C4702">
            <w:pPr>
              <w:spacing w:before="120" w:after="120" w:line="271" w:lineRule="auto"/>
              <w:rPr>
                <w:rFonts w:ascii="Arial" w:hAnsi="Arial" w:cs="Arial"/>
                <w:sz w:val="22"/>
                <w:szCs w:val="22"/>
              </w:rPr>
            </w:pPr>
            <w:r w:rsidRPr="00375EE8">
              <w:rPr>
                <w:rFonts w:ascii="Arial" w:hAnsi="Arial" w:cs="Arial"/>
                <w:sz w:val="22"/>
                <w:szCs w:val="22"/>
              </w:rPr>
              <w:t>Koszty pośrednie i bezpośrednie</w:t>
            </w:r>
          </w:p>
        </w:tc>
        <w:tc>
          <w:tcPr>
            <w:tcW w:w="2693" w:type="dxa"/>
          </w:tcPr>
          <w:p w14:paraId="484B7CF2" w14:textId="77777777" w:rsidR="00375EE8" w:rsidRPr="00375EE8" w:rsidRDefault="00375EE8" w:rsidP="00375EE8">
            <w:pPr>
              <w:spacing w:before="120" w:after="120" w:line="271" w:lineRule="auto"/>
              <w:rPr>
                <w:rFonts w:ascii="Arial" w:hAnsi="Arial" w:cs="Arial"/>
                <w:bCs/>
                <w:sz w:val="22"/>
                <w:szCs w:val="22"/>
              </w:rPr>
            </w:pPr>
            <w:r w:rsidRPr="00375EE8">
              <w:rPr>
                <w:rFonts w:ascii="Arial" w:hAnsi="Arial" w:cs="Arial"/>
                <w:bCs/>
                <w:sz w:val="22"/>
                <w:szCs w:val="22"/>
              </w:rPr>
              <w:t>Projekt obligatoryjnie zakłada koszty pośrednie rozliczane z wykorzystaniem stawek ryczałtowych zgodnie z aktualną na dzień ogłoszenia naboru wersją Wytycznych dotyczących kwalifikowalności wydatków na lata 2021-2027, a koszty bezpośrednie projektu obligatoryjnie rozliczane są  na podstawie rzeczywiście ponoszonych wydatków.</w:t>
            </w:r>
          </w:p>
          <w:p w14:paraId="13053512" w14:textId="77777777" w:rsidR="00375EE8" w:rsidRPr="002A4F69" w:rsidRDefault="00375EE8" w:rsidP="00375EE8">
            <w:pPr>
              <w:spacing w:before="120" w:after="120" w:line="271" w:lineRule="auto"/>
              <w:rPr>
                <w:rFonts w:ascii="Arial" w:hAnsi="Arial" w:cs="Arial"/>
                <w:b/>
                <w:sz w:val="22"/>
                <w:szCs w:val="22"/>
              </w:rPr>
            </w:pPr>
            <w:r w:rsidRPr="002A4F69">
              <w:rPr>
                <w:rFonts w:ascii="Arial" w:hAnsi="Arial" w:cs="Arial"/>
                <w:b/>
                <w:sz w:val="22"/>
                <w:szCs w:val="22"/>
              </w:rPr>
              <w:t>Zasady oceny</w:t>
            </w:r>
          </w:p>
          <w:p w14:paraId="595DA930" w14:textId="49D1AF42" w:rsidR="00645D4C" w:rsidRPr="00AA63AA" w:rsidRDefault="00375EE8" w:rsidP="00375EE8">
            <w:pPr>
              <w:spacing w:before="120" w:after="120" w:line="271" w:lineRule="auto"/>
              <w:rPr>
                <w:rFonts w:ascii="Arial" w:hAnsi="Arial" w:cs="Arial"/>
                <w:bCs/>
                <w:sz w:val="22"/>
                <w:szCs w:val="22"/>
              </w:rPr>
            </w:pPr>
            <w:r w:rsidRPr="00375EE8">
              <w:rPr>
                <w:rFonts w:ascii="Arial" w:hAnsi="Arial" w:cs="Arial"/>
                <w:bCs/>
                <w:sz w:val="22"/>
                <w:szCs w:val="22"/>
              </w:rPr>
              <w:t>Kryterium będzie weryfikowane na podstawie treści wniosku o dofinansowanie projektu.</w:t>
            </w:r>
          </w:p>
        </w:tc>
        <w:tc>
          <w:tcPr>
            <w:tcW w:w="3969" w:type="dxa"/>
          </w:tcPr>
          <w:p w14:paraId="6088D4DC" w14:textId="77777777" w:rsidR="00375EE8" w:rsidRPr="00375EE8" w:rsidRDefault="00375EE8" w:rsidP="00375EE8">
            <w:pPr>
              <w:spacing w:before="120" w:after="120" w:line="271" w:lineRule="auto"/>
              <w:rPr>
                <w:rFonts w:ascii="Arial" w:hAnsi="Arial" w:cs="Arial"/>
                <w:bCs/>
                <w:sz w:val="22"/>
                <w:szCs w:val="22"/>
              </w:rPr>
            </w:pPr>
            <w:r w:rsidRPr="00375EE8">
              <w:rPr>
                <w:rFonts w:ascii="Arial" w:hAnsi="Arial" w:cs="Arial"/>
                <w:bCs/>
                <w:sz w:val="22"/>
                <w:szCs w:val="22"/>
              </w:rPr>
              <w:t>Spełnienie kryterium jest konieczne do przyznania dofinansowania.</w:t>
            </w:r>
          </w:p>
          <w:p w14:paraId="7C5AD349" w14:textId="77777777" w:rsidR="00375EE8" w:rsidRPr="00375EE8" w:rsidRDefault="00375EE8" w:rsidP="00375EE8">
            <w:pPr>
              <w:spacing w:before="120" w:after="120" w:line="271" w:lineRule="auto"/>
              <w:rPr>
                <w:rFonts w:ascii="Arial" w:hAnsi="Arial" w:cs="Arial"/>
                <w:bCs/>
                <w:sz w:val="22"/>
                <w:szCs w:val="22"/>
              </w:rPr>
            </w:pPr>
            <w:r w:rsidRPr="00375EE8">
              <w:rPr>
                <w:rFonts w:ascii="Arial" w:hAnsi="Arial" w:cs="Arial"/>
                <w:bCs/>
                <w:sz w:val="22"/>
                <w:szCs w:val="22"/>
              </w:rPr>
              <w:t>Ocena spełniania kryterium polega na przypisaniu wartości logicznych „tak”, nie”.</w:t>
            </w:r>
          </w:p>
          <w:p w14:paraId="2433A429" w14:textId="77777777" w:rsidR="00645D4C" w:rsidRDefault="00375EE8" w:rsidP="00375EE8">
            <w:pPr>
              <w:spacing w:before="120" w:after="120" w:line="271" w:lineRule="auto"/>
              <w:rPr>
                <w:rFonts w:ascii="Arial" w:hAnsi="Arial" w:cs="Arial"/>
                <w:bCs/>
                <w:sz w:val="22"/>
                <w:szCs w:val="22"/>
              </w:rPr>
            </w:pPr>
            <w:r w:rsidRPr="00375EE8">
              <w:rPr>
                <w:rFonts w:ascii="Arial" w:hAnsi="Arial" w:cs="Arial"/>
                <w:bCs/>
                <w:sz w:val="22"/>
                <w:szCs w:val="22"/>
              </w:rPr>
              <w:t>W przypadku niespełnienia kryterium projekt skierowany jest do uzupełnienia/poprawy.</w:t>
            </w:r>
          </w:p>
          <w:p w14:paraId="71085182" w14:textId="77777777" w:rsidR="00642786" w:rsidRPr="005A34F3" w:rsidRDefault="00642786" w:rsidP="00642786">
            <w:pPr>
              <w:spacing w:before="120" w:after="120" w:line="271" w:lineRule="auto"/>
              <w:rPr>
                <w:rFonts w:ascii="Arial" w:hAnsi="Arial" w:cs="Arial"/>
                <w:b/>
                <w:sz w:val="22"/>
                <w:szCs w:val="22"/>
              </w:rPr>
            </w:pPr>
            <w:r w:rsidRPr="005A34F3">
              <w:rPr>
                <w:rFonts w:ascii="Arial" w:hAnsi="Arial" w:cs="Arial"/>
                <w:b/>
                <w:sz w:val="22"/>
                <w:szCs w:val="22"/>
              </w:rPr>
              <w:t>Dodatkowe informacje:</w:t>
            </w:r>
          </w:p>
          <w:p w14:paraId="4C8410C8" w14:textId="77777777" w:rsidR="00642786" w:rsidRDefault="00642786" w:rsidP="00642786">
            <w:pPr>
              <w:spacing w:before="120" w:after="120" w:line="271" w:lineRule="auto"/>
              <w:rPr>
                <w:rFonts w:ascii="Arial" w:hAnsi="Arial" w:cs="Arial"/>
                <w:bCs/>
                <w:sz w:val="22"/>
                <w:szCs w:val="22"/>
              </w:rPr>
            </w:pPr>
            <w:r w:rsidRPr="005A34F3">
              <w:rPr>
                <w:rFonts w:ascii="Arial" w:hAnsi="Arial" w:cs="Arial"/>
                <w:bCs/>
                <w:sz w:val="22"/>
                <w:szCs w:val="22"/>
              </w:rPr>
              <w:t>Kryterium zostanie zweryfikowane na</w:t>
            </w:r>
            <w:r>
              <w:rPr>
                <w:rFonts w:ascii="Arial" w:hAnsi="Arial" w:cs="Arial"/>
                <w:bCs/>
                <w:sz w:val="22"/>
                <w:szCs w:val="22"/>
              </w:rPr>
              <w:t xml:space="preserve"> </w:t>
            </w:r>
            <w:r w:rsidRPr="005A34F3">
              <w:rPr>
                <w:rFonts w:ascii="Arial" w:hAnsi="Arial" w:cs="Arial"/>
                <w:bCs/>
                <w:sz w:val="22"/>
                <w:szCs w:val="22"/>
              </w:rPr>
              <w:t>podstawie treści wniosku o</w:t>
            </w:r>
            <w:r>
              <w:rPr>
                <w:rFonts w:ascii="Arial" w:hAnsi="Arial" w:cs="Arial"/>
                <w:bCs/>
                <w:sz w:val="22"/>
                <w:szCs w:val="22"/>
              </w:rPr>
              <w:t xml:space="preserve"> </w:t>
            </w:r>
            <w:r w:rsidRPr="005A34F3">
              <w:rPr>
                <w:rFonts w:ascii="Arial" w:hAnsi="Arial" w:cs="Arial"/>
                <w:bCs/>
                <w:sz w:val="22"/>
                <w:szCs w:val="22"/>
              </w:rPr>
              <w:t>dofinasowanie w szczególności w</w:t>
            </w:r>
            <w:r>
              <w:rPr>
                <w:rFonts w:ascii="Arial" w:hAnsi="Arial" w:cs="Arial"/>
                <w:bCs/>
                <w:sz w:val="22"/>
                <w:szCs w:val="22"/>
              </w:rPr>
              <w:t xml:space="preserve"> </w:t>
            </w:r>
            <w:r w:rsidRPr="005A34F3">
              <w:rPr>
                <w:rFonts w:ascii="Arial" w:hAnsi="Arial" w:cs="Arial"/>
                <w:bCs/>
                <w:sz w:val="22"/>
                <w:szCs w:val="22"/>
              </w:rPr>
              <w:t>oparciu o sekcję: V Budżet projektu</w:t>
            </w:r>
            <w:r>
              <w:rPr>
                <w:rFonts w:ascii="Arial" w:hAnsi="Arial" w:cs="Arial"/>
                <w:bCs/>
                <w:sz w:val="22"/>
                <w:szCs w:val="22"/>
              </w:rPr>
              <w:t xml:space="preserve"> </w:t>
            </w:r>
            <w:r w:rsidRPr="005A34F3">
              <w:rPr>
                <w:rFonts w:ascii="Arial" w:hAnsi="Arial" w:cs="Arial"/>
                <w:bCs/>
                <w:sz w:val="22"/>
                <w:szCs w:val="22"/>
              </w:rPr>
              <w:t>oraz VI Podsumowanie budżetu.</w:t>
            </w:r>
            <w:r>
              <w:rPr>
                <w:rFonts w:ascii="Arial" w:hAnsi="Arial" w:cs="Arial"/>
                <w:bCs/>
                <w:sz w:val="22"/>
                <w:szCs w:val="22"/>
              </w:rPr>
              <w:t xml:space="preserve"> </w:t>
            </w:r>
          </w:p>
          <w:p w14:paraId="672BDE76" w14:textId="4E848235" w:rsidR="00642786" w:rsidRDefault="00642786" w:rsidP="00642786">
            <w:pPr>
              <w:spacing w:before="120" w:after="120" w:line="271" w:lineRule="auto"/>
              <w:rPr>
                <w:rFonts w:ascii="Arial" w:hAnsi="Arial" w:cs="Arial"/>
                <w:bCs/>
                <w:sz w:val="22"/>
                <w:szCs w:val="22"/>
              </w:rPr>
            </w:pPr>
            <w:r w:rsidRPr="005A34F3">
              <w:rPr>
                <w:rFonts w:ascii="Arial" w:hAnsi="Arial" w:cs="Arial"/>
                <w:bCs/>
                <w:sz w:val="22"/>
                <w:szCs w:val="22"/>
              </w:rPr>
              <w:t>Zakres wymaganych informacji został</w:t>
            </w:r>
            <w:r>
              <w:rPr>
                <w:rFonts w:ascii="Arial" w:hAnsi="Arial" w:cs="Arial"/>
                <w:bCs/>
                <w:sz w:val="22"/>
                <w:szCs w:val="22"/>
              </w:rPr>
              <w:t xml:space="preserve"> </w:t>
            </w:r>
            <w:r w:rsidRPr="005A34F3">
              <w:rPr>
                <w:rFonts w:ascii="Arial" w:hAnsi="Arial" w:cs="Arial"/>
                <w:bCs/>
                <w:sz w:val="22"/>
                <w:szCs w:val="22"/>
              </w:rPr>
              <w:t>określony w Instrukcji wypełniania</w:t>
            </w:r>
            <w:r>
              <w:rPr>
                <w:rFonts w:ascii="Arial" w:hAnsi="Arial" w:cs="Arial"/>
                <w:bCs/>
                <w:sz w:val="22"/>
                <w:szCs w:val="22"/>
              </w:rPr>
              <w:t xml:space="preserve"> </w:t>
            </w:r>
            <w:r w:rsidRPr="005A34F3">
              <w:rPr>
                <w:rFonts w:ascii="Arial" w:hAnsi="Arial" w:cs="Arial"/>
                <w:bCs/>
                <w:sz w:val="22"/>
                <w:szCs w:val="22"/>
              </w:rPr>
              <w:t>wniosku o dofinansowanie projektu.</w:t>
            </w:r>
          </w:p>
          <w:p w14:paraId="793072D2" w14:textId="43688FC8" w:rsidR="00642786" w:rsidRPr="00AA63AA" w:rsidRDefault="00642786" w:rsidP="00375EE8">
            <w:pPr>
              <w:spacing w:before="120" w:after="120" w:line="271" w:lineRule="auto"/>
              <w:rPr>
                <w:rFonts w:ascii="Arial" w:hAnsi="Arial" w:cs="Arial"/>
                <w:bCs/>
                <w:sz w:val="22"/>
                <w:szCs w:val="22"/>
              </w:rPr>
            </w:pPr>
          </w:p>
        </w:tc>
      </w:tr>
      <w:tr w:rsidR="00645D4C" w:rsidRPr="00AA63AA" w14:paraId="4828A7B9" w14:textId="77777777" w:rsidTr="006C4702">
        <w:tc>
          <w:tcPr>
            <w:tcW w:w="675" w:type="dxa"/>
          </w:tcPr>
          <w:p w14:paraId="3F71C72F" w14:textId="147169CC" w:rsidR="00645D4C" w:rsidRPr="00AA63AA" w:rsidRDefault="00375EE8" w:rsidP="002A4F69">
            <w:pPr>
              <w:pStyle w:val="Akapitzlist"/>
              <w:spacing w:before="120" w:after="120" w:line="271" w:lineRule="auto"/>
              <w:ind w:left="0"/>
              <w:contextualSpacing w:val="0"/>
              <w:rPr>
                <w:rFonts w:ascii="Arial" w:hAnsi="Arial" w:cs="Arial"/>
                <w:sz w:val="22"/>
                <w:szCs w:val="22"/>
              </w:rPr>
            </w:pPr>
            <w:r>
              <w:rPr>
                <w:rFonts w:ascii="Arial" w:hAnsi="Arial" w:cs="Arial"/>
                <w:sz w:val="22"/>
                <w:szCs w:val="22"/>
              </w:rPr>
              <w:t>6.</w:t>
            </w:r>
          </w:p>
        </w:tc>
        <w:tc>
          <w:tcPr>
            <w:tcW w:w="1843" w:type="dxa"/>
          </w:tcPr>
          <w:p w14:paraId="0AF32EA5" w14:textId="0EAD0A6B" w:rsidR="00645D4C" w:rsidRPr="00AA63AA" w:rsidRDefault="00375EE8" w:rsidP="006C4702">
            <w:pPr>
              <w:spacing w:before="120" w:after="120" w:line="271" w:lineRule="auto"/>
              <w:rPr>
                <w:rFonts w:ascii="Arial" w:hAnsi="Arial" w:cs="Arial"/>
                <w:sz w:val="22"/>
                <w:szCs w:val="22"/>
              </w:rPr>
            </w:pPr>
            <w:r w:rsidRPr="00375EE8">
              <w:rPr>
                <w:rFonts w:ascii="Arial" w:hAnsi="Arial" w:cs="Arial"/>
                <w:sz w:val="22"/>
                <w:szCs w:val="22"/>
              </w:rPr>
              <w:t>Okres realizacji projektu</w:t>
            </w:r>
          </w:p>
        </w:tc>
        <w:tc>
          <w:tcPr>
            <w:tcW w:w="2693" w:type="dxa"/>
          </w:tcPr>
          <w:p w14:paraId="35CA4B92" w14:textId="77777777" w:rsidR="00375EE8" w:rsidRPr="00375EE8" w:rsidRDefault="00375EE8" w:rsidP="00375EE8">
            <w:pPr>
              <w:spacing w:before="120" w:after="120" w:line="271" w:lineRule="auto"/>
              <w:rPr>
                <w:rFonts w:ascii="Arial" w:hAnsi="Arial" w:cs="Arial"/>
                <w:bCs/>
                <w:sz w:val="22"/>
                <w:szCs w:val="22"/>
              </w:rPr>
            </w:pPr>
            <w:r w:rsidRPr="00375EE8">
              <w:rPr>
                <w:rFonts w:ascii="Arial" w:hAnsi="Arial" w:cs="Arial"/>
                <w:bCs/>
                <w:sz w:val="22"/>
                <w:szCs w:val="22"/>
              </w:rPr>
              <w:t xml:space="preserve">Okres realizacji trwa nie dłużej niż do 31 grudnia 2029 roku. </w:t>
            </w:r>
          </w:p>
          <w:p w14:paraId="2CC1F77B" w14:textId="77777777" w:rsidR="00375EE8" w:rsidRPr="002A4F69" w:rsidRDefault="00375EE8" w:rsidP="00375EE8">
            <w:pPr>
              <w:spacing w:before="120" w:after="120" w:line="271" w:lineRule="auto"/>
              <w:rPr>
                <w:rFonts w:ascii="Arial" w:hAnsi="Arial" w:cs="Arial"/>
                <w:b/>
                <w:sz w:val="22"/>
                <w:szCs w:val="22"/>
              </w:rPr>
            </w:pPr>
            <w:r w:rsidRPr="002A4F69">
              <w:rPr>
                <w:rFonts w:ascii="Arial" w:hAnsi="Arial" w:cs="Arial"/>
                <w:b/>
                <w:sz w:val="22"/>
                <w:szCs w:val="22"/>
              </w:rPr>
              <w:t>Zasady oceny</w:t>
            </w:r>
          </w:p>
          <w:p w14:paraId="2E5117E1" w14:textId="2840028D" w:rsidR="00645D4C" w:rsidRPr="00AA63AA" w:rsidRDefault="00375EE8" w:rsidP="00375EE8">
            <w:pPr>
              <w:spacing w:before="120" w:after="120" w:line="271" w:lineRule="auto"/>
              <w:rPr>
                <w:rFonts w:ascii="Arial" w:hAnsi="Arial" w:cs="Arial"/>
                <w:bCs/>
                <w:sz w:val="22"/>
                <w:szCs w:val="22"/>
              </w:rPr>
            </w:pPr>
            <w:r w:rsidRPr="00375EE8">
              <w:rPr>
                <w:rFonts w:ascii="Arial" w:hAnsi="Arial" w:cs="Arial"/>
                <w:bCs/>
                <w:sz w:val="22"/>
                <w:szCs w:val="22"/>
              </w:rPr>
              <w:t>Kryterium zostanie zweryfikowane na podstawie treści wniosku o dofinansowanie projektu.</w:t>
            </w:r>
          </w:p>
        </w:tc>
        <w:tc>
          <w:tcPr>
            <w:tcW w:w="3969" w:type="dxa"/>
          </w:tcPr>
          <w:p w14:paraId="05B30076" w14:textId="77777777" w:rsidR="00375EE8" w:rsidRPr="00375EE8" w:rsidRDefault="00375EE8" w:rsidP="00375EE8">
            <w:pPr>
              <w:spacing w:before="120" w:after="120" w:line="271" w:lineRule="auto"/>
              <w:rPr>
                <w:rFonts w:ascii="Arial" w:hAnsi="Arial" w:cs="Arial"/>
                <w:bCs/>
                <w:sz w:val="22"/>
                <w:szCs w:val="22"/>
              </w:rPr>
            </w:pPr>
            <w:r w:rsidRPr="00375EE8">
              <w:rPr>
                <w:rFonts w:ascii="Arial" w:hAnsi="Arial" w:cs="Arial"/>
                <w:bCs/>
                <w:sz w:val="22"/>
                <w:szCs w:val="22"/>
              </w:rPr>
              <w:t>Spełnienie kryterium jest konieczne do przyznania dofinansowania.</w:t>
            </w:r>
          </w:p>
          <w:p w14:paraId="2404555B" w14:textId="77777777" w:rsidR="00645D4C" w:rsidRDefault="00375EE8" w:rsidP="00375EE8">
            <w:pPr>
              <w:spacing w:before="120" w:after="120" w:line="271" w:lineRule="auto"/>
              <w:rPr>
                <w:rFonts w:ascii="Arial" w:hAnsi="Arial" w:cs="Arial"/>
                <w:bCs/>
                <w:sz w:val="22"/>
                <w:szCs w:val="22"/>
              </w:rPr>
            </w:pPr>
            <w:r w:rsidRPr="00375EE8">
              <w:rPr>
                <w:rFonts w:ascii="Arial" w:hAnsi="Arial" w:cs="Arial"/>
                <w:bCs/>
                <w:sz w:val="22"/>
                <w:szCs w:val="22"/>
              </w:rPr>
              <w:t>Ocena spełniania kryterium polega na przypisaniu wartości logicznych „tak”, nie”.</w:t>
            </w:r>
          </w:p>
          <w:p w14:paraId="01BE8BCA" w14:textId="77777777" w:rsidR="00375EE8" w:rsidRDefault="00375EE8" w:rsidP="00375EE8">
            <w:pPr>
              <w:spacing w:before="120" w:after="120" w:line="271" w:lineRule="auto"/>
              <w:rPr>
                <w:rFonts w:ascii="Arial" w:hAnsi="Arial" w:cs="Arial"/>
                <w:bCs/>
                <w:sz w:val="22"/>
                <w:szCs w:val="22"/>
              </w:rPr>
            </w:pPr>
            <w:r w:rsidRPr="00375EE8">
              <w:rPr>
                <w:rFonts w:ascii="Arial" w:hAnsi="Arial" w:cs="Arial"/>
                <w:bCs/>
                <w:sz w:val="22"/>
                <w:szCs w:val="22"/>
              </w:rPr>
              <w:t>W przypadku niespełnienia kryterium projekt skierowany jest do uzupełnienia/poprawy.</w:t>
            </w:r>
          </w:p>
          <w:p w14:paraId="2B150086" w14:textId="77777777" w:rsidR="00642786" w:rsidRPr="005A34F3" w:rsidRDefault="00642786" w:rsidP="00642786">
            <w:pPr>
              <w:spacing w:before="120" w:after="120" w:line="271" w:lineRule="auto"/>
              <w:rPr>
                <w:rFonts w:ascii="Arial" w:hAnsi="Arial" w:cs="Arial"/>
                <w:b/>
                <w:sz w:val="22"/>
                <w:szCs w:val="22"/>
              </w:rPr>
            </w:pPr>
            <w:r w:rsidRPr="005A34F3">
              <w:rPr>
                <w:rFonts w:ascii="Arial" w:hAnsi="Arial" w:cs="Arial"/>
                <w:b/>
                <w:sz w:val="22"/>
                <w:szCs w:val="22"/>
              </w:rPr>
              <w:t>Dodatkowe informacje:</w:t>
            </w:r>
          </w:p>
          <w:p w14:paraId="5F9AE6BA" w14:textId="77777777" w:rsidR="00642786" w:rsidRDefault="00642786" w:rsidP="00642786">
            <w:pPr>
              <w:spacing w:before="120" w:after="120" w:line="271" w:lineRule="auto"/>
              <w:rPr>
                <w:rFonts w:ascii="Arial" w:hAnsi="Arial" w:cs="Arial"/>
                <w:bCs/>
                <w:sz w:val="22"/>
                <w:szCs w:val="22"/>
              </w:rPr>
            </w:pPr>
            <w:r w:rsidRPr="005A34F3">
              <w:rPr>
                <w:rFonts w:ascii="Arial" w:hAnsi="Arial" w:cs="Arial"/>
                <w:bCs/>
                <w:sz w:val="22"/>
                <w:szCs w:val="22"/>
              </w:rPr>
              <w:t>Kryterium zostanie zweryfikowane na</w:t>
            </w:r>
            <w:r>
              <w:rPr>
                <w:rFonts w:ascii="Arial" w:hAnsi="Arial" w:cs="Arial"/>
                <w:bCs/>
                <w:sz w:val="22"/>
                <w:szCs w:val="22"/>
              </w:rPr>
              <w:t xml:space="preserve"> </w:t>
            </w:r>
            <w:r w:rsidRPr="005A34F3">
              <w:rPr>
                <w:rFonts w:ascii="Arial" w:hAnsi="Arial" w:cs="Arial"/>
                <w:bCs/>
                <w:sz w:val="22"/>
                <w:szCs w:val="22"/>
              </w:rPr>
              <w:t>podstawie treści wniosku o</w:t>
            </w:r>
            <w:r>
              <w:rPr>
                <w:rFonts w:ascii="Arial" w:hAnsi="Arial" w:cs="Arial"/>
                <w:bCs/>
                <w:sz w:val="22"/>
                <w:szCs w:val="22"/>
              </w:rPr>
              <w:t xml:space="preserve"> </w:t>
            </w:r>
            <w:r w:rsidRPr="005A34F3">
              <w:rPr>
                <w:rFonts w:ascii="Arial" w:hAnsi="Arial" w:cs="Arial"/>
                <w:bCs/>
                <w:sz w:val="22"/>
                <w:szCs w:val="22"/>
              </w:rPr>
              <w:t>dofinasowanie w oparciu o sekcję: I</w:t>
            </w:r>
            <w:r>
              <w:rPr>
                <w:rFonts w:ascii="Arial" w:hAnsi="Arial" w:cs="Arial"/>
                <w:bCs/>
                <w:sz w:val="22"/>
                <w:szCs w:val="22"/>
              </w:rPr>
              <w:t xml:space="preserve"> </w:t>
            </w:r>
            <w:r w:rsidRPr="005A34F3">
              <w:rPr>
                <w:rFonts w:ascii="Arial" w:hAnsi="Arial" w:cs="Arial"/>
                <w:bCs/>
                <w:sz w:val="22"/>
                <w:szCs w:val="22"/>
              </w:rPr>
              <w:t>Informacja o projekcie.</w:t>
            </w:r>
          </w:p>
          <w:p w14:paraId="780DE575" w14:textId="08C3EE55" w:rsidR="00642786" w:rsidRPr="00AA63AA" w:rsidRDefault="00642786" w:rsidP="00642786">
            <w:pPr>
              <w:spacing w:before="120" w:after="120" w:line="271" w:lineRule="auto"/>
              <w:rPr>
                <w:rFonts w:ascii="Arial" w:hAnsi="Arial" w:cs="Arial"/>
                <w:bCs/>
                <w:sz w:val="22"/>
                <w:szCs w:val="22"/>
              </w:rPr>
            </w:pPr>
            <w:r>
              <w:rPr>
                <w:rFonts w:ascii="Arial" w:hAnsi="Arial" w:cs="Arial"/>
                <w:bCs/>
                <w:sz w:val="22"/>
                <w:szCs w:val="22"/>
              </w:rPr>
              <w:t xml:space="preserve"> </w:t>
            </w:r>
            <w:r w:rsidRPr="005A34F3">
              <w:rPr>
                <w:rFonts w:ascii="Arial" w:hAnsi="Arial" w:cs="Arial"/>
                <w:bCs/>
                <w:sz w:val="22"/>
                <w:szCs w:val="22"/>
              </w:rPr>
              <w:t>Zakres wymaganych informacji został</w:t>
            </w:r>
            <w:r>
              <w:rPr>
                <w:rFonts w:ascii="Arial" w:hAnsi="Arial" w:cs="Arial"/>
                <w:bCs/>
                <w:sz w:val="22"/>
                <w:szCs w:val="22"/>
              </w:rPr>
              <w:t xml:space="preserve"> o</w:t>
            </w:r>
            <w:r w:rsidRPr="005A34F3">
              <w:rPr>
                <w:rFonts w:ascii="Arial" w:hAnsi="Arial" w:cs="Arial"/>
                <w:bCs/>
                <w:sz w:val="22"/>
                <w:szCs w:val="22"/>
              </w:rPr>
              <w:t>kreślony w Instrukcji wypełniania</w:t>
            </w:r>
            <w:r>
              <w:rPr>
                <w:rFonts w:ascii="Arial" w:hAnsi="Arial" w:cs="Arial"/>
                <w:bCs/>
                <w:sz w:val="22"/>
                <w:szCs w:val="22"/>
              </w:rPr>
              <w:t xml:space="preserve"> </w:t>
            </w:r>
            <w:r w:rsidRPr="005A34F3">
              <w:rPr>
                <w:rFonts w:ascii="Arial" w:hAnsi="Arial" w:cs="Arial"/>
                <w:bCs/>
                <w:sz w:val="22"/>
                <w:szCs w:val="22"/>
              </w:rPr>
              <w:t>wniosku o dofinansowanie projektu.</w:t>
            </w:r>
          </w:p>
        </w:tc>
      </w:tr>
      <w:tr w:rsidR="00645D4C" w:rsidRPr="00AA63AA" w14:paraId="645FE817" w14:textId="77777777" w:rsidTr="006C4702">
        <w:tc>
          <w:tcPr>
            <w:tcW w:w="675" w:type="dxa"/>
          </w:tcPr>
          <w:p w14:paraId="3095BE1B" w14:textId="7698501F" w:rsidR="00645D4C" w:rsidRPr="00AA63AA" w:rsidRDefault="00375EE8" w:rsidP="002A4F69">
            <w:pPr>
              <w:pStyle w:val="Akapitzlist"/>
              <w:spacing w:before="120" w:after="120" w:line="271" w:lineRule="auto"/>
              <w:ind w:left="0"/>
              <w:contextualSpacing w:val="0"/>
              <w:rPr>
                <w:rFonts w:ascii="Arial" w:hAnsi="Arial" w:cs="Arial"/>
                <w:sz w:val="22"/>
                <w:szCs w:val="22"/>
              </w:rPr>
            </w:pPr>
            <w:r>
              <w:rPr>
                <w:rFonts w:ascii="Arial" w:hAnsi="Arial" w:cs="Arial"/>
                <w:sz w:val="22"/>
                <w:szCs w:val="22"/>
              </w:rPr>
              <w:lastRenderedPageBreak/>
              <w:t>7.</w:t>
            </w:r>
          </w:p>
        </w:tc>
        <w:tc>
          <w:tcPr>
            <w:tcW w:w="1843" w:type="dxa"/>
          </w:tcPr>
          <w:p w14:paraId="7BAADAC9" w14:textId="51DC294B" w:rsidR="00645D4C" w:rsidRPr="00AA63AA" w:rsidRDefault="00812C17" w:rsidP="006C4702">
            <w:pPr>
              <w:spacing w:before="120" w:after="120" w:line="271" w:lineRule="auto"/>
              <w:rPr>
                <w:rFonts w:ascii="Arial" w:hAnsi="Arial" w:cs="Arial"/>
                <w:sz w:val="22"/>
                <w:szCs w:val="22"/>
              </w:rPr>
            </w:pPr>
            <w:r w:rsidRPr="00812C17">
              <w:rPr>
                <w:rFonts w:ascii="Arial" w:hAnsi="Arial" w:cs="Arial"/>
                <w:sz w:val="22"/>
                <w:szCs w:val="22"/>
              </w:rPr>
              <w:t>Zgodność z uwarunkowaniami</w:t>
            </w:r>
          </w:p>
        </w:tc>
        <w:tc>
          <w:tcPr>
            <w:tcW w:w="2693" w:type="dxa"/>
          </w:tcPr>
          <w:p w14:paraId="6C19CD7E" w14:textId="77777777" w:rsidR="00812C17" w:rsidRPr="00812C17" w:rsidRDefault="00812C17" w:rsidP="00812C17">
            <w:pPr>
              <w:spacing w:before="120" w:after="120" w:line="271" w:lineRule="auto"/>
              <w:rPr>
                <w:rFonts w:ascii="Arial" w:hAnsi="Arial" w:cs="Arial"/>
                <w:bCs/>
                <w:sz w:val="22"/>
                <w:szCs w:val="22"/>
              </w:rPr>
            </w:pPr>
            <w:r w:rsidRPr="00812C17">
              <w:rPr>
                <w:rFonts w:ascii="Arial" w:hAnsi="Arial" w:cs="Arial"/>
                <w:bCs/>
                <w:sz w:val="22"/>
                <w:szCs w:val="22"/>
              </w:rPr>
              <w:t xml:space="preserve">W trakcie oceny nie stwierdzono niezgodności z uwarunkowaniami odnoszącymi się do sposobu realizacji i zakresu projektu określonymi w aktualnej na dzień ogłoszenia naboru wersji Wytycznych  dotyczących realizacji projektów z udziałem środków Europejskiego Funduszu Społecznego Plus w regionalnych programach na lata 2021-2027. W przypadku aktualizacji Wytycznych w trakcie trwania naboru IP FEPZ 2021-2027 dostosuje zapisy Regulaminu wyboru projektów do  zaktualizowanej wersji Wytycznych. Zmiana ta umożliwi korektę złożonych wniosków w zakresie wprowadzonych zmian z zachowaniem zasad równego traktowania Wnioskodawców. W sytuacji ewentualnej aktualizacji Wytycznych w trakcie realizacji projektu, za zgodą IP FEPZ 2021-2027, na wniosek Beneficjenta możliwe będzie przyjęcie założeń bardziej dla niego korzystnych. </w:t>
            </w:r>
          </w:p>
          <w:p w14:paraId="6D9B1758" w14:textId="77777777" w:rsidR="00645D4C" w:rsidRDefault="00812C17" w:rsidP="00812C17">
            <w:pPr>
              <w:spacing w:before="120" w:after="120" w:line="271" w:lineRule="auto"/>
              <w:rPr>
                <w:rFonts w:ascii="Arial" w:hAnsi="Arial" w:cs="Arial"/>
                <w:b/>
                <w:sz w:val="22"/>
                <w:szCs w:val="22"/>
              </w:rPr>
            </w:pPr>
            <w:r w:rsidRPr="002A4F69">
              <w:rPr>
                <w:rFonts w:ascii="Arial" w:hAnsi="Arial" w:cs="Arial"/>
                <w:b/>
                <w:sz w:val="22"/>
                <w:szCs w:val="22"/>
              </w:rPr>
              <w:t>Zasady oceny</w:t>
            </w:r>
          </w:p>
          <w:p w14:paraId="64984E13" w14:textId="1FCF8683" w:rsidR="00812C17" w:rsidRPr="00812C17" w:rsidRDefault="00812C17" w:rsidP="00812C17">
            <w:pPr>
              <w:spacing w:before="120" w:after="120" w:line="271" w:lineRule="auto"/>
              <w:rPr>
                <w:rFonts w:ascii="Arial" w:hAnsi="Arial" w:cs="Arial"/>
                <w:bCs/>
                <w:sz w:val="22"/>
                <w:szCs w:val="22"/>
              </w:rPr>
            </w:pPr>
            <w:r w:rsidRPr="002A4F69">
              <w:rPr>
                <w:rFonts w:ascii="Arial" w:hAnsi="Arial" w:cs="Arial"/>
                <w:bCs/>
                <w:sz w:val="22"/>
                <w:szCs w:val="22"/>
              </w:rPr>
              <w:t>Kryterium będzie weryfikowane na podstawie treści wniosku o dofinansowanie projektu.</w:t>
            </w:r>
          </w:p>
        </w:tc>
        <w:tc>
          <w:tcPr>
            <w:tcW w:w="3969" w:type="dxa"/>
          </w:tcPr>
          <w:p w14:paraId="3C0D9709" w14:textId="77777777" w:rsidR="00812C17" w:rsidRPr="00812C17" w:rsidRDefault="00812C17" w:rsidP="00812C17">
            <w:pPr>
              <w:spacing w:before="120" w:after="120" w:line="271" w:lineRule="auto"/>
              <w:rPr>
                <w:rFonts w:ascii="Arial" w:hAnsi="Arial" w:cs="Arial"/>
                <w:bCs/>
                <w:sz w:val="22"/>
                <w:szCs w:val="22"/>
              </w:rPr>
            </w:pPr>
            <w:r w:rsidRPr="00812C17">
              <w:rPr>
                <w:rFonts w:ascii="Arial" w:hAnsi="Arial" w:cs="Arial"/>
                <w:bCs/>
                <w:sz w:val="22"/>
                <w:szCs w:val="22"/>
              </w:rPr>
              <w:t>Spełnienie kryterium jest konieczne do przyznania dofinansowania.</w:t>
            </w:r>
          </w:p>
          <w:p w14:paraId="70680B2F" w14:textId="02653C3D" w:rsidR="00812C17" w:rsidRPr="00812C17" w:rsidRDefault="00812C17" w:rsidP="00812C17">
            <w:pPr>
              <w:spacing w:before="120" w:after="120" w:line="271" w:lineRule="auto"/>
              <w:rPr>
                <w:rFonts w:ascii="Arial" w:hAnsi="Arial" w:cs="Arial"/>
                <w:bCs/>
                <w:sz w:val="22"/>
                <w:szCs w:val="22"/>
              </w:rPr>
            </w:pPr>
            <w:r w:rsidRPr="00812C17">
              <w:rPr>
                <w:rFonts w:ascii="Arial" w:hAnsi="Arial" w:cs="Arial"/>
                <w:bCs/>
                <w:sz w:val="22"/>
                <w:szCs w:val="22"/>
              </w:rPr>
              <w:t>Ocena spełniania kryterium polega na przypisaniu wartości logicznych „tak”, nie”</w:t>
            </w:r>
            <w:r w:rsidR="00854AB8">
              <w:rPr>
                <w:rFonts w:ascii="Arial" w:hAnsi="Arial" w:cs="Arial"/>
                <w:bCs/>
                <w:sz w:val="22"/>
                <w:szCs w:val="22"/>
              </w:rPr>
              <w:t>, „nie dotyczy”.</w:t>
            </w:r>
          </w:p>
          <w:p w14:paraId="5E3D9575" w14:textId="77777777" w:rsidR="00645D4C" w:rsidRDefault="00812C17" w:rsidP="00812C17">
            <w:pPr>
              <w:spacing w:before="120" w:after="120" w:line="271" w:lineRule="auto"/>
              <w:rPr>
                <w:rFonts w:ascii="Arial" w:hAnsi="Arial" w:cs="Arial"/>
                <w:bCs/>
                <w:sz w:val="22"/>
                <w:szCs w:val="22"/>
              </w:rPr>
            </w:pPr>
            <w:r w:rsidRPr="00812C17">
              <w:rPr>
                <w:rFonts w:ascii="Arial" w:hAnsi="Arial" w:cs="Arial"/>
                <w:bCs/>
                <w:sz w:val="22"/>
                <w:szCs w:val="22"/>
              </w:rPr>
              <w:t>W przypadku niespełnienia kryterium projekt skierowany jest do uzupełnienia/poprawy.</w:t>
            </w:r>
          </w:p>
          <w:p w14:paraId="08B3EB1A" w14:textId="77777777" w:rsidR="00642786" w:rsidRPr="00B22037" w:rsidRDefault="00642786" w:rsidP="00642786">
            <w:pPr>
              <w:spacing w:before="120" w:after="120" w:line="271" w:lineRule="auto"/>
              <w:rPr>
                <w:rFonts w:ascii="Arial" w:hAnsi="Arial" w:cs="Arial"/>
                <w:b/>
                <w:sz w:val="22"/>
                <w:szCs w:val="22"/>
              </w:rPr>
            </w:pPr>
            <w:r w:rsidRPr="00B22037">
              <w:rPr>
                <w:rFonts w:ascii="Arial" w:hAnsi="Arial" w:cs="Arial"/>
                <w:b/>
                <w:sz w:val="22"/>
                <w:szCs w:val="22"/>
              </w:rPr>
              <w:t>Dodatkowe informacje:</w:t>
            </w:r>
          </w:p>
          <w:p w14:paraId="158F0059" w14:textId="77777777" w:rsidR="00642786" w:rsidRDefault="00642786" w:rsidP="00642786">
            <w:pPr>
              <w:spacing w:before="120" w:after="120" w:line="271" w:lineRule="auto"/>
              <w:rPr>
                <w:rFonts w:ascii="Arial" w:hAnsi="Arial" w:cs="Arial"/>
                <w:bCs/>
                <w:sz w:val="22"/>
                <w:szCs w:val="22"/>
              </w:rPr>
            </w:pPr>
            <w:r w:rsidRPr="00B22037">
              <w:rPr>
                <w:rFonts w:ascii="Arial" w:hAnsi="Arial" w:cs="Arial"/>
                <w:bCs/>
                <w:sz w:val="22"/>
                <w:szCs w:val="22"/>
              </w:rPr>
              <w:t>Kryterium zostanie zweryfikowane na</w:t>
            </w:r>
            <w:r>
              <w:rPr>
                <w:rFonts w:ascii="Arial" w:hAnsi="Arial" w:cs="Arial"/>
                <w:bCs/>
                <w:sz w:val="22"/>
                <w:szCs w:val="22"/>
              </w:rPr>
              <w:t xml:space="preserve"> </w:t>
            </w:r>
            <w:r w:rsidRPr="00B22037">
              <w:rPr>
                <w:rFonts w:ascii="Arial" w:hAnsi="Arial" w:cs="Arial"/>
                <w:bCs/>
                <w:sz w:val="22"/>
                <w:szCs w:val="22"/>
              </w:rPr>
              <w:t>podstawie treści wniosku o</w:t>
            </w:r>
            <w:r>
              <w:rPr>
                <w:rFonts w:ascii="Arial" w:hAnsi="Arial" w:cs="Arial"/>
                <w:bCs/>
                <w:sz w:val="22"/>
                <w:szCs w:val="22"/>
              </w:rPr>
              <w:t xml:space="preserve"> </w:t>
            </w:r>
            <w:r w:rsidRPr="00B22037">
              <w:rPr>
                <w:rFonts w:ascii="Arial" w:hAnsi="Arial" w:cs="Arial"/>
                <w:bCs/>
                <w:sz w:val="22"/>
                <w:szCs w:val="22"/>
              </w:rPr>
              <w:t>dofinasowanie w szczególności w</w:t>
            </w:r>
            <w:r>
              <w:rPr>
                <w:rFonts w:ascii="Arial" w:hAnsi="Arial" w:cs="Arial"/>
                <w:bCs/>
                <w:sz w:val="22"/>
                <w:szCs w:val="22"/>
              </w:rPr>
              <w:t xml:space="preserve"> </w:t>
            </w:r>
            <w:r w:rsidRPr="00B22037">
              <w:rPr>
                <w:rFonts w:ascii="Arial" w:hAnsi="Arial" w:cs="Arial"/>
                <w:bCs/>
                <w:sz w:val="22"/>
                <w:szCs w:val="22"/>
              </w:rPr>
              <w:t xml:space="preserve">oparciu o sekcję: IV Zadania. </w:t>
            </w:r>
          </w:p>
          <w:p w14:paraId="41F80EE3" w14:textId="713190DA" w:rsidR="00642786" w:rsidRPr="00AA63AA" w:rsidRDefault="00642786" w:rsidP="00642786">
            <w:pPr>
              <w:spacing w:before="120" w:after="120" w:line="271" w:lineRule="auto"/>
              <w:rPr>
                <w:rFonts w:ascii="Arial" w:hAnsi="Arial" w:cs="Arial"/>
                <w:bCs/>
                <w:sz w:val="22"/>
                <w:szCs w:val="22"/>
              </w:rPr>
            </w:pPr>
            <w:r w:rsidRPr="00B22037">
              <w:rPr>
                <w:rFonts w:ascii="Arial" w:hAnsi="Arial" w:cs="Arial"/>
                <w:bCs/>
                <w:sz w:val="22"/>
                <w:szCs w:val="22"/>
              </w:rPr>
              <w:t>Zakres</w:t>
            </w:r>
            <w:r>
              <w:rPr>
                <w:rFonts w:ascii="Arial" w:hAnsi="Arial" w:cs="Arial"/>
                <w:bCs/>
                <w:sz w:val="22"/>
                <w:szCs w:val="22"/>
              </w:rPr>
              <w:t xml:space="preserve"> </w:t>
            </w:r>
            <w:r w:rsidRPr="00B22037">
              <w:rPr>
                <w:rFonts w:ascii="Arial" w:hAnsi="Arial" w:cs="Arial"/>
                <w:bCs/>
                <w:sz w:val="22"/>
                <w:szCs w:val="22"/>
              </w:rPr>
              <w:t>wymaganych informacji został</w:t>
            </w:r>
            <w:r>
              <w:rPr>
                <w:rFonts w:ascii="Arial" w:hAnsi="Arial" w:cs="Arial"/>
                <w:bCs/>
                <w:sz w:val="22"/>
                <w:szCs w:val="22"/>
              </w:rPr>
              <w:t xml:space="preserve"> </w:t>
            </w:r>
            <w:r w:rsidRPr="00B22037">
              <w:rPr>
                <w:rFonts w:ascii="Arial" w:hAnsi="Arial" w:cs="Arial"/>
                <w:bCs/>
                <w:sz w:val="22"/>
                <w:szCs w:val="22"/>
              </w:rPr>
              <w:t>określony w Instrukcji wypełniania</w:t>
            </w:r>
            <w:r>
              <w:rPr>
                <w:rFonts w:ascii="Arial" w:hAnsi="Arial" w:cs="Arial"/>
                <w:bCs/>
                <w:sz w:val="22"/>
                <w:szCs w:val="22"/>
              </w:rPr>
              <w:t xml:space="preserve"> </w:t>
            </w:r>
            <w:r w:rsidRPr="00B22037">
              <w:rPr>
                <w:rFonts w:ascii="Arial" w:hAnsi="Arial" w:cs="Arial"/>
                <w:bCs/>
                <w:sz w:val="22"/>
                <w:szCs w:val="22"/>
              </w:rPr>
              <w:t>wniosku o dofinansowanie projektu.</w:t>
            </w:r>
          </w:p>
        </w:tc>
      </w:tr>
      <w:tr w:rsidR="00645D4C" w:rsidRPr="00AA63AA" w14:paraId="5F24A06D" w14:textId="77777777" w:rsidTr="006C4702">
        <w:tc>
          <w:tcPr>
            <w:tcW w:w="675" w:type="dxa"/>
          </w:tcPr>
          <w:p w14:paraId="02AF821F" w14:textId="6E4B92C8" w:rsidR="00645D4C" w:rsidRPr="00AA63AA" w:rsidRDefault="00375EE8" w:rsidP="002A4F69">
            <w:pPr>
              <w:pStyle w:val="Akapitzlist"/>
              <w:spacing w:before="120" w:after="120" w:line="271" w:lineRule="auto"/>
              <w:ind w:left="0"/>
              <w:contextualSpacing w:val="0"/>
              <w:rPr>
                <w:rFonts w:ascii="Arial" w:hAnsi="Arial" w:cs="Arial"/>
                <w:sz w:val="22"/>
                <w:szCs w:val="22"/>
              </w:rPr>
            </w:pPr>
            <w:r>
              <w:rPr>
                <w:rFonts w:ascii="Arial" w:hAnsi="Arial" w:cs="Arial"/>
                <w:sz w:val="22"/>
                <w:szCs w:val="22"/>
              </w:rPr>
              <w:lastRenderedPageBreak/>
              <w:t>8.</w:t>
            </w:r>
          </w:p>
        </w:tc>
        <w:tc>
          <w:tcPr>
            <w:tcW w:w="1843" w:type="dxa"/>
          </w:tcPr>
          <w:p w14:paraId="221F8387" w14:textId="2E14AF54" w:rsidR="00645D4C" w:rsidRPr="00AA63AA" w:rsidRDefault="00E8038A" w:rsidP="006C4702">
            <w:pPr>
              <w:spacing w:before="120" w:after="120" w:line="271" w:lineRule="auto"/>
              <w:rPr>
                <w:rFonts w:ascii="Arial" w:hAnsi="Arial" w:cs="Arial"/>
                <w:sz w:val="22"/>
                <w:szCs w:val="22"/>
              </w:rPr>
            </w:pPr>
            <w:r w:rsidRPr="00E8038A">
              <w:rPr>
                <w:rFonts w:ascii="Arial" w:hAnsi="Arial" w:cs="Arial"/>
                <w:sz w:val="22"/>
                <w:szCs w:val="22"/>
              </w:rPr>
              <w:t>Zakres usług  realizowanych przez CUS</w:t>
            </w:r>
          </w:p>
        </w:tc>
        <w:tc>
          <w:tcPr>
            <w:tcW w:w="2693" w:type="dxa"/>
          </w:tcPr>
          <w:p w14:paraId="659E54ED" w14:textId="77777777" w:rsidR="00E8038A" w:rsidRPr="00E8038A" w:rsidRDefault="00E8038A" w:rsidP="00E8038A">
            <w:pPr>
              <w:spacing w:before="120" w:after="120" w:line="271" w:lineRule="auto"/>
              <w:rPr>
                <w:rFonts w:ascii="Arial" w:hAnsi="Arial" w:cs="Arial"/>
                <w:bCs/>
                <w:sz w:val="22"/>
                <w:szCs w:val="22"/>
              </w:rPr>
            </w:pPr>
            <w:r w:rsidRPr="00E8038A">
              <w:rPr>
                <w:rFonts w:ascii="Arial" w:hAnsi="Arial" w:cs="Arial"/>
                <w:bCs/>
                <w:sz w:val="22"/>
                <w:szCs w:val="22"/>
              </w:rPr>
              <w:t>W projekcie obejmującym działania w ramach typu 1:</w:t>
            </w:r>
          </w:p>
          <w:p w14:paraId="062CE5B0" w14:textId="77777777" w:rsidR="00E8038A" w:rsidRPr="00E8038A" w:rsidRDefault="00E8038A" w:rsidP="00E8038A">
            <w:pPr>
              <w:spacing w:before="120" w:after="120" w:line="271" w:lineRule="auto"/>
              <w:rPr>
                <w:rFonts w:ascii="Arial" w:hAnsi="Arial" w:cs="Arial"/>
                <w:bCs/>
                <w:sz w:val="22"/>
                <w:szCs w:val="22"/>
              </w:rPr>
            </w:pPr>
            <w:r w:rsidRPr="00E8038A">
              <w:rPr>
                <w:rFonts w:ascii="Arial" w:hAnsi="Arial" w:cs="Arial"/>
                <w:bCs/>
                <w:sz w:val="22"/>
                <w:szCs w:val="22"/>
              </w:rPr>
              <w:t>1.</w:t>
            </w:r>
            <w:r w:rsidRPr="00E8038A">
              <w:rPr>
                <w:rFonts w:ascii="Arial" w:hAnsi="Arial" w:cs="Arial"/>
                <w:bCs/>
                <w:sz w:val="22"/>
                <w:szCs w:val="22"/>
              </w:rPr>
              <w:tab/>
              <w:t xml:space="preserve">Możliwa jest realizacja usług wchodzących w zakres interwencji EFS+, obejmująca usługi z zakresu: wsparcia rodziny i pieczy zastępczej, wsparcia osób z niepełnosprawnościami, osób starszych, osób w kryzysie bezdomności, dotkniętych wykluczeniem z dostępu do mieszkań lub zagrożonych bezdomnością, usług w mieszkaniach treningowych lub wspomaganych oraz mieszkaniach z usługami/ze wsparciem, usług zdrowotnych, opiekuńczych, a także wsparcia opiekunów faktycznych. </w:t>
            </w:r>
          </w:p>
          <w:p w14:paraId="743E1798" w14:textId="77777777" w:rsidR="00645D4C" w:rsidRDefault="00E8038A" w:rsidP="00E8038A">
            <w:pPr>
              <w:spacing w:before="120" w:after="120" w:line="271" w:lineRule="auto"/>
              <w:rPr>
                <w:rFonts w:ascii="Arial" w:hAnsi="Arial" w:cs="Arial"/>
                <w:bCs/>
                <w:sz w:val="22"/>
                <w:szCs w:val="22"/>
              </w:rPr>
            </w:pPr>
            <w:r w:rsidRPr="00E8038A">
              <w:rPr>
                <w:rFonts w:ascii="Arial" w:hAnsi="Arial" w:cs="Arial"/>
                <w:bCs/>
                <w:sz w:val="22"/>
                <w:szCs w:val="22"/>
              </w:rPr>
              <w:t>2.</w:t>
            </w:r>
            <w:r w:rsidRPr="00E8038A">
              <w:rPr>
                <w:rFonts w:ascii="Arial" w:hAnsi="Arial" w:cs="Arial"/>
                <w:bCs/>
                <w:sz w:val="22"/>
                <w:szCs w:val="22"/>
              </w:rPr>
              <w:tab/>
              <w:t>Obligatoryjnie, realizowane będą usługi dla osób potrzebujących wsparcia w codziennym funkcjonowaniu i/lub osób potrzebujących usług asystenckich i/lub opiekunów faktycznych/nieformalnych.</w:t>
            </w:r>
          </w:p>
          <w:p w14:paraId="7E9E87E8" w14:textId="77777777" w:rsidR="00E8038A" w:rsidRDefault="00E8038A" w:rsidP="00E8038A">
            <w:pPr>
              <w:spacing w:before="120" w:after="120" w:line="271" w:lineRule="auto"/>
              <w:rPr>
                <w:rFonts w:ascii="Arial" w:hAnsi="Arial" w:cs="Arial"/>
                <w:b/>
                <w:sz w:val="22"/>
                <w:szCs w:val="22"/>
              </w:rPr>
            </w:pPr>
            <w:r w:rsidRPr="002A4F69">
              <w:rPr>
                <w:rFonts w:ascii="Arial" w:hAnsi="Arial" w:cs="Arial"/>
                <w:b/>
                <w:sz w:val="22"/>
                <w:szCs w:val="22"/>
              </w:rPr>
              <w:t>Zasady oceny</w:t>
            </w:r>
          </w:p>
          <w:p w14:paraId="2E05A897" w14:textId="33DE29EF" w:rsidR="00E8038A" w:rsidRPr="00E8038A" w:rsidRDefault="00E8038A" w:rsidP="00E8038A">
            <w:pPr>
              <w:spacing w:before="120" w:after="120" w:line="271" w:lineRule="auto"/>
              <w:rPr>
                <w:rFonts w:ascii="Arial" w:hAnsi="Arial" w:cs="Arial"/>
                <w:bCs/>
                <w:sz w:val="22"/>
                <w:szCs w:val="22"/>
              </w:rPr>
            </w:pPr>
            <w:r w:rsidRPr="002A4F69">
              <w:rPr>
                <w:rFonts w:ascii="Arial" w:hAnsi="Arial" w:cs="Arial"/>
                <w:bCs/>
                <w:sz w:val="22"/>
                <w:szCs w:val="22"/>
              </w:rPr>
              <w:t>Kryterium będzie weryfikowane na podstawie treści wniosku o dofinansowanie projektu.</w:t>
            </w:r>
          </w:p>
        </w:tc>
        <w:tc>
          <w:tcPr>
            <w:tcW w:w="3969" w:type="dxa"/>
          </w:tcPr>
          <w:p w14:paraId="661F2B3A" w14:textId="77777777" w:rsidR="00E8038A" w:rsidRPr="00E8038A" w:rsidRDefault="00E8038A" w:rsidP="00E8038A">
            <w:pPr>
              <w:spacing w:before="120" w:after="120" w:line="271" w:lineRule="auto"/>
              <w:rPr>
                <w:rFonts w:ascii="Arial" w:hAnsi="Arial" w:cs="Arial"/>
                <w:bCs/>
                <w:sz w:val="22"/>
                <w:szCs w:val="22"/>
              </w:rPr>
            </w:pPr>
            <w:r w:rsidRPr="00E8038A">
              <w:rPr>
                <w:rFonts w:ascii="Arial" w:hAnsi="Arial" w:cs="Arial"/>
                <w:bCs/>
                <w:sz w:val="22"/>
                <w:szCs w:val="22"/>
              </w:rPr>
              <w:t>Spełnienie kryterium jest konieczne do przyznania dofinansowania.</w:t>
            </w:r>
          </w:p>
          <w:p w14:paraId="54CA4269" w14:textId="77777777" w:rsidR="00E8038A" w:rsidRPr="00E8038A" w:rsidRDefault="00E8038A" w:rsidP="00E8038A">
            <w:pPr>
              <w:spacing w:before="120" w:after="120" w:line="271" w:lineRule="auto"/>
              <w:rPr>
                <w:rFonts w:ascii="Arial" w:hAnsi="Arial" w:cs="Arial"/>
                <w:bCs/>
                <w:sz w:val="22"/>
                <w:szCs w:val="22"/>
              </w:rPr>
            </w:pPr>
            <w:r w:rsidRPr="00E8038A">
              <w:rPr>
                <w:rFonts w:ascii="Arial" w:hAnsi="Arial" w:cs="Arial"/>
                <w:bCs/>
                <w:sz w:val="22"/>
                <w:szCs w:val="22"/>
              </w:rPr>
              <w:t>Ocena spełniania kryterium polega na przypisaniu wartości logicznych „tak”, nie”, „nie dotyczy”.</w:t>
            </w:r>
          </w:p>
          <w:p w14:paraId="45750841" w14:textId="77777777" w:rsidR="00645D4C" w:rsidRDefault="00E8038A" w:rsidP="00E8038A">
            <w:pPr>
              <w:spacing w:before="120" w:after="120" w:line="271" w:lineRule="auto"/>
              <w:rPr>
                <w:rFonts w:ascii="Arial" w:hAnsi="Arial" w:cs="Arial"/>
                <w:bCs/>
                <w:sz w:val="22"/>
                <w:szCs w:val="22"/>
              </w:rPr>
            </w:pPr>
            <w:r w:rsidRPr="00E8038A">
              <w:rPr>
                <w:rFonts w:ascii="Arial" w:hAnsi="Arial" w:cs="Arial"/>
                <w:bCs/>
                <w:sz w:val="22"/>
                <w:szCs w:val="22"/>
              </w:rPr>
              <w:t>W przypadku niespełnienia kryterium projekt skierowany jest do uzupełnienia/poprawy.</w:t>
            </w:r>
          </w:p>
          <w:p w14:paraId="1CBEF9E9" w14:textId="77777777" w:rsidR="00642786" w:rsidRPr="00F93A0E" w:rsidRDefault="00642786" w:rsidP="00642786">
            <w:pPr>
              <w:spacing w:before="120" w:after="120" w:line="271" w:lineRule="auto"/>
              <w:rPr>
                <w:rFonts w:ascii="Arial" w:hAnsi="Arial" w:cs="Arial"/>
                <w:b/>
                <w:sz w:val="22"/>
                <w:szCs w:val="22"/>
              </w:rPr>
            </w:pPr>
            <w:r w:rsidRPr="00F93A0E">
              <w:rPr>
                <w:rFonts w:ascii="Arial" w:hAnsi="Arial" w:cs="Arial"/>
                <w:b/>
                <w:sz w:val="22"/>
                <w:szCs w:val="22"/>
              </w:rPr>
              <w:t>Dodatkowe informacje:</w:t>
            </w:r>
          </w:p>
          <w:p w14:paraId="2A216B78" w14:textId="6586336A" w:rsidR="00642786" w:rsidRPr="00AA63AA" w:rsidRDefault="00642786" w:rsidP="00642786">
            <w:pPr>
              <w:spacing w:before="120" w:after="120" w:line="271" w:lineRule="auto"/>
              <w:rPr>
                <w:rFonts w:ascii="Arial" w:hAnsi="Arial" w:cs="Arial"/>
                <w:bCs/>
                <w:sz w:val="22"/>
                <w:szCs w:val="22"/>
              </w:rPr>
            </w:pPr>
            <w:r w:rsidRPr="00F93A0E">
              <w:rPr>
                <w:rFonts w:ascii="Arial" w:hAnsi="Arial" w:cs="Arial"/>
                <w:bCs/>
                <w:sz w:val="22"/>
                <w:szCs w:val="22"/>
              </w:rPr>
              <w:t>Kryterium zostanie zweryfikowane na</w:t>
            </w:r>
            <w:r>
              <w:rPr>
                <w:rFonts w:ascii="Arial" w:hAnsi="Arial" w:cs="Arial"/>
                <w:bCs/>
                <w:sz w:val="22"/>
                <w:szCs w:val="22"/>
              </w:rPr>
              <w:t xml:space="preserve"> </w:t>
            </w:r>
            <w:r w:rsidRPr="00F93A0E">
              <w:rPr>
                <w:rFonts w:ascii="Arial" w:hAnsi="Arial" w:cs="Arial"/>
                <w:bCs/>
                <w:sz w:val="22"/>
                <w:szCs w:val="22"/>
              </w:rPr>
              <w:t>podstawie treści wniosku o</w:t>
            </w:r>
            <w:r>
              <w:rPr>
                <w:rFonts w:ascii="Arial" w:hAnsi="Arial" w:cs="Arial"/>
                <w:bCs/>
                <w:sz w:val="22"/>
                <w:szCs w:val="22"/>
              </w:rPr>
              <w:t xml:space="preserve"> </w:t>
            </w:r>
            <w:r w:rsidRPr="00F93A0E">
              <w:rPr>
                <w:rFonts w:ascii="Arial" w:hAnsi="Arial" w:cs="Arial"/>
                <w:bCs/>
                <w:sz w:val="22"/>
                <w:szCs w:val="22"/>
              </w:rPr>
              <w:t>dofinasowanie, w szczególności w</w:t>
            </w:r>
            <w:r>
              <w:rPr>
                <w:rFonts w:ascii="Arial" w:hAnsi="Arial" w:cs="Arial"/>
                <w:bCs/>
                <w:sz w:val="22"/>
                <w:szCs w:val="22"/>
              </w:rPr>
              <w:t xml:space="preserve"> </w:t>
            </w:r>
            <w:r w:rsidRPr="00F93A0E">
              <w:rPr>
                <w:rFonts w:ascii="Arial" w:hAnsi="Arial" w:cs="Arial"/>
                <w:bCs/>
                <w:sz w:val="22"/>
                <w:szCs w:val="22"/>
              </w:rPr>
              <w:t>oparciu o sekcję IV Zadania. Zakres</w:t>
            </w:r>
            <w:r>
              <w:rPr>
                <w:rFonts w:ascii="Arial" w:hAnsi="Arial" w:cs="Arial"/>
                <w:bCs/>
                <w:sz w:val="22"/>
                <w:szCs w:val="22"/>
              </w:rPr>
              <w:t xml:space="preserve"> </w:t>
            </w:r>
            <w:r w:rsidRPr="00F93A0E">
              <w:rPr>
                <w:rFonts w:ascii="Arial" w:hAnsi="Arial" w:cs="Arial"/>
                <w:bCs/>
                <w:sz w:val="22"/>
                <w:szCs w:val="22"/>
              </w:rPr>
              <w:t>wymaganych informacji został</w:t>
            </w:r>
            <w:r>
              <w:rPr>
                <w:rFonts w:ascii="Arial" w:hAnsi="Arial" w:cs="Arial"/>
                <w:bCs/>
                <w:sz w:val="22"/>
                <w:szCs w:val="22"/>
              </w:rPr>
              <w:t xml:space="preserve"> </w:t>
            </w:r>
            <w:r w:rsidRPr="00F93A0E">
              <w:rPr>
                <w:rFonts w:ascii="Arial" w:hAnsi="Arial" w:cs="Arial"/>
                <w:bCs/>
                <w:sz w:val="22"/>
                <w:szCs w:val="22"/>
              </w:rPr>
              <w:t>określony w Instrukcji wypełniania</w:t>
            </w:r>
            <w:r>
              <w:rPr>
                <w:rFonts w:ascii="Arial" w:hAnsi="Arial" w:cs="Arial"/>
                <w:bCs/>
                <w:sz w:val="22"/>
                <w:szCs w:val="22"/>
              </w:rPr>
              <w:t xml:space="preserve"> </w:t>
            </w:r>
            <w:r w:rsidRPr="00F93A0E">
              <w:rPr>
                <w:rFonts w:ascii="Arial" w:hAnsi="Arial" w:cs="Arial"/>
                <w:bCs/>
                <w:sz w:val="22"/>
                <w:szCs w:val="22"/>
              </w:rPr>
              <w:t>wniosku o dofinansowanie projektu.</w:t>
            </w:r>
          </w:p>
        </w:tc>
      </w:tr>
      <w:tr w:rsidR="00645D4C" w:rsidRPr="00AA63AA" w14:paraId="20E58677" w14:textId="77777777" w:rsidTr="006C4702">
        <w:tc>
          <w:tcPr>
            <w:tcW w:w="675" w:type="dxa"/>
          </w:tcPr>
          <w:p w14:paraId="282A66D8" w14:textId="682FDD12" w:rsidR="00645D4C" w:rsidRPr="00AA63AA" w:rsidRDefault="00375EE8" w:rsidP="002A4F69">
            <w:pPr>
              <w:pStyle w:val="Akapitzlist"/>
              <w:spacing w:before="120" w:after="120" w:line="271" w:lineRule="auto"/>
              <w:ind w:left="0"/>
              <w:contextualSpacing w:val="0"/>
              <w:rPr>
                <w:rFonts w:ascii="Arial" w:hAnsi="Arial" w:cs="Arial"/>
                <w:sz w:val="22"/>
                <w:szCs w:val="22"/>
              </w:rPr>
            </w:pPr>
            <w:r>
              <w:rPr>
                <w:rFonts w:ascii="Arial" w:hAnsi="Arial" w:cs="Arial"/>
                <w:sz w:val="22"/>
                <w:szCs w:val="22"/>
              </w:rPr>
              <w:lastRenderedPageBreak/>
              <w:t>9.</w:t>
            </w:r>
          </w:p>
        </w:tc>
        <w:tc>
          <w:tcPr>
            <w:tcW w:w="1843" w:type="dxa"/>
          </w:tcPr>
          <w:p w14:paraId="7DB84794" w14:textId="57AF5242" w:rsidR="00645D4C" w:rsidRPr="00AA63AA" w:rsidRDefault="00E8038A" w:rsidP="006C4702">
            <w:pPr>
              <w:spacing w:before="120" w:after="120" w:line="271" w:lineRule="auto"/>
              <w:rPr>
                <w:rFonts w:ascii="Arial" w:hAnsi="Arial" w:cs="Arial"/>
                <w:sz w:val="22"/>
                <w:szCs w:val="22"/>
              </w:rPr>
            </w:pPr>
            <w:r w:rsidRPr="00E8038A">
              <w:rPr>
                <w:rFonts w:ascii="Arial" w:hAnsi="Arial" w:cs="Arial"/>
                <w:sz w:val="22"/>
                <w:szCs w:val="22"/>
              </w:rPr>
              <w:t>Zlecenie usług podmiotom ekonomii społecznej (PES)</w:t>
            </w:r>
          </w:p>
        </w:tc>
        <w:tc>
          <w:tcPr>
            <w:tcW w:w="2693" w:type="dxa"/>
          </w:tcPr>
          <w:p w14:paraId="334E478E" w14:textId="77777777" w:rsidR="00E8038A" w:rsidRPr="00E8038A" w:rsidRDefault="00E8038A" w:rsidP="00E8038A">
            <w:pPr>
              <w:spacing w:before="120" w:after="120" w:line="271" w:lineRule="auto"/>
              <w:rPr>
                <w:rFonts w:ascii="Arial" w:hAnsi="Arial" w:cs="Arial"/>
                <w:bCs/>
                <w:sz w:val="22"/>
                <w:szCs w:val="22"/>
              </w:rPr>
            </w:pPr>
            <w:r w:rsidRPr="00E8038A">
              <w:rPr>
                <w:rFonts w:ascii="Arial" w:hAnsi="Arial" w:cs="Arial"/>
                <w:bCs/>
                <w:sz w:val="22"/>
                <w:szCs w:val="22"/>
              </w:rPr>
              <w:t>W projekcie obejmującym działania w ramach typu 1 Wnioskodawca zaplanował przeznaczenie co najmniej 30% środków zaplanowanych na finansowanie usług  na zlecenie ich realizacji podmiotom ekonomii społecznej.</w:t>
            </w:r>
          </w:p>
          <w:p w14:paraId="5D1BD0C6" w14:textId="77777777" w:rsidR="00E8038A" w:rsidRPr="002A4F69" w:rsidRDefault="00E8038A" w:rsidP="00E8038A">
            <w:pPr>
              <w:spacing w:before="120" w:after="120" w:line="271" w:lineRule="auto"/>
              <w:rPr>
                <w:rFonts w:ascii="Arial" w:hAnsi="Arial" w:cs="Arial"/>
                <w:b/>
                <w:sz w:val="22"/>
                <w:szCs w:val="22"/>
              </w:rPr>
            </w:pPr>
            <w:r w:rsidRPr="002A4F69">
              <w:rPr>
                <w:rFonts w:ascii="Arial" w:hAnsi="Arial" w:cs="Arial"/>
                <w:b/>
                <w:sz w:val="22"/>
                <w:szCs w:val="22"/>
              </w:rPr>
              <w:t>Zasady oceny</w:t>
            </w:r>
          </w:p>
          <w:p w14:paraId="219EF42D" w14:textId="0F2532FE" w:rsidR="00645D4C" w:rsidRPr="00AA63AA" w:rsidRDefault="00E8038A" w:rsidP="00E8038A">
            <w:pPr>
              <w:spacing w:before="120" w:after="120" w:line="271" w:lineRule="auto"/>
              <w:rPr>
                <w:rFonts w:ascii="Arial" w:hAnsi="Arial" w:cs="Arial"/>
                <w:bCs/>
                <w:sz w:val="22"/>
                <w:szCs w:val="22"/>
              </w:rPr>
            </w:pPr>
            <w:r w:rsidRPr="00E8038A">
              <w:rPr>
                <w:rFonts w:ascii="Arial" w:hAnsi="Arial" w:cs="Arial"/>
                <w:bCs/>
                <w:sz w:val="22"/>
                <w:szCs w:val="22"/>
              </w:rPr>
              <w:t>Kryterium będzie weryfikowane na podstawie treści wniosku o dofinansowanie projektu.</w:t>
            </w:r>
          </w:p>
        </w:tc>
        <w:tc>
          <w:tcPr>
            <w:tcW w:w="3969" w:type="dxa"/>
          </w:tcPr>
          <w:p w14:paraId="00CB1A26" w14:textId="77777777" w:rsidR="00E8038A" w:rsidRPr="00E8038A" w:rsidRDefault="00E8038A" w:rsidP="00E8038A">
            <w:pPr>
              <w:spacing w:before="120" w:after="120" w:line="271" w:lineRule="auto"/>
              <w:rPr>
                <w:rFonts w:ascii="Arial" w:hAnsi="Arial" w:cs="Arial"/>
                <w:bCs/>
                <w:sz w:val="22"/>
                <w:szCs w:val="22"/>
              </w:rPr>
            </w:pPr>
            <w:r w:rsidRPr="00E8038A">
              <w:rPr>
                <w:rFonts w:ascii="Arial" w:hAnsi="Arial" w:cs="Arial"/>
                <w:bCs/>
                <w:sz w:val="22"/>
                <w:szCs w:val="22"/>
              </w:rPr>
              <w:t>Spełnienie kryterium jest konieczne do przyznania dofinansowania.</w:t>
            </w:r>
          </w:p>
          <w:p w14:paraId="0AB6DF12" w14:textId="77777777" w:rsidR="00E8038A" w:rsidRPr="00E8038A" w:rsidRDefault="00E8038A" w:rsidP="00E8038A">
            <w:pPr>
              <w:spacing w:before="120" w:after="120" w:line="271" w:lineRule="auto"/>
              <w:rPr>
                <w:rFonts w:ascii="Arial" w:hAnsi="Arial" w:cs="Arial"/>
                <w:bCs/>
                <w:sz w:val="22"/>
                <w:szCs w:val="22"/>
              </w:rPr>
            </w:pPr>
            <w:r w:rsidRPr="00E8038A">
              <w:rPr>
                <w:rFonts w:ascii="Arial" w:hAnsi="Arial" w:cs="Arial"/>
                <w:bCs/>
                <w:sz w:val="22"/>
                <w:szCs w:val="22"/>
              </w:rPr>
              <w:t>Ocena spełniania kryterium polega na przypisaniu wartości logicznych „tak”, nie”, „nie dotyczy”.</w:t>
            </w:r>
          </w:p>
          <w:p w14:paraId="06FB75B8" w14:textId="77777777" w:rsidR="00645D4C" w:rsidRDefault="00E8038A" w:rsidP="00E8038A">
            <w:pPr>
              <w:spacing w:before="120" w:after="120" w:line="271" w:lineRule="auto"/>
              <w:rPr>
                <w:rFonts w:ascii="Arial" w:hAnsi="Arial" w:cs="Arial"/>
                <w:bCs/>
                <w:sz w:val="22"/>
                <w:szCs w:val="22"/>
              </w:rPr>
            </w:pPr>
            <w:r w:rsidRPr="00E8038A">
              <w:rPr>
                <w:rFonts w:ascii="Arial" w:hAnsi="Arial" w:cs="Arial"/>
                <w:bCs/>
                <w:sz w:val="22"/>
                <w:szCs w:val="22"/>
              </w:rPr>
              <w:t>W przypadku niespełnienia kryterium projekt skierowany jest do uzupełnienia/poprawy.</w:t>
            </w:r>
          </w:p>
          <w:p w14:paraId="47F806D6" w14:textId="77777777" w:rsidR="00642786" w:rsidRPr="00CC1C31" w:rsidRDefault="00642786" w:rsidP="00642786">
            <w:pPr>
              <w:spacing w:before="120" w:after="120" w:line="271" w:lineRule="auto"/>
              <w:rPr>
                <w:rFonts w:ascii="Arial" w:hAnsi="Arial" w:cs="Arial"/>
                <w:b/>
                <w:sz w:val="22"/>
                <w:szCs w:val="22"/>
              </w:rPr>
            </w:pPr>
            <w:r w:rsidRPr="00CC1C31">
              <w:rPr>
                <w:rFonts w:ascii="Arial" w:hAnsi="Arial" w:cs="Arial"/>
                <w:b/>
                <w:sz w:val="22"/>
                <w:szCs w:val="22"/>
              </w:rPr>
              <w:t>Dodatkowe informacje:</w:t>
            </w:r>
          </w:p>
          <w:p w14:paraId="6A0A1C1D" w14:textId="112B2965" w:rsidR="00642786" w:rsidRPr="00AA63AA" w:rsidRDefault="00642786" w:rsidP="00642786">
            <w:pPr>
              <w:spacing w:before="120" w:after="120" w:line="271" w:lineRule="auto"/>
              <w:rPr>
                <w:rFonts w:ascii="Arial" w:hAnsi="Arial" w:cs="Arial"/>
                <w:bCs/>
                <w:sz w:val="22"/>
                <w:szCs w:val="22"/>
              </w:rPr>
            </w:pPr>
            <w:r w:rsidRPr="00CC1C31">
              <w:rPr>
                <w:rFonts w:ascii="Arial" w:hAnsi="Arial" w:cs="Arial"/>
                <w:bCs/>
                <w:sz w:val="22"/>
                <w:szCs w:val="22"/>
              </w:rPr>
              <w:t>Kryterium zostanie zweryfikowane na</w:t>
            </w:r>
            <w:r>
              <w:rPr>
                <w:rFonts w:ascii="Arial" w:hAnsi="Arial" w:cs="Arial"/>
                <w:bCs/>
                <w:sz w:val="22"/>
                <w:szCs w:val="22"/>
              </w:rPr>
              <w:t xml:space="preserve"> </w:t>
            </w:r>
            <w:r w:rsidRPr="00CC1C31">
              <w:rPr>
                <w:rFonts w:ascii="Arial" w:hAnsi="Arial" w:cs="Arial"/>
                <w:bCs/>
                <w:sz w:val="22"/>
                <w:szCs w:val="22"/>
              </w:rPr>
              <w:t>podstawie treści wniosku o</w:t>
            </w:r>
            <w:r>
              <w:rPr>
                <w:rFonts w:ascii="Arial" w:hAnsi="Arial" w:cs="Arial"/>
                <w:bCs/>
                <w:sz w:val="22"/>
                <w:szCs w:val="22"/>
              </w:rPr>
              <w:t xml:space="preserve"> </w:t>
            </w:r>
            <w:r w:rsidRPr="00CC1C31">
              <w:rPr>
                <w:rFonts w:ascii="Arial" w:hAnsi="Arial" w:cs="Arial"/>
                <w:bCs/>
                <w:sz w:val="22"/>
                <w:szCs w:val="22"/>
              </w:rPr>
              <w:t>dofinasowanie w oparciu o sekcję: I</w:t>
            </w:r>
            <w:r>
              <w:rPr>
                <w:rFonts w:ascii="Arial" w:hAnsi="Arial" w:cs="Arial"/>
                <w:bCs/>
                <w:sz w:val="22"/>
                <w:szCs w:val="22"/>
              </w:rPr>
              <w:t xml:space="preserve">  </w:t>
            </w:r>
            <w:r w:rsidRPr="00CC1C31">
              <w:rPr>
                <w:rFonts w:ascii="Arial" w:hAnsi="Arial" w:cs="Arial"/>
                <w:bCs/>
                <w:sz w:val="22"/>
                <w:szCs w:val="22"/>
              </w:rPr>
              <w:t>Informacja o projekcie, IV Zadania.</w:t>
            </w:r>
            <w:r>
              <w:rPr>
                <w:rFonts w:ascii="Arial" w:hAnsi="Arial" w:cs="Arial"/>
                <w:bCs/>
                <w:sz w:val="22"/>
                <w:szCs w:val="22"/>
              </w:rPr>
              <w:t xml:space="preserve"> </w:t>
            </w:r>
            <w:r w:rsidRPr="00CC1C31">
              <w:rPr>
                <w:rFonts w:ascii="Arial" w:hAnsi="Arial" w:cs="Arial"/>
                <w:bCs/>
                <w:sz w:val="22"/>
                <w:szCs w:val="22"/>
              </w:rPr>
              <w:t>Zakres wymaganych informacji został</w:t>
            </w:r>
            <w:r>
              <w:rPr>
                <w:rFonts w:ascii="Arial" w:hAnsi="Arial" w:cs="Arial"/>
                <w:bCs/>
                <w:sz w:val="22"/>
                <w:szCs w:val="22"/>
              </w:rPr>
              <w:t xml:space="preserve"> </w:t>
            </w:r>
            <w:r w:rsidRPr="00CC1C31">
              <w:rPr>
                <w:rFonts w:ascii="Arial" w:hAnsi="Arial" w:cs="Arial"/>
                <w:bCs/>
                <w:sz w:val="22"/>
                <w:szCs w:val="22"/>
              </w:rPr>
              <w:t>określony w Instrukcji wypełniania</w:t>
            </w:r>
            <w:r>
              <w:rPr>
                <w:rFonts w:ascii="Arial" w:hAnsi="Arial" w:cs="Arial"/>
                <w:bCs/>
                <w:sz w:val="22"/>
                <w:szCs w:val="22"/>
              </w:rPr>
              <w:t xml:space="preserve"> </w:t>
            </w:r>
            <w:r w:rsidRPr="00CC1C31">
              <w:rPr>
                <w:rFonts w:ascii="Arial" w:hAnsi="Arial" w:cs="Arial"/>
                <w:bCs/>
                <w:sz w:val="22"/>
                <w:szCs w:val="22"/>
              </w:rPr>
              <w:t>wniosku o dofinansowanie projektu.</w:t>
            </w:r>
          </w:p>
        </w:tc>
      </w:tr>
      <w:tr w:rsidR="00645D4C" w:rsidRPr="00AA63AA" w14:paraId="38034DF9" w14:textId="77777777" w:rsidTr="006C4702">
        <w:tc>
          <w:tcPr>
            <w:tcW w:w="675" w:type="dxa"/>
          </w:tcPr>
          <w:p w14:paraId="53E6667E" w14:textId="220FCE59" w:rsidR="00645D4C" w:rsidRPr="00AA63AA" w:rsidRDefault="00E8038A" w:rsidP="002A4F69">
            <w:pPr>
              <w:pStyle w:val="Akapitzlist"/>
              <w:spacing w:before="120" w:after="120" w:line="271" w:lineRule="auto"/>
              <w:ind w:left="0"/>
              <w:contextualSpacing w:val="0"/>
              <w:rPr>
                <w:rFonts w:ascii="Arial" w:hAnsi="Arial" w:cs="Arial"/>
                <w:sz w:val="22"/>
                <w:szCs w:val="22"/>
              </w:rPr>
            </w:pPr>
            <w:r>
              <w:rPr>
                <w:rFonts w:ascii="Arial" w:hAnsi="Arial" w:cs="Arial"/>
                <w:sz w:val="22"/>
                <w:szCs w:val="22"/>
              </w:rPr>
              <w:t>10.</w:t>
            </w:r>
          </w:p>
        </w:tc>
        <w:tc>
          <w:tcPr>
            <w:tcW w:w="1843" w:type="dxa"/>
          </w:tcPr>
          <w:p w14:paraId="48F6C198" w14:textId="321DD7CB" w:rsidR="00645D4C" w:rsidRPr="00AA63AA" w:rsidRDefault="00E8038A" w:rsidP="006C4702">
            <w:pPr>
              <w:spacing w:before="120" w:after="120" w:line="271" w:lineRule="auto"/>
              <w:rPr>
                <w:rFonts w:ascii="Arial" w:hAnsi="Arial" w:cs="Arial"/>
                <w:sz w:val="22"/>
                <w:szCs w:val="22"/>
              </w:rPr>
            </w:pPr>
            <w:r w:rsidRPr="00E8038A">
              <w:rPr>
                <w:rFonts w:ascii="Arial" w:hAnsi="Arial" w:cs="Arial"/>
                <w:sz w:val="22"/>
                <w:szCs w:val="22"/>
              </w:rPr>
              <w:t>Utworzenie Centrum usług Społecznych (CUS)</w:t>
            </w:r>
          </w:p>
        </w:tc>
        <w:tc>
          <w:tcPr>
            <w:tcW w:w="2693" w:type="dxa"/>
          </w:tcPr>
          <w:p w14:paraId="0FF0AB22" w14:textId="77777777" w:rsidR="00E8038A" w:rsidRPr="00E8038A" w:rsidRDefault="00E8038A" w:rsidP="00E8038A">
            <w:pPr>
              <w:spacing w:before="120" w:after="120" w:line="271" w:lineRule="auto"/>
              <w:rPr>
                <w:rFonts w:ascii="Arial" w:hAnsi="Arial" w:cs="Arial"/>
                <w:bCs/>
                <w:sz w:val="22"/>
                <w:szCs w:val="22"/>
              </w:rPr>
            </w:pPr>
            <w:r w:rsidRPr="00E8038A">
              <w:rPr>
                <w:rFonts w:ascii="Arial" w:hAnsi="Arial" w:cs="Arial"/>
                <w:bCs/>
                <w:sz w:val="22"/>
                <w:szCs w:val="22"/>
              </w:rPr>
              <w:t xml:space="preserve">W przypadku projektów w ramach typu 1 zakładających tworzenie nowych CUS uchwała powołująca CUS zostanie podjęta nie później, niż w okresie 4 miesięcy od rozpoczęcia realizacji projektu. </w:t>
            </w:r>
          </w:p>
          <w:p w14:paraId="55B29899" w14:textId="77777777" w:rsidR="00645D4C" w:rsidRDefault="00E8038A" w:rsidP="00E8038A">
            <w:pPr>
              <w:spacing w:before="120" w:after="120" w:line="271" w:lineRule="auto"/>
              <w:rPr>
                <w:rFonts w:ascii="Arial" w:hAnsi="Arial" w:cs="Arial"/>
                <w:b/>
                <w:sz w:val="22"/>
                <w:szCs w:val="22"/>
              </w:rPr>
            </w:pPr>
            <w:r w:rsidRPr="002A4F69">
              <w:rPr>
                <w:rFonts w:ascii="Arial" w:hAnsi="Arial" w:cs="Arial"/>
                <w:b/>
                <w:sz w:val="22"/>
                <w:szCs w:val="22"/>
              </w:rPr>
              <w:t>Zasady oceny</w:t>
            </w:r>
          </w:p>
          <w:p w14:paraId="3D6DCB8C" w14:textId="3312527F" w:rsidR="00E8038A" w:rsidRPr="00E8038A" w:rsidRDefault="00E8038A" w:rsidP="00E8038A">
            <w:pPr>
              <w:spacing w:before="120" w:after="120" w:line="271" w:lineRule="auto"/>
              <w:rPr>
                <w:rFonts w:ascii="Arial" w:hAnsi="Arial" w:cs="Arial"/>
                <w:bCs/>
                <w:sz w:val="22"/>
                <w:szCs w:val="22"/>
              </w:rPr>
            </w:pPr>
            <w:r w:rsidRPr="002A4F69">
              <w:rPr>
                <w:rFonts w:ascii="Arial" w:hAnsi="Arial" w:cs="Arial"/>
                <w:bCs/>
                <w:sz w:val="22"/>
                <w:szCs w:val="22"/>
              </w:rPr>
              <w:t>Kryterium będzie weryfikowane na podstawie treści wniosku o dofinansowanie projektu.</w:t>
            </w:r>
          </w:p>
        </w:tc>
        <w:tc>
          <w:tcPr>
            <w:tcW w:w="3969" w:type="dxa"/>
          </w:tcPr>
          <w:p w14:paraId="5B9116EB" w14:textId="77777777" w:rsidR="00E8038A" w:rsidRPr="00E8038A" w:rsidRDefault="00E8038A" w:rsidP="00E8038A">
            <w:pPr>
              <w:spacing w:before="120" w:after="120" w:line="271" w:lineRule="auto"/>
              <w:rPr>
                <w:rFonts w:ascii="Arial" w:hAnsi="Arial" w:cs="Arial"/>
                <w:bCs/>
                <w:sz w:val="22"/>
                <w:szCs w:val="22"/>
              </w:rPr>
            </w:pPr>
            <w:r w:rsidRPr="00E8038A">
              <w:rPr>
                <w:rFonts w:ascii="Arial" w:hAnsi="Arial" w:cs="Arial"/>
                <w:bCs/>
                <w:sz w:val="22"/>
                <w:szCs w:val="22"/>
              </w:rPr>
              <w:t>Spełnienie kryterium jest konieczne do przyznania dofinansowania.</w:t>
            </w:r>
          </w:p>
          <w:p w14:paraId="0437F3BC" w14:textId="77777777" w:rsidR="00E8038A" w:rsidRPr="00E8038A" w:rsidRDefault="00E8038A" w:rsidP="00E8038A">
            <w:pPr>
              <w:spacing w:before="120" w:after="120" w:line="271" w:lineRule="auto"/>
              <w:rPr>
                <w:rFonts w:ascii="Arial" w:hAnsi="Arial" w:cs="Arial"/>
                <w:bCs/>
                <w:sz w:val="22"/>
                <w:szCs w:val="22"/>
              </w:rPr>
            </w:pPr>
            <w:r w:rsidRPr="00E8038A">
              <w:rPr>
                <w:rFonts w:ascii="Arial" w:hAnsi="Arial" w:cs="Arial"/>
                <w:bCs/>
                <w:sz w:val="22"/>
                <w:szCs w:val="22"/>
              </w:rPr>
              <w:t>Ocena spełniania kryterium polega na przypisaniu wartości</w:t>
            </w:r>
            <w:r>
              <w:rPr>
                <w:rFonts w:ascii="Arial" w:hAnsi="Arial" w:cs="Arial"/>
                <w:bCs/>
                <w:sz w:val="22"/>
                <w:szCs w:val="22"/>
              </w:rPr>
              <w:t xml:space="preserve"> </w:t>
            </w:r>
            <w:r w:rsidRPr="00E8038A">
              <w:rPr>
                <w:rFonts w:ascii="Arial" w:hAnsi="Arial" w:cs="Arial"/>
                <w:bCs/>
                <w:sz w:val="22"/>
                <w:szCs w:val="22"/>
              </w:rPr>
              <w:t>logicznych „tak”, nie”, „nie dotyczy”.</w:t>
            </w:r>
          </w:p>
          <w:p w14:paraId="718E2160" w14:textId="77777777" w:rsidR="00E8038A" w:rsidRPr="00E8038A" w:rsidRDefault="00E8038A" w:rsidP="00E8038A">
            <w:pPr>
              <w:spacing w:before="120" w:after="120" w:line="271" w:lineRule="auto"/>
              <w:rPr>
                <w:rFonts w:ascii="Arial" w:hAnsi="Arial" w:cs="Arial"/>
                <w:bCs/>
                <w:sz w:val="22"/>
                <w:szCs w:val="22"/>
              </w:rPr>
            </w:pPr>
            <w:r w:rsidRPr="00E8038A">
              <w:rPr>
                <w:rFonts w:ascii="Arial" w:hAnsi="Arial" w:cs="Arial"/>
                <w:bCs/>
                <w:sz w:val="22"/>
                <w:szCs w:val="22"/>
              </w:rPr>
              <w:t xml:space="preserve">W przypadku niespełnienia kryterium projekt skierowany jest do uzupełnienia/poprawy. </w:t>
            </w:r>
          </w:p>
          <w:p w14:paraId="20CFFF12" w14:textId="77777777" w:rsidR="00645D4C" w:rsidRDefault="00E8038A" w:rsidP="00E8038A">
            <w:pPr>
              <w:spacing w:before="120" w:after="120" w:line="271" w:lineRule="auto"/>
              <w:rPr>
                <w:rFonts w:ascii="Arial" w:hAnsi="Arial" w:cs="Arial"/>
                <w:bCs/>
                <w:sz w:val="22"/>
                <w:szCs w:val="22"/>
              </w:rPr>
            </w:pPr>
            <w:r w:rsidRPr="00E8038A">
              <w:rPr>
                <w:rFonts w:ascii="Arial" w:hAnsi="Arial" w:cs="Arial"/>
                <w:bCs/>
                <w:sz w:val="22"/>
                <w:szCs w:val="22"/>
              </w:rPr>
              <w:t>W szczególnie uzasadnionych przypadkach na etapie realizacji projektu, za zgodą Instytucji Pośredniczącej FEPZ, dopuszcza się możliwość przesunięcia terminu podjęcia uchwały.</w:t>
            </w:r>
          </w:p>
          <w:p w14:paraId="4BFE43E2" w14:textId="77777777" w:rsidR="009778DD" w:rsidRPr="00CC1C31" w:rsidRDefault="009778DD" w:rsidP="009778DD">
            <w:pPr>
              <w:spacing w:before="120" w:after="120" w:line="271" w:lineRule="auto"/>
              <w:rPr>
                <w:rFonts w:ascii="Arial" w:hAnsi="Arial" w:cs="Arial"/>
                <w:b/>
                <w:sz w:val="22"/>
                <w:szCs w:val="22"/>
              </w:rPr>
            </w:pPr>
            <w:r w:rsidRPr="00CC1C31">
              <w:rPr>
                <w:rFonts w:ascii="Arial" w:hAnsi="Arial" w:cs="Arial"/>
                <w:b/>
                <w:sz w:val="22"/>
                <w:szCs w:val="22"/>
              </w:rPr>
              <w:t>Dodatkowe informacje:</w:t>
            </w:r>
          </w:p>
          <w:p w14:paraId="38267FD8" w14:textId="747F0306" w:rsidR="009778DD" w:rsidRPr="00AA63AA" w:rsidRDefault="009778DD" w:rsidP="009778DD">
            <w:pPr>
              <w:spacing w:before="120" w:after="120" w:line="271" w:lineRule="auto"/>
              <w:rPr>
                <w:rFonts w:ascii="Arial" w:hAnsi="Arial" w:cs="Arial"/>
                <w:bCs/>
                <w:sz w:val="22"/>
                <w:szCs w:val="22"/>
              </w:rPr>
            </w:pPr>
            <w:r w:rsidRPr="00CC1C31">
              <w:rPr>
                <w:rFonts w:ascii="Arial" w:hAnsi="Arial" w:cs="Arial"/>
                <w:bCs/>
                <w:sz w:val="22"/>
                <w:szCs w:val="22"/>
              </w:rPr>
              <w:t>Kryterium zostanie zweryfikowane na</w:t>
            </w:r>
            <w:r>
              <w:rPr>
                <w:rFonts w:ascii="Arial" w:hAnsi="Arial" w:cs="Arial"/>
                <w:bCs/>
                <w:sz w:val="22"/>
                <w:szCs w:val="22"/>
              </w:rPr>
              <w:t xml:space="preserve"> </w:t>
            </w:r>
            <w:r w:rsidRPr="00CC1C31">
              <w:rPr>
                <w:rFonts w:ascii="Arial" w:hAnsi="Arial" w:cs="Arial"/>
                <w:bCs/>
                <w:sz w:val="22"/>
                <w:szCs w:val="22"/>
              </w:rPr>
              <w:t>podstawie treści wniosku o</w:t>
            </w:r>
            <w:r>
              <w:rPr>
                <w:rFonts w:ascii="Arial" w:hAnsi="Arial" w:cs="Arial"/>
                <w:bCs/>
                <w:sz w:val="22"/>
                <w:szCs w:val="22"/>
              </w:rPr>
              <w:t xml:space="preserve"> </w:t>
            </w:r>
            <w:r w:rsidRPr="00CC1C31">
              <w:rPr>
                <w:rFonts w:ascii="Arial" w:hAnsi="Arial" w:cs="Arial"/>
                <w:bCs/>
                <w:sz w:val="22"/>
                <w:szCs w:val="22"/>
              </w:rPr>
              <w:t>dofinasowanie w oparciu o sekcję: I</w:t>
            </w:r>
            <w:r>
              <w:rPr>
                <w:rFonts w:ascii="Arial" w:hAnsi="Arial" w:cs="Arial"/>
                <w:bCs/>
                <w:sz w:val="22"/>
                <w:szCs w:val="22"/>
              </w:rPr>
              <w:t xml:space="preserve">  </w:t>
            </w:r>
            <w:r w:rsidRPr="00CC1C31">
              <w:rPr>
                <w:rFonts w:ascii="Arial" w:hAnsi="Arial" w:cs="Arial"/>
                <w:bCs/>
                <w:sz w:val="22"/>
                <w:szCs w:val="22"/>
              </w:rPr>
              <w:t>Informacja o projekcie, IV Zadania.</w:t>
            </w:r>
            <w:r>
              <w:rPr>
                <w:rFonts w:ascii="Arial" w:hAnsi="Arial" w:cs="Arial"/>
                <w:bCs/>
                <w:sz w:val="22"/>
                <w:szCs w:val="22"/>
              </w:rPr>
              <w:t xml:space="preserve"> </w:t>
            </w:r>
            <w:r w:rsidRPr="00CC1C31">
              <w:rPr>
                <w:rFonts w:ascii="Arial" w:hAnsi="Arial" w:cs="Arial"/>
                <w:bCs/>
                <w:sz w:val="22"/>
                <w:szCs w:val="22"/>
              </w:rPr>
              <w:t>Zakres wymaganych informacji został</w:t>
            </w:r>
            <w:r>
              <w:rPr>
                <w:rFonts w:ascii="Arial" w:hAnsi="Arial" w:cs="Arial"/>
                <w:bCs/>
                <w:sz w:val="22"/>
                <w:szCs w:val="22"/>
              </w:rPr>
              <w:t xml:space="preserve"> </w:t>
            </w:r>
            <w:r w:rsidRPr="00CC1C31">
              <w:rPr>
                <w:rFonts w:ascii="Arial" w:hAnsi="Arial" w:cs="Arial"/>
                <w:bCs/>
                <w:sz w:val="22"/>
                <w:szCs w:val="22"/>
              </w:rPr>
              <w:t>określony w Instrukcji wypełniania</w:t>
            </w:r>
            <w:r>
              <w:rPr>
                <w:rFonts w:ascii="Arial" w:hAnsi="Arial" w:cs="Arial"/>
                <w:bCs/>
                <w:sz w:val="22"/>
                <w:szCs w:val="22"/>
              </w:rPr>
              <w:t xml:space="preserve"> </w:t>
            </w:r>
            <w:r w:rsidRPr="00CC1C31">
              <w:rPr>
                <w:rFonts w:ascii="Arial" w:hAnsi="Arial" w:cs="Arial"/>
                <w:bCs/>
                <w:sz w:val="22"/>
                <w:szCs w:val="22"/>
              </w:rPr>
              <w:t>wniosku o dofinansowanie projektu.</w:t>
            </w:r>
          </w:p>
        </w:tc>
      </w:tr>
      <w:tr w:rsidR="00645D4C" w:rsidRPr="00AA63AA" w14:paraId="52608289" w14:textId="77777777" w:rsidTr="006C4702">
        <w:tc>
          <w:tcPr>
            <w:tcW w:w="675" w:type="dxa"/>
          </w:tcPr>
          <w:p w14:paraId="5331BE14" w14:textId="68F3D0C0" w:rsidR="00645D4C" w:rsidRPr="00AA63AA" w:rsidRDefault="00E8038A" w:rsidP="002A4F69">
            <w:pPr>
              <w:pStyle w:val="Akapitzlist"/>
              <w:spacing w:before="120" w:after="120" w:line="271" w:lineRule="auto"/>
              <w:ind w:left="0"/>
              <w:contextualSpacing w:val="0"/>
              <w:rPr>
                <w:rFonts w:ascii="Arial" w:hAnsi="Arial" w:cs="Arial"/>
                <w:sz w:val="22"/>
                <w:szCs w:val="22"/>
              </w:rPr>
            </w:pPr>
            <w:r>
              <w:rPr>
                <w:rFonts w:ascii="Arial" w:hAnsi="Arial" w:cs="Arial"/>
                <w:sz w:val="22"/>
                <w:szCs w:val="22"/>
              </w:rPr>
              <w:t>11.</w:t>
            </w:r>
          </w:p>
        </w:tc>
        <w:tc>
          <w:tcPr>
            <w:tcW w:w="1843" w:type="dxa"/>
          </w:tcPr>
          <w:p w14:paraId="3655D48A" w14:textId="1BF80C5F" w:rsidR="00645D4C" w:rsidRPr="00AA63AA" w:rsidRDefault="00E8038A" w:rsidP="006C4702">
            <w:pPr>
              <w:spacing w:before="120" w:after="120" w:line="271" w:lineRule="auto"/>
              <w:rPr>
                <w:rFonts w:ascii="Arial" w:hAnsi="Arial" w:cs="Arial"/>
                <w:sz w:val="22"/>
                <w:szCs w:val="22"/>
              </w:rPr>
            </w:pPr>
            <w:r w:rsidRPr="00E8038A">
              <w:rPr>
                <w:rFonts w:ascii="Arial" w:hAnsi="Arial" w:cs="Arial"/>
                <w:sz w:val="22"/>
                <w:szCs w:val="22"/>
              </w:rPr>
              <w:t>Zapewnienie realizacji usług w ramach CUS</w:t>
            </w:r>
          </w:p>
        </w:tc>
        <w:tc>
          <w:tcPr>
            <w:tcW w:w="2693" w:type="dxa"/>
          </w:tcPr>
          <w:p w14:paraId="50CA1842" w14:textId="77777777" w:rsidR="00E8038A" w:rsidRPr="00E8038A" w:rsidRDefault="00E8038A" w:rsidP="00E8038A">
            <w:pPr>
              <w:spacing w:before="120" w:after="120" w:line="271" w:lineRule="auto"/>
              <w:rPr>
                <w:rFonts w:ascii="Arial" w:hAnsi="Arial" w:cs="Arial"/>
                <w:bCs/>
                <w:sz w:val="22"/>
                <w:szCs w:val="22"/>
              </w:rPr>
            </w:pPr>
            <w:r w:rsidRPr="00E8038A">
              <w:rPr>
                <w:rFonts w:ascii="Arial" w:hAnsi="Arial" w:cs="Arial"/>
                <w:bCs/>
                <w:sz w:val="22"/>
                <w:szCs w:val="22"/>
              </w:rPr>
              <w:t xml:space="preserve">W projekcie obejmującym tworzenie nowych CUS w ramach typu 1, Wnioskodawca </w:t>
            </w:r>
            <w:r w:rsidRPr="00E8038A">
              <w:rPr>
                <w:rFonts w:ascii="Arial" w:hAnsi="Arial" w:cs="Arial"/>
                <w:bCs/>
                <w:sz w:val="22"/>
                <w:szCs w:val="22"/>
              </w:rPr>
              <w:lastRenderedPageBreak/>
              <w:t>zapewnia, iż minimum 70% kosztów bezpośrednich projektu zostanie przeznaczonych na realizację usług z zakresu interwencji EFS+ określonych w kryterium nr 8.</w:t>
            </w:r>
          </w:p>
          <w:p w14:paraId="74118925" w14:textId="77777777" w:rsidR="00E8038A" w:rsidRPr="002A4F69" w:rsidRDefault="00E8038A" w:rsidP="00E8038A">
            <w:pPr>
              <w:spacing w:before="120" w:after="120" w:line="271" w:lineRule="auto"/>
              <w:rPr>
                <w:rFonts w:ascii="Arial" w:hAnsi="Arial" w:cs="Arial"/>
                <w:b/>
                <w:sz w:val="22"/>
                <w:szCs w:val="22"/>
              </w:rPr>
            </w:pPr>
            <w:r w:rsidRPr="002A4F69">
              <w:rPr>
                <w:rFonts w:ascii="Arial" w:hAnsi="Arial" w:cs="Arial"/>
                <w:b/>
                <w:sz w:val="22"/>
                <w:szCs w:val="22"/>
              </w:rPr>
              <w:t>Zasady oceny</w:t>
            </w:r>
          </w:p>
          <w:p w14:paraId="15C792B8" w14:textId="5FC7433B" w:rsidR="00645D4C" w:rsidRPr="00AA63AA" w:rsidRDefault="00E8038A" w:rsidP="00E8038A">
            <w:pPr>
              <w:spacing w:before="120" w:after="120" w:line="271" w:lineRule="auto"/>
              <w:rPr>
                <w:rFonts w:ascii="Arial" w:hAnsi="Arial" w:cs="Arial"/>
                <w:bCs/>
                <w:sz w:val="22"/>
                <w:szCs w:val="22"/>
              </w:rPr>
            </w:pPr>
            <w:r w:rsidRPr="00E8038A">
              <w:rPr>
                <w:rFonts w:ascii="Arial" w:hAnsi="Arial" w:cs="Arial"/>
                <w:bCs/>
                <w:sz w:val="22"/>
                <w:szCs w:val="22"/>
              </w:rPr>
              <w:t>Kryterium będzie weryfikowane na podstawie treści wniosku o dofinansowanie projektu.</w:t>
            </w:r>
          </w:p>
        </w:tc>
        <w:tc>
          <w:tcPr>
            <w:tcW w:w="3969" w:type="dxa"/>
          </w:tcPr>
          <w:p w14:paraId="07C6A251" w14:textId="77777777" w:rsidR="00E8038A" w:rsidRPr="00E8038A" w:rsidRDefault="00E8038A" w:rsidP="00E8038A">
            <w:pPr>
              <w:spacing w:before="120" w:after="120" w:line="271" w:lineRule="auto"/>
              <w:rPr>
                <w:rFonts w:ascii="Arial" w:hAnsi="Arial" w:cs="Arial"/>
                <w:bCs/>
                <w:sz w:val="22"/>
                <w:szCs w:val="22"/>
              </w:rPr>
            </w:pPr>
            <w:r w:rsidRPr="00E8038A">
              <w:rPr>
                <w:rFonts w:ascii="Arial" w:hAnsi="Arial" w:cs="Arial"/>
                <w:bCs/>
                <w:sz w:val="22"/>
                <w:szCs w:val="22"/>
              </w:rPr>
              <w:lastRenderedPageBreak/>
              <w:t>Spełnienie kryterium jest konieczne do przyznania dofinansowania.</w:t>
            </w:r>
          </w:p>
          <w:p w14:paraId="1954F99B" w14:textId="77777777" w:rsidR="00645D4C" w:rsidRDefault="00E8038A" w:rsidP="00E8038A">
            <w:pPr>
              <w:spacing w:before="120" w:after="120" w:line="271" w:lineRule="auto"/>
              <w:rPr>
                <w:rFonts w:ascii="Arial" w:hAnsi="Arial" w:cs="Arial"/>
                <w:bCs/>
                <w:sz w:val="22"/>
                <w:szCs w:val="22"/>
              </w:rPr>
            </w:pPr>
            <w:r w:rsidRPr="00E8038A">
              <w:rPr>
                <w:rFonts w:ascii="Arial" w:hAnsi="Arial" w:cs="Arial"/>
                <w:bCs/>
                <w:sz w:val="22"/>
                <w:szCs w:val="22"/>
              </w:rPr>
              <w:lastRenderedPageBreak/>
              <w:t>Ocena spełniania kryterium polega na przypisaniu wartości logicznych „tak”, nie”, „nie dotyczy”.</w:t>
            </w:r>
          </w:p>
          <w:p w14:paraId="35DE49A6" w14:textId="77777777" w:rsidR="00E8038A" w:rsidRPr="00E8038A" w:rsidRDefault="00E8038A" w:rsidP="00E8038A">
            <w:pPr>
              <w:spacing w:before="120" w:after="120" w:line="271" w:lineRule="auto"/>
              <w:rPr>
                <w:rFonts w:ascii="Arial" w:hAnsi="Arial" w:cs="Arial"/>
                <w:bCs/>
                <w:sz w:val="22"/>
                <w:szCs w:val="22"/>
              </w:rPr>
            </w:pPr>
            <w:r w:rsidRPr="00E8038A">
              <w:rPr>
                <w:rFonts w:ascii="Arial" w:hAnsi="Arial" w:cs="Arial"/>
                <w:bCs/>
                <w:sz w:val="22"/>
                <w:szCs w:val="22"/>
              </w:rPr>
              <w:t xml:space="preserve">W przypadku niespełnienia kryterium projekt skierowany jest do uzupełnienia/poprawy. </w:t>
            </w:r>
          </w:p>
          <w:p w14:paraId="12E94FA9" w14:textId="77777777" w:rsidR="00E8038A" w:rsidRDefault="00E8038A" w:rsidP="00E8038A">
            <w:pPr>
              <w:spacing w:before="120" w:after="120" w:line="271" w:lineRule="auto"/>
              <w:rPr>
                <w:rFonts w:ascii="Arial" w:hAnsi="Arial" w:cs="Arial"/>
                <w:bCs/>
                <w:sz w:val="22"/>
                <w:szCs w:val="22"/>
              </w:rPr>
            </w:pPr>
            <w:r w:rsidRPr="00E8038A">
              <w:rPr>
                <w:rFonts w:ascii="Arial" w:hAnsi="Arial" w:cs="Arial"/>
                <w:bCs/>
                <w:sz w:val="22"/>
                <w:szCs w:val="22"/>
              </w:rPr>
              <w:t>W szczególnie uzasadnionych przypadkach na etapie realizacji projektu, za zgodą Instytucji Pośredniczącej FEPZ, dopuszcza się możliwość zmiany wartości wydatków nie związanych z realizacją usług z zakresu interwencji EFS+.</w:t>
            </w:r>
          </w:p>
          <w:p w14:paraId="4F945C69" w14:textId="77777777" w:rsidR="009778DD" w:rsidRPr="00CC1C31" w:rsidRDefault="009778DD" w:rsidP="009778DD">
            <w:pPr>
              <w:spacing w:before="120" w:after="120" w:line="271" w:lineRule="auto"/>
              <w:rPr>
                <w:rFonts w:ascii="Arial" w:hAnsi="Arial" w:cs="Arial"/>
                <w:b/>
                <w:sz w:val="22"/>
                <w:szCs w:val="22"/>
              </w:rPr>
            </w:pPr>
            <w:r w:rsidRPr="00CC1C31">
              <w:rPr>
                <w:rFonts w:ascii="Arial" w:hAnsi="Arial" w:cs="Arial"/>
                <w:b/>
                <w:sz w:val="22"/>
                <w:szCs w:val="22"/>
              </w:rPr>
              <w:t>Dodatkowe informacje:</w:t>
            </w:r>
          </w:p>
          <w:p w14:paraId="2454557E" w14:textId="09A9F626" w:rsidR="009778DD" w:rsidRPr="00AA63AA" w:rsidRDefault="009778DD" w:rsidP="009778DD">
            <w:pPr>
              <w:spacing w:before="120" w:after="120" w:line="271" w:lineRule="auto"/>
              <w:rPr>
                <w:rFonts w:ascii="Arial" w:hAnsi="Arial" w:cs="Arial"/>
                <w:bCs/>
                <w:sz w:val="22"/>
                <w:szCs w:val="22"/>
              </w:rPr>
            </w:pPr>
            <w:r w:rsidRPr="00CC1C31">
              <w:rPr>
                <w:rFonts w:ascii="Arial" w:hAnsi="Arial" w:cs="Arial"/>
                <w:bCs/>
                <w:sz w:val="22"/>
                <w:szCs w:val="22"/>
              </w:rPr>
              <w:t>Kryterium zostanie zweryfikowane na</w:t>
            </w:r>
            <w:r>
              <w:rPr>
                <w:rFonts w:ascii="Arial" w:hAnsi="Arial" w:cs="Arial"/>
                <w:bCs/>
                <w:sz w:val="22"/>
                <w:szCs w:val="22"/>
              </w:rPr>
              <w:t xml:space="preserve"> </w:t>
            </w:r>
            <w:r w:rsidRPr="00CC1C31">
              <w:rPr>
                <w:rFonts w:ascii="Arial" w:hAnsi="Arial" w:cs="Arial"/>
                <w:bCs/>
                <w:sz w:val="22"/>
                <w:szCs w:val="22"/>
              </w:rPr>
              <w:t>podstawie treści wniosku o</w:t>
            </w:r>
            <w:r>
              <w:rPr>
                <w:rFonts w:ascii="Arial" w:hAnsi="Arial" w:cs="Arial"/>
                <w:bCs/>
                <w:sz w:val="22"/>
                <w:szCs w:val="22"/>
              </w:rPr>
              <w:t xml:space="preserve"> </w:t>
            </w:r>
            <w:r w:rsidRPr="00CC1C31">
              <w:rPr>
                <w:rFonts w:ascii="Arial" w:hAnsi="Arial" w:cs="Arial"/>
                <w:bCs/>
                <w:sz w:val="22"/>
                <w:szCs w:val="22"/>
              </w:rPr>
              <w:t>dofinasowanie w szczególności w</w:t>
            </w:r>
            <w:r>
              <w:rPr>
                <w:rFonts w:ascii="Arial" w:hAnsi="Arial" w:cs="Arial"/>
                <w:bCs/>
                <w:sz w:val="22"/>
                <w:szCs w:val="22"/>
              </w:rPr>
              <w:t xml:space="preserve"> </w:t>
            </w:r>
            <w:r w:rsidRPr="00CC1C31">
              <w:rPr>
                <w:rFonts w:ascii="Arial" w:hAnsi="Arial" w:cs="Arial"/>
                <w:bCs/>
                <w:sz w:val="22"/>
                <w:szCs w:val="22"/>
              </w:rPr>
              <w:t>oparciu o sekcję: IV Zadania, V</w:t>
            </w:r>
            <w:r>
              <w:rPr>
                <w:rFonts w:ascii="Arial" w:hAnsi="Arial" w:cs="Arial"/>
                <w:bCs/>
                <w:sz w:val="22"/>
                <w:szCs w:val="22"/>
              </w:rPr>
              <w:t xml:space="preserve"> </w:t>
            </w:r>
            <w:r w:rsidRPr="00CC1C31">
              <w:rPr>
                <w:rFonts w:ascii="Arial" w:hAnsi="Arial" w:cs="Arial"/>
                <w:bCs/>
                <w:sz w:val="22"/>
                <w:szCs w:val="22"/>
              </w:rPr>
              <w:t>Budżet projektu. Zakres wymaganych</w:t>
            </w:r>
            <w:r>
              <w:rPr>
                <w:rFonts w:ascii="Arial" w:hAnsi="Arial" w:cs="Arial"/>
                <w:bCs/>
                <w:sz w:val="22"/>
                <w:szCs w:val="22"/>
              </w:rPr>
              <w:t xml:space="preserve"> </w:t>
            </w:r>
            <w:r w:rsidRPr="00CC1C31">
              <w:rPr>
                <w:rFonts w:ascii="Arial" w:hAnsi="Arial" w:cs="Arial"/>
                <w:bCs/>
                <w:sz w:val="22"/>
                <w:szCs w:val="22"/>
              </w:rPr>
              <w:t>informacji został określony w</w:t>
            </w:r>
            <w:r>
              <w:rPr>
                <w:rFonts w:ascii="Arial" w:hAnsi="Arial" w:cs="Arial"/>
                <w:bCs/>
                <w:sz w:val="22"/>
                <w:szCs w:val="22"/>
              </w:rPr>
              <w:t xml:space="preserve"> </w:t>
            </w:r>
            <w:r w:rsidRPr="00CC1C31">
              <w:rPr>
                <w:rFonts w:ascii="Arial" w:hAnsi="Arial" w:cs="Arial"/>
                <w:bCs/>
                <w:sz w:val="22"/>
                <w:szCs w:val="22"/>
              </w:rPr>
              <w:t>Instrukcji wypełniania wniosku o</w:t>
            </w:r>
            <w:r>
              <w:rPr>
                <w:rFonts w:ascii="Arial" w:hAnsi="Arial" w:cs="Arial"/>
                <w:bCs/>
                <w:sz w:val="22"/>
                <w:szCs w:val="22"/>
              </w:rPr>
              <w:t xml:space="preserve"> </w:t>
            </w:r>
            <w:r w:rsidRPr="00CC1C31">
              <w:rPr>
                <w:rFonts w:ascii="Arial" w:hAnsi="Arial" w:cs="Arial"/>
                <w:bCs/>
                <w:sz w:val="22"/>
                <w:szCs w:val="22"/>
              </w:rPr>
              <w:t>dofinansowanie projektu.</w:t>
            </w:r>
          </w:p>
        </w:tc>
      </w:tr>
      <w:tr w:rsidR="00A7420D" w:rsidRPr="00AA63AA" w14:paraId="59852549" w14:textId="77777777" w:rsidTr="006C4702">
        <w:tc>
          <w:tcPr>
            <w:tcW w:w="675" w:type="dxa"/>
          </w:tcPr>
          <w:p w14:paraId="111355CB" w14:textId="29DB58FB" w:rsidR="00A7420D" w:rsidRPr="00AA63AA" w:rsidRDefault="00E8038A" w:rsidP="002A4F69">
            <w:pPr>
              <w:pStyle w:val="Akapitzlist"/>
              <w:spacing w:before="120" w:after="120" w:line="271" w:lineRule="auto"/>
              <w:ind w:left="0"/>
              <w:contextualSpacing w:val="0"/>
              <w:rPr>
                <w:rFonts w:ascii="Arial" w:hAnsi="Arial" w:cs="Arial"/>
                <w:sz w:val="22"/>
                <w:szCs w:val="22"/>
              </w:rPr>
            </w:pPr>
            <w:r>
              <w:rPr>
                <w:rFonts w:ascii="Arial" w:hAnsi="Arial" w:cs="Arial"/>
                <w:sz w:val="22"/>
                <w:szCs w:val="22"/>
              </w:rPr>
              <w:lastRenderedPageBreak/>
              <w:t>12.</w:t>
            </w:r>
          </w:p>
        </w:tc>
        <w:tc>
          <w:tcPr>
            <w:tcW w:w="1843" w:type="dxa"/>
          </w:tcPr>
          <w:p w14:paraId="2DCF064B" w14:textId="133C973B" w:rsidR="00A7420D" w:rsidRPr="00AA63AA" w:rsidRDefault="00E8038A" w:rsidP="006C4702">
            <w:pPr>
              <w:spacing w:before="120" w:after="120" w:line="271" w:lineRule="auto"/>
              <w:rPr>
                <w:rFonts w:ascii="Arial" w:hAnsi="Arial" w:cs="Arial"/>
                <w:sz w:val="22"/>
                <w:szCs w:val="22"/>
              </w:rPr>
            </w:pPr>
            <w:r w:rsidRPr="00E8038A">
              <w:rPr>
                <w:rFonts w:ascii="Arial" w:hAnsi="Arial" w:cs="Arial"/>
                <w:sz w:val="22"/>
                <w:szCs w:val="22"/>
              </w:rPr>
              <w:t>Szkolenia dla kadr</w:t>
            </w:r>
          </w:p>
        </w:tc>
        <w:tc>
          <w:tcPr>
            <w:tcW w:w="2693" w:type="dxa"/>
          </w:tcPr>
          <w:p w14:paraId="2409458A" w14:textId="77777777" w:rsidR="00E8038A" w:rsidRPr="00E8038A" w:rsidRDefault="00E8038A" w:rsidP="00E8038A">
            <w:pPr>
              <w:spacing w:before="120" w:after="120" w:line="271" w:lineRule="auto"/>
              <w:rPr>
                <w:rFonts w:ascii="Arial" w:hAnsi="Arial" w:cs="Arial"/>
                <w:bCs/>
                <w:sz w:val="22"/>
                <w:szCs w:val="22"/>
              </w:rPr>
            </w:pPr>
            <w:r w:rsidRPr="00E8038A">
              <w:rPr>
                <w:rFonts w:ascii="Arial" w:hAnsi="Arial" w:cs="Arial"/>
                <w:bCs/>
                <w:sz w:val="22"/>
                <w:szCs w:val="22"/>
              </w:rPr>
              <w:t>Typ 3 projektu Szkolenia oraz podnoszenie kwalifikacji i kompetencji kadr na potrzeby świadczenia usług w społeczności lokalnej może być realizowany wyłącznie jako uzupełnienie pozostałych typów projektów.</w:t>
            </w:r>
          </w:p>
          <w:p w14:paraId="12BD814C" w14:textId="77777777" w:rsidR="00E8038A" w:rsidRPr="002A4F69" w:rsidRDefault="00E8038A" w:rsidP="00E8038A">
            <w:pPr>
              <w:spacing w:before="120" w:after="120" w:line="271" w:lineRule="auto"/>
              <w:rPr>
                <w:rFonts w:ascii="Arial" w:hAnsi="Arial" w:cs="Arial"/>
                <w:b/>
                <w:sz w:val="22"/>
                <w:szCs w:val="22"/>
              </w:rPr>
            </w:pPr>
            <w:r w:rsidRPr="002A4F69">
              <w:rPr>
                <w:rFonts w:ascii="Arial" w:hAnsi="Arial" w:cs="Arial"/>
                <w:b/>
                <w:sz w:val="22"/>
                <w:szCs w:val="22"/>
              </w:rPr>
              <w:t>Zasady oceny</w:t>
            </w:r>
          </w:p>
          <w:p w14:paraId="7A3131E6" w14:textId="0B160300" w:rsidR="00A7420D" w:rsidRPr="00AA63AA" w:rsidRDefault="00E8038A" w:rsidP="00E8038A">
            <w:pPr>
              <w:spacing w:before="120" w:after="120" w:line="271" w:lineRule="auto"/>
              <w:rPr>
                <w:rFonts w:ascii="Arial" w:hAnsi="Arial" w:cs="Arial"/>
                <w:bCs/>
                <w:sz w:val="22"/>
                <w:szCs w:val="22"/>
              </w:rPr>
            </w:pPr>
            <w:r w:rsidRPr="00E8038A">
              <w:rPr>
                <w:rFonts w:ascii="Arial" w:hAnsi="Arial" w:cs="Arial"/>
                <w:bCs/>
                <w:sz w:val="22"/>
                <w:szCs w:val="22"/>
              </w:rPr>
              <w:t>Kryterium będzie weryfikowane na podstawie treści wniosku o dofinansowanie projektu.</w:t>
            </w:r>
          </w:p>
        </w:tc>
        <w:tc>
          <w:tcPr>
            <w:tcW w:w="3969" w:type="dxa"/>
          </w:tcPr>
          <w:p w14:paraId="0DC8A973" w14:textId="77777777" w:rsidR="00E8038A" w:rsidRPr="00E8038A" w:rsidRDefault="00E8038A" w:rsidP="00E8038A">
            <w:pPr>
              <w:spacing w:before="120" w:after="120" w:line="271" w:lineRule="auto"/>
              <w:rPr>
                <w:rFonts w:ascii="Arial" w:hAnsi="Arial" w:cs="Arial"/>
                <w:bCs/>
                <w:sz w:val="22"/>
                <w:szCs w:val="22"/>
              </w:rPr>
            </w:pPr>
            <w:r w:rsidRPr="00E8038A">
              <w:rPr>
                <w:rFonts w:ascii="Arial" w:hAnsi="Arial" w:cs="Arial"/>
                <w:bCs/>
                <w:sz w:val="22"/>
                <w:szCs w:val="22"/>
              </w:rPr>
              <w:t>Spełnienie kryterium jest konieczne do przyznania dofinansowania.</w:t>
            </w:r>
          </w:p>
          <w:p w14:paraId="7A78756A" w14:textId="77777777" w:rsidR="00A7420D" w:rsidRDefault="00E8038A" w:rsidP="00E8038A">
            <w:pPr>
              <w:spacing w:before="120" w:after="120" w:line="271" w:lineRule="auto"/>
              <w:rPr>
                <w:rFonts w:ascii="Arial" w:hAnsi="Arial" w:cs="Arial"/>
                <w:bCs/>
                <w:sz w:val="22"/>
                <w:szCs w:val="22"/>
              </w:rPr>
            </w:pPr>
            <w:r w:rsidRPr="00E8038A">
              <w:rPr>
                <w:rFonts w:ascii="Arial" w:hAnsi="Arial" w:cs="Arial"/>
                <w:bCs/>
                <w:sz w:val="22"/>
                <w:szCs w:val="22"/>
              </w:rPr>
              <w:t>Ocena spełniania kryterium polega na przypisaniu wartości logicznych „tak”, nie”, „nie dotyczy”.</w:t>
            </w:r>
          </w:p>
          <w:p w14:paraId="71B499F2" w14:textId="77777777" w:rsidR="00E8038A" w:rsidRDefault="00E8038A" w:rsidP="00E8038A">
            <w:pPr>
              <w:spacing w:before="120" w:after="120" w:line="271" w:lineRule="auto"/>
              <w:rPr>
                <w:rFonts w:ascii="Arial" w:hAnsi="Arial" w:cs="Arial"/>
                <w:bCs/>
                <w:sz w:val="22"/>
                <w:szCs w:val="22"/>
              </w:rPr>
            </w:pPr>
            <w:r w:rsidRPr="00E8038A">
              <w:rPr>
                <w:rFonts w:ascii="Arial" w:hAnsi="Arial" w:cs="Arial"/>
                <w:bCs/>
                <w:sz w:val="22"/>
                <w:szCs w:val="22"/>
              </w:rPr>
              <w:t>W przypadku niespełnienia kryterium projekt skierowany jest do uzupełnienia/poprawy.</w:t>
            </w:r>
          </w:p>
          <w:p w14:paraId="2DA95704" w14:textId="77777777" w:rsidR="009778DD" w:rsidRPr="00CC1C31" w:rsidRDefault="009778DD" w:rsidP="009778DD">
            <w:pPr>
              <w:spacing w:before="120" w:after="120" w:line="271" w:lineRule="auto"/>
              <w:rPr>
                <w:rFonts w:ascii="Arial" w:hAnsi="Arial" w:cs="Arial"/>
                <w:b/>
                <w:sz w:val="22"/>
                <w:szCs w:val="22"/>
              </w:rPr>
            </w:pPr>
            <w:r w:rsidRPr="00CC1C31">
              <w:rPr>
                <w:rFonts w:ascii="Arial" w:hAnsi="Arial" w:cs="Arial"/>
                <w:b/>
                <w:sz w:val="22"/>
                <w:szCs w:val="22"/>
              </w:rPr>
              <w:t>Dodatkowe informacje:</w:t>
            </w:r>
          </w:p>
          <w:p w14:paraId="4C544FC5" w14:textId="547BF5A4" w:rsidR="009778DD" w:rsidRPr="00AA63AA" w:rsidRDefault="009778DD" w:rsidP="009778DD">
            <w:pPr>
              <w:spacing w:before="120" w:after="120" w:line="271" w:lineRule="auto"/>
              <w:rPr>
                <w:rFonts w:ascii="Arial" w:hAnsi="Arial" w:cs="Arial"/>
                <w:bCs/>
                <w:sz w:val="22"/>
                <w:szCs w:val="22"/>
              </w:rPr>
            </w:pPr>
            <w:r w:rsidRPr="00CC1C31">
              <w:rPr>
                <w:rFonts w:ascii="Arial" w:hAnsi="Arial" w:cs="Arial"/>
                <w:bCs/>
                <w:sz w:val="22"/>
                <w:szCs w:val="22"/>
              </w:rPr>
              <w:t>Kryterium zostanie zweryfikowane na</w:t>
            </w:r>
            <w:r>
              <w:rPr>
                <w:rFonts w:ascii="Arial" w:hAnsi="Arial" w:cs="Arial"/>
                <w:bCs/>
                <w:sz w:val="22"/>
                <w:szCs w:val="22"/>
              </w:rPr>
              <w:t xml:space="preserve"> </w:t>
            </w:r>
            <w:r w:rsidRPr="00CC1C31">
              <w:rPr>
                <w:rFonts w:ascii="Arial" w:hAnsi="Arial" w:cs="Arial"/>
                <w:bCs/>
                <w:sz w:val="22"/>
                <w:szCs w:val="22"/>
              </w:rPr>
              <w:t>podstawie treści wniosku o</w:t>
            </w:r>
            <w:r>
              <w:rPr>
                <w:rFonts w:ascii="Arial" w:hAnsi="Arial" w:cs="Arial"/>
                <w:bCs/>
                <w:sz w:val="22"/>
                <w:szCs w:val="22"/>
              </w:rPr>
              <w:t xml:space="preserve"> </w:t>
            </w:r>
            <w:r w:rsidRPr="00CC1C31">
              <w:rPr>
                <w:rFonts w:ascii="Arial" w:hAnsi="Arial" w:cs="Arial"/>
                <w:bCs/>
                <w:sz w:val="22"/>
                <w:szCs w:val="22"/>
              </w:rPr>
              <w:t>dofinasowanie w szczególności w</w:t>
            </w:r>
            <w:r>
              <w:rPr>
                <w:rFonts w:ascii="Arial" w:hAnsi="Arial" w:cs="Arial"/>
                <w:bCs/>
                <w:sz w:val="22"/>
                <w:szCs w:val="22"/>
              </w:rPr>
              <w:t xml:space="preserve"> </w:t>
            </w:r>
            <w:r w:rsidRPr="00CC1C31">
              <w:rPr>
                <w:rFonts w:ascii="Arial" w:hAnsi="Arial" w:cs="Arial"/>
                <w:bCs/>
                <w:sz w:val="22"/>
                <w:szCs w:val="22"/>
              </w:rPr>
              <w:t>oparciu o sekcję: IV Zadania, V</w:t>
            </w:r>
            <w:r>
              <w:rPr>
                <w:rFonts w:ascii="Arial" w:hAnsi="Arial" w:cs="Arial"/>
                <w:bCs/>
                <w:sz w:val="22"/>
                <w:szCs w:val="22"/>
              </w:rPr>
              <w:t xml:space="preserve"> </w:t>
            </w:r>
            <w:r w:rsidRPr="00CC1C31">
              <w:rPr>
                <w:rFonts w:ascii="Arial" w:hAnsi="Arial" w:cs="Arial"/>
                <w:bCs/>
                <w:sz w:val="22"/>
                <w:szCs w:val="22"/>
              </w:rPr>
              <w:t>Budżet projektu. Zakres wymaganych</w:t>
            </w:r>
            <w:r>
              <w:rPr>
                <w:rFonts w:ascii="Arial" w:hAnsi="Arial" w:cs="Arial"/>
                <w:bCs/>
                <w:sz w:val="22"/>
                <w:szCs w:val="22"/>
              </w:rPr>
              <w:t xml:space="preserve"> </w:t>
            </w:r>
            <w:r w:rsidRPr="00CC1C31">
              <w:rPr>
                <w:rFonts w:ascii="Arial" w:hAnsi="Arial" w:cs="Arial"/>
                <w:bCs/>
                <w:sz w:val="22"/>
                <w:szCs w:val="22"/>
              </w:rPr>
              <w:t>informacji został określony w</w:t>
            </w:r>
            <w:r>
              <w:rPr>
                <w:rFonts w:ascii="Arial" w:hAnsi="Arial" w:cs="Arial"/>
                <w:bCs/>
                <w:sz w:val="22"/>
                <w:szCs w:val="22"/>
              </w:rPr>
              <w:t xml:space="preserve"> </w:t>
            </w:r>
            <w:r w:rsidRPr="00CC1C31">
              <w:rPr>
                <w:rFonts w:ascii="Arial" w:hAnsi="Arial" w:cs="Arial"/>
                <w:bCs/>
                <w:sz w:val="22"/>
                <w:szCs w:val="22"/>
              </w:rPr>
              <w:t>Instrukcji wypełniania wniosku o</w:t>
            </w:r>
            <w:r>
              <w:rPr>
                <w:rFonts w:ascii="Arial" w:hAnsi="Arial" w:cs="Arial"/>
                <w:bCs/>
                <w:sz w:val="22"/>
                <w:szCs w:val="22"/>
              </w:rPr>
              <w:t xml:space="preserve"> </w:t>
            </w:r>
            <w:r w:rsidRPr="00CC1C31">
              <w:rPr>
                <w:rFonts w:ascii="Arial" w:hAnsi="Arial" w:cs="Arial"/>
                <w:bCs/>
                <w:sz w:val="22"/>
                <w:szCs w:val="22"/>
              </w:rPr>
              <w:t>dofinansowanie projektu.</w:t>
            </w:r>
          </w:p>
        </w:tc>
      </w:tr>
    </w:tbl>
    <w:p w14:paraId="63F450DC" w14:textId="77777777" w:rsidR="00C6369C" w:rsidRPr="00AA63AA" w:rsidRDefault="00C6369C" w:rsidP="00A7420D">
      <w:pPr>
        <w:pStyle w:val="Akapitzlist"/>
        <w:autoSpaceDE w:val="0"/>
        <w:autoSpaceDN w:val="0"/>
        <w:adjustRightInd w:val="0"/>
        <w:spacing w:before="120" w:after="120" w:line="271" w:lineRule="auto"/>
        <w:ind w:left="0"/>
        <w:contextualSpacing w:val="0"/>
        <w:rPr>
          <w:rFonts w:ascii="Arial" w:hAnsi="Arial" w:cs="Arial"/>
          <w:sz w:val="22"/>
          <w:szCs w:val="22"/>
        </w:rPr>
      </w:pPr>
    </w:p>
    <w:p w14:paraId="2ECF04FB" w14:textId="12F473D3" w:rsidR="00A41F59" w:rsidRPr="00AA63AA" w:rsidRDefault="00A41F59" w:rsidP="00C6369C">
      <w:pPr>
        <w:pStyle w:val="Akapitzlist"/>
        <w:numPr>
          <w:ilvl w:val="0"/>
          <w:numId w:val="4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Ocena wniosku na drugim etapie dokonywana jest za pomocą Karty oceny merytorycznej drugiego stopnia wniosku o dofinansowanie projektu w postępowaniu niekonkurencyjnym w ramach FEPZ  2021-2027, która stanowi załącznik </w:t>
      </w:r>
      <w:r w:rsidRPr="009778DD">
        <w:rPr>
          <w:rFonts w:ascii="Arial" w:hAnsi="Arial" w:cs="Arial"/>
          <w:sz w:val="22"/>
          <w:szCs w:val="22"/>
        </w:rPr>
        <w:t xml:space="preserve">nr </w:t>
      </w:r>
      <w:r w:rsidR="00FB562B" w:rsidRPr="002A4F69">
        <w:rPr>
          <w:rFonts w:ascii="Arial" w:hAnsi="Arial"/>
          <w:sz w:val="22"/>
        </w:rPr>
        <w:t>7.6</w:t>
      </w:r>
      <w:r w:rsidRPr="009778DD">
        <w:rPr>
          <w:rFonts w:ascii="Arial" w:hAnsi="Arial" w:cs="Arial"/>
          <w:sz w:val="22"/>
          <w:szCs w:val="22"/>
        </w:rPr>
        <w:t xml:space="preserve">  do</w:t>
      </w:r>
      <w:r w:rsidRPr="00AA63AA">
        <w:rPr>
          <w:rFonts w:ascii="Arial" w:hAnsi="Arial" w:cs="Arial"/>
          <w:sz w:val="22"/>
          <w:szCs w:val="22"/>
        </w:rPr>
        <w:t xml:space="preserve"> niniejszego Regulaminu.</w:t>
      </w:r>
    </w:p>
    <w:p w14:paraId="56FECABA" w14:textId="77777777" w:rsidR="00C6369C" w:rsidRPr="00AA63AA" w:rsidRDefault="00C6369C" w:rsidP="00F4775B">
      <w:pPr>
        <w:pStyle w:val="Akapitzlist"/>
        <w:numPr>
          <w:ilvl w:val="0"/>
          <w:numId w:val="4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lastRenderedPageBreak/>
        <w:t>Kryteria wspólne dopuszczalności oraz kryteria specyficzne dopuszczalności oceniane są zerojedynkowo. Ocena ich spełniania polega na przypisaniu wartości logicznych „tak”, nie” lub „nie dotyczy”, zgodnie z opisem znaczenia kryteriów.</w:t>
      </w:r>
    </w:p>
    <w:p w14:paraId="07B42E98" w14:textId="77777777" w:rsidR="00C6369C" w:rsidRPr="00AA63AA" w:rsidRDefault="00C6369C" w:rsidP="00C6369C">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Kryteria wspólne jakościowe oceniane są w systemie punktowym. Każde z poszczególnych kryteriów ma przypisaną wagę punktową. Projektodawca może uzyskać 0 lub liczbę punktów przypisanych danemu kryterium. Otrzymanie liczby punktów równej 0 w zakresie konkretnego kryterium powoduje skierowanie projektu w jego zakresie do uzupełnienia/ poprawy. Kryterium zostaje uznane za spełnione kiedy uzyska przypisaną mu wagę punktową.</w:t>
      </w:r>
    </w:p>
    <w:p w14:paraId="266C3BB6" w14:textId="356C07D6" w:rsidR="00AA16D7" w:rsidRPr="00AA63AA" w:rsidRDefault="00AA16D7" w:rsidP="00F4775B">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Warunkiem niezbędnym do otrzymania dofinansowania jest spełnienie </w:t>
      </w:r>
      <w:r w:rsidR="0065420A" w:rsidRPr="00AA63AA">
        <w:rPr>
          <w:rFonts w:ascii="Arial" w:hAnsi="Arial" w:cs="Arial"/>
          <w:sz w:val="22"/>
          <w:szCs w:val="22"/>
        </w:rPr>
        <w:t xml:space="preserve">przez wniosek podczas drugiego etapu oceny </w:t>
      </w:r>
      <w:r w:rsidRPr="00AA63AA">
        <w:rPr>
          <w:rFonts w:ascii="Arial" w:hAnsi="Arial" w:cs="Arial"/>
          <w:sz w:val="22"/>
          <w:szCs w:val="22"/>
        </w:rPr>
        <w:t xml:space="preserve">wszystkich kryteriów wspólnych dopuszczalności, </w:t>
      </w:r>
      <w:r w:rsidR="0065420A" w:rsidRPr="00AA63AA">
        <w:rPr>
          <w:rFonts w:ascii="Arial" w:hAnsi="Arial" w:cs="Arial"/>
          <w:sz w:val="22"/>
          <w:szCs w:val="22"/>
        </w:rPr>
        <w:t xml:space="preserve">wszystkich </w:t>
      </w:r>
      <w:r w:rsidRPr="00AA63AA">
        <w:rPr>
          <w:rFonts w:ascii="Arial" w:hAnsi="Arial" w:cs="Arial"/>
          <w:sz w:val="22"/>
          <w:szCs w:val="22"/>
        </w:rPr>
        <w:t xml:space="preserve">kryteriów wspólnych jakościowych, za których łącznie projekt musi uzyskać </w:t>
      </w:r>
      <w:r w:rsidR="002600FC" w:rsidRPr="002A4F69">
        <w:rPr>
          <w:rFonts w:ascii="Arial" w:hAnsi="Arial" w:cs="Arial"/>
          <w:b/>
          <w:bCs/>
          <w:sz w:val="22"/>
          <w:szCs w:val="22"/>
        </w:rPr>
        <w:t>100</w:t>
      </w:r>
      <w:r w:rsidRPr="002A4F69">
        <w:rPr>
          <w:rFonts w:ascii="Arial" w:hAnsi="Arial" w:cs="Arial"/>
          <w:b/>
          <w:bCs/>
          <w:sz w:val="22"/>
          <w:szCs w:val="22"/>
        </w:rPr>
        <w:t xml:space="preserve"> punktów</w:t>
      </w:r>
      <w:r w:rsidR="0065420A" w:rsidRPr="00AA63AA">
        <w:rPr>
          <w:rFonts w:ascii="Arial" w:hAnsi="Arial" w:cs="Arial"/>
          <w:sz w:val="22"/>
          <w:szCs w:val="22"/>
        </w:rPr>
        <w:t xml:space="preserve"> oraz wszystkich kryteriów specyficznych dopuszczalności</w:t>
      </w:r>
      <w:r w:rsidRPr="00AA63AA">
        <w:rPr>
          <w:rFonts w:ascii="Arial" w:hAnsi="Arial" w:cs="Arial"/>
          <w:sz w:val="22"/>
          <w:szCs w:val="22"/>
        </w:rPr>
        <w:t>.</w:t>
      </w:r>
    </w:p>
    <w:p w14:paraId="213B7B54" w14:textId="77777777" w:rsidR="00AA16D7" w:rsidRPr="00AA63AA" w:rsidRDefault="00AA16D7" w:rsidP="00AA16D7">
      <w:pPr>
        <w:pStyle w:val="Akapitzlist"/>
        <w:numPr>
          <w:ilvl w:val="0"/>
          <w:numId w:val="47"/>
        </w:numPr>
        <w:spacing w:before="120" w:after="120" w:line="271" w:lineRule="auto"/>
        <w:ind w:left="0" w:firstLine="0"/>
        <w:rPr>
          <w:rFonts w:ascii="Arial" w:hAnsi="Arial" w:cs="Arial"/>
          <w:sz w:val="22"/>
          <w:szCs w:val="22"/>
        </w:rPr>
      </w:pPr>
      <w:r w:rsidRPr="00AA63AA">
        <w:rPr>
          <w:rFonts w:ascii="Arial" w:hAnsi="Arial" w:cs="Arial"/>
          <w:sz w:val="22"/>
          <w:szCs w:val="22"/>
        </w:rPr>
        <w:t>Możliwość uzupełnienia/poprawy wynika z opisu znaczenia danego kryterium.</w:t>
      </w:r>
    </w:p>
    <w:p w14:paraId="01F70090" w14:textId="77777777" w:rsidR="00894F4F" w:rsidRPr="00AA63AA" w:rsidRDefault="00894F4F" w:rsidP="00F4775B">
      <w:pPr>
        <w:pStyle w:val="Akapitzlist"/>
        <w:spacing w:before="120" w:after="120" w:line="271" w:lineRule="auto"/>
        <w:ind w:left="0"/>
        <w:rPr>
          <w:rFonts w:ascii="Arial" w:hAnsi="Arial" w:cs="Arial"/>
          <w:sz w:val="22"/>
          <w:szCs w:val="22"/>
        </w:rPr>
      </w:pPr>
    </w:p>
    <w:p w14:paraId="7BDD4CE1" w14:textId="0C75795B" w:rsidR="00FA27B2" w:rsidRPr="00AA63AA" w:rsidRDefault="009F6908" w:rsidP="00A7420D">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Uzupełnienie/poprawa wniosku dokonywana jest na wezwanie </w:t>
      </w:r>
      <w:bookmarkStart w:id="452" w:name="_Hlk129176717"/>
      <w:r w:rsidRPr="00AA63AA">
        <w:rPr>
          <w:rFonts w:ascii="Arial" w:hAnsi="Arial" w:cs="Arial"/>
          <w:sz w:val="22"/>
          <w:szCs w:val="22"/>
        </w:rPr>
        <w:t xml:space="preserve">IP FEPZ </w:t>
      </w:r>
      <w:bookmarkEnd w:id="452"/>
      <w:r w:rsidRPr="00AA63AA">
        <w:rPr>
          <w:rFonts w:ascii="Arial" w:hAnsi="Arial" w:cs="Arial"/>
          <w:sz w:val="22"/>
          <w:szCs w:val="22"/>
        </w:rPr>
        <w:t xml:space="preserve">w terminie </w:t>
      </w:r>
      <w:r w:rsidR="002600FC" w:rsidRPr="002A4F69">
        <w:rPr>
          <w:rFonts w:ascii="Arial" w:hAnsi="Arial" w:cs="Arial"/>
          <w:b/>
          <w:bCs/>
          <w:sz w:val="22"/>
          <w:szCs w:val="22"/>
        </w:rPr>
        <w:t>5</w:t>
      </w:r>
      <w:r w:rsidR="0032390D" w:rsidRPr="002A4F69">
        <w:rPr>
          <w:rFonts w:ascii="Arial" w:hAnsi="Arial" w:cs="Arial"/>
          <w:b/>
          <w:bCs/>
          <w:sz w:val="22"/>
          <w:szCs w:val="22"/>
        </w:rPr>
        <w:t xml:space="preserve"> dni</w:t>
      </w:r>
      <w:r w:rsidRPr="002A4F69">
        <w:rPr>
          <w:rFonts w:ascii="Arial" w:hAnsi="Arial" w:cs="Arial"/>
          <w:b/>
          <w:bCs/>
          <w:sz w:val="22"/>
          <w:szCs w:val="22"/>
        </w:rPr>
        <w:t xml:space="preserve"> </w:t>
      </w:r>
      <w:r w:rsidR="002600FC" w:rsidRPr="002A4F69">
        <w:rPr>
          <w:rFonts w:ascii="Arial" w:hAnsi="Arial" w:cs="Arial"/>
          <w:b/>
          <w:bCs/>
          <w:sz w:val="22"/>
          <w:szCs w:val="22"/>
        </w:rPr>
        <w:t>roboczych</w:t>
      </w:r>
      <w:r w:rsidR="002600FC">
        <w:rPr>
          <w:rFonts w:ascii="Arial" w:hAnsi="Arial" w:cs="Arial"/>
          <w:sz w:val="22"/>
          <w:szCs w:val="22"/>
        </w:rPr>
        <w:t xml:space="preserve"> </w:t>
      </w:r>
      <w:r w:rsidR="00570D34" w:rsidRPr="00AA63AA">
        <w:rPr>
          <w:rFonts w:ascii="Arial" w:hAnsi="Arial" w:cs="Arial"/>
          <w:sz w:val="22"/>
          <w:szCs w:val="22"/>
        </w:rPr>
        <w:t xml:space="preserve">liczonych </w:t>
      </w:r>
      <w:r w:rsidRPr="00AA63AA">
        <w:rPr>
          <w:rFonts w:ascii="Arial" w:hAnsi="Arial" w:cs="Arial"/>
          <w:sz w:val="22"/>
          <w:szCs w:val="22"/>
        </w:rPr>
        <w:t>od dnia następującego po dniu wysłania wezwania.</w:t>
      </w:r>
    </w:p>
    <w:p w14:paraId="73DB5943" w14:textId="77777777" w:rsidR="002E7E2A" w:rsidRPr="00AA63AA" w:rsidRDefault="00FA27B2" w:rsidP="00894F4F">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Wezwanie do uzupełnienia/poprawy wniosku wysyłane jest do Wnioskodawcy wyłącznie za pośrednictwem poczty elektronicznej (adresu e-mail odpowiedniego dla danego naboru) na adres skrzynki elektronicznej wskazany w polu e-mail we wniosku o</w:t>
      </w:r>
      <w:r w:rsidR="00E03F8A" w:rsidRPr="00AA63AA">
        <w:rPr>
          <w:rFonts w:ascii="Arial" w:hAnsi="Arial" w:cs="Arial"/>
          <w:sz w:val="22"/>
          <w:szCs w:val="22"/>
        </w:rPr>
        <w:t> </w:t>
      </w:r>
      <w:r w:rsidRPr="00AA63AA">
        <w:rPr>
          <w:rFonts w:ascii="Arial" w:hAnsi="Arial" w:cs="Arial"/>
          <w:sz w:val="22"/>
          <w:szCs w:val="22"/>
        </w:rPr>
        <w:t xml:space="preserve">dofinansowanie, w </w:t>
      </w:r>
      <w:r w:rsidR="002E0FF0" w:rsidRPr="00AA63AA">
        <w:rPr>
          <w:rFonts w:ascii="Arial" w:hAnsi="Arial" w:cs="Arial"/>
          <w:sz w:val="22"/>
          <w:szCs w:val="22"/>
        </w:rPr>
        <w:t>sekcji II</w:t>
      </w:r>
      <w:r w:rsidR="00B27DFC" w:rsidRPr="00AA63AA">
        <w:rPr>
          <w:rFonts w:ascii="Arial" w:hAnsi="Arial" w:cs="Arial"/>
          <w:sz w:val="22"/>
          <w:szCs w:val="22"/>
        </w:rPr>
        <w:t>: Wnioskodawca i realizatorzy/dane kontaktowe oraz</w:t>
      </w:r>
      <w:r w:rsidRPr="00AA63AA">
        <w:rPr>
          <w:rFonts w:ascii="Arial" w:hAnsi="Arial" w:cs="Arial"/>
          <w:sz w:val="22"/>
          <w:szCs w:val="22"/>
        </w:rPr>
        <w:t xml:space="preserve"> </w:t>
      </w:r>
      <w:r w:rsidR="00B27DFC" w:rsidRPr="00AA63AA">
        <w:rPr>
          <w:rFonts w:ascii="Arial" w:hAnsi="Arial" w:cs="Arial"/>
          <w:sz w:val="22"/>
          <w:szCs w:val="22"/>
        </w:rPr>
        <w:t xml:space="preserve"> osoba/</w:t>
      </w:r>
      <w:r w:rsidRPr="00AA63AA">
        <w:rPr>
          <w:rFonts w:ascii="Arial" w:hAnsi="Arial" w:cs="Arial"/>
          <w:sz w:val="22"/>
          <w:szCs w:val="22"/>
        </w:rPr>
        <w:t>osoby</w:t>
      </w:r>
      <w:r w:rsidR="00E50F07" w:rsidRPr="00AA63AA">
        <w:rPr>
          <w:rFonts w:ascii="Arial" w:hAnsi="Arial" w:cs="Arial"/>
          <w:sz w:val="22"/>
          <w:szCs w:val="22"/>
        </w:rPr>
        <w:t xml:space="preserve"> do kontaktu</w:t>
      </w:r>
      <w:r w:rsidR="00B27DFC" w:rsidRPr="00AA63AA">
        <w:rPr>
          <w:rFonts w:ascii="Arial" w:hAnsi="Arial" w:cs="Arial"/>
          <w:sz w:val="22"/>
          <w:szCs w:val="22"/>
        </w:rPr>
        <w:t>.</w:t>
      </w:r>
      <w:r w:rsidR="00E50F07" w:rsidRPr="00AA63AA">
        <w:rPr>
          <w:rFonts w:ascii="Arial" w:hAnsi="Arial" w:cs="Arial"/>
          <w:sz w:val="22"/>
          <w:szCs w:val="22"/>
        </w:rPr>
        <w:t xml:space="preserve"> </w:t>
      </w:r>
      <w:r w:rsidRPr="00AA63AA">
        <w:rPr>
          <w:rFonts w:ascii="Arial" w:hAnsi="Arial" w:cs="Arial"/>
          <w:sz w:val="22"/>
          <w:szCs w:val="22"/>
        </w:rPr>
        <w:t>Wysłanie wezwania na przynajmniej jeden z w</w:t>
      </w:r>
      <w:r w:rsidR="00FB6C26" w:rsidRPr="00AA63AA">
        <w:rPr>
          <w:rFonts w:ascii="Arial" w:hAnsi="Arial" w:cs="Arial"/>
          <w:sz w:val="22"/>
          <w:szCs w:val="22"/>
        </w:rPr>
        <w:t>/</w:t>
      </w:r>
      <w:r w:rsidRPr="00AA63AA">
        <w:rPr>
          <w:rFonts w:ascii="Arial" w:hAnsi="Arial" w:cs="Arial"/>
          <w:sz w:val="22"/>
          <w:szCs w:val="22"/>
        </w:rPr>
        <w:t>w adresów e-mail stanowi o skuteczności jego dostarczenia.</w:t>
      </w:r>
    </w:p>
    <w:p w14:paraId="40FC441E" w14:textId="77777777" w:rsidR="005617AE" w:rsidRPr="00AA63AA" w:rsidRDefault="002E7E2A" w:rsidP="00F4775B">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Uzupełnienie/poprawa wniosku dokonywane jest poprzez ponowną publikację skorygowanego wniosku o dofinansowanie w SOWA</w:t>
      </w:r>
      <w:r w:rsidR="00B825EC" w:rsidRPr="00AA63AA">
        <w:rPr>
          <w:rFonts w:ascii="Arial" w:hAnsi="Arial" w:cs="Arial"/>
          <w:sz w:val="22"/>
          <w:szCs w:val="22"/>
        </w:rPr>
        <w:t xml:space="preserve"> EFS</w:t>
      </w:r>
      <w:r w:rsidRPr="00AA63AA">
        <w:rPr>
          <w:rFonts w:ascii="Arial" w:hAnsi="Arial" w:cs="Arial"/>
          <w:sz w:val="22"/>
          <w:szCs w:val="22"/>
        </w:rPr>
        <w:t xml:space="preserve">. </w:t>
      </w:r>
    </w:p>
    <w:p w14:paraId="28CE1894" w14:textId="77777777" w:rsidR="005617AE" w:rsidRPr="00AA63AA" w:rsidRDefault="005617AE" w:rsidP="00E03F8A">
      <w:pPr>
        <w:pStyle w:val="Akapitzlist"/>
        <w:spacing w:before="120" w:after="120" w:line="271" w:lineRule="auto"/>
        <w:rPr>
          <w:rFonts w:ascii="Arial" w:hAnsi="Arial" w:cs="Arial"/>
          <w:sz w:val="22"/>
          <w:szCs w:val="22"/>
        </w:rPr>
      </w:pPr>
    </w:p>
    <w:p w14:paraId="0591ABE7" w14:textId="11BD5F05" w:rsidR="002E7E2A" w:rsidRPr="00AA63AA" w:rsidRDefault="005617AE" w:rsidP="00E03F8A">
      <w:pPr>
        <w:pStyle w:val="Akapitzlist"/>
        <w:tabs>
          <w:tab w:val="left" w:pos="567"/>
          <w:tab w:val="left" w:pos="851"/>
        </w:tabs>
        <w:spacing w:before="120" w:after="120" w:line="271" w:lineRule="auto"/>
        <w:ind w:left="0"/>
        <w:rPr>
          <w:rFonts w:ascii="Arial" w:hAnsi="Arial" w:cs="Arial"/>
          <w:sz w:val="22"/>
          <w:szCs w:val="22"/>
        </w:rPr>
      </w:pPr>
      <w:r w:rsidRPr="00AA63AA">
        <w:rPr>
          <w:rFonts w:ascii="Arial" w:hAnsi="Arial" w:cs="Arial"/>
          <w:color w:val="FF0000"/>
          <w:sz w:val="22"/>
          <w:szCs w:val="22"/>
        </w:rPr>
        <w:t xml:space="preserve">UWAGA! </w:t>
      </w:r>
      <w:r w:rsidR="002E7E2A" w:rsidRPr="00AA63AA">
        <w:rPr>
          <w:rFonts w:ascii="Arial" w:hAnsi="Arial" w:cs="Arial"/>
          <w:sz w:val="22"/>
          <w:szCs w:val="22"/>
        </w:rPr>
        <w:t>Wnioskodawca zobowiązany jest do poinformowania IP FEPZ o publikacji uzupełnionego/poprawionego wniosku o dofinansowanie za pośrednictwem poczty elektronicznej, przesyłając informację w tej sprawie na adres mailowy naboru wskazany w</w:t>
      </w:r>
      <w:r w:rsidR="00E211EE" w:rsidRPr="00AA63AA">
        <w:rPr>
          <w:rFonts w:ascii="Arial" w:hAnsi="Arial" w:cs="Arial"/>
          <w:sz w:val="22"/>
          <w:szCs w:val="22"/>
        </w:rPr>
        <w:t> </w:t>
      </w:r>
      <w:r w:rsidR="002E7E2A" w:rsidRPr="00AA63AA">
        <w:rPr>
          <w:rFonts w:ascii="Arial" w:hAnsi="Arial" w:cs="Arial"/>
          <w:sz w:val="22"/>
          <w:szCs w:val="22"/>
        </w:rPr>
        <w:t xml:space="preserve">pkt. </w:t>
      </w:r>
      <w:r w:rsidR="002600FC">
        <w:rPr>
          <w:rFonts w:ascii="Arial" w:hAnsi="Arial" w:cs="Arial"/>
          <w:sz w:val="22"/>
          <w:szCs w:val="22"/>
        </w:rPr>
        <w:t>3.1</w:t>
      </w:r>
      <w:r w:rsidR="002600FC" w:rsidRPr="007C25E3">
        <w:rPr>
          <w:rFonts w:ascii="Arial" w:hAnsi="Arial" w:cs="Arial"/>
          <w:sz w:val="22"/>
          <w:szCs w:val="22"/>
        </w:rPr>
        <w:t>.</w:t>
      </w:r>
      <w:r w:rsidR="00652326" w:rsidRPr="007C25E3">
        <w:rPr>
          <w:rFonts w:ascii="Arial" w:hAnsi="Arial" w:cs="Arial"/>
          <w:sz w:val="22"/>
          <w:szCs w:val="22"/>
        </w:rPr>
        <w:t>3</w:t>
      </w:r>
      <w:r w:rsidR="002E7E2A" w:rsidRPr="007C25E3">
        <w:rPr>
          <w:rFonts w:ascii="Arial" w:hAnsi="Arial" w:cs="Arial"/>
          <w:sz w:val="22"/>
          <w:szCs w:val="22"/>
        </w:rPr>
        <w:t xml:space="preserve"> niniejszego</w:t>
      </w:r>
      <w:r w:rsidR="002E7E2A" w:rsidRPr="00AA63AA">
        <w:rPr>
          <w:rFonts w:ascii="Arial" w:hAnsi="Arial" w:cs="Arial"/>
          <w:sz w:val="22"/>
          <w:szCs w:val="22"/>
        </w:rPr>
        <w:t xml:space="preserve"> </w:t>
      </w:r>
      <w:r w:rsidR="002228EF" w:rsidRPr="00AA63AA">
        <w:rPr>
          <w:rFonts w:ascii="Arial" w:hAnsi="Arial" w:cs="Arial"/>
          <w:sz w:val="22"/>
          <w:szCs w:val="22"/>
        </w:rPr>
        <w:t>R</w:t>
      </w:r>
      <w:r w:rsidR="002E7E2A" w:rsidRPr="00AA63AA">
        <w:rPr>
          <w:rFonts w:ascii="Arial" w:hAnsi="Arial" w:cs="Arial"/>
          <w:sz w:val="22"/>
          <w:szCs w:val="22"/>
        </w:rPr>
        <w:t xml:space="preserve">egulaminu </w:t>
      </w:r>
      <w:r w:rsidR="007079FB" w:rsidRPr="00AA63AA">
        <w:rPr>
          <w:rFonts w:ascii="Arial" w:hAnsi="Arial" w:cs="Arial"/>
          <w:sz w:val="22"/>
          <w:szCs w:val="22"/>
        </w:rPr>
        <w:t>wyboru</w:t>
      </w:r>
      <w:r w:rsidR="002E7E2A" w:rsidRPr="00AA63AA">
        <w:rPr>
          <w:rFonts w:ascii="Arial" w:hAnsi="Arial" w:cs="Arial"/>
          <w:sz w:val="22"/>
          <w:szCs w:val="22"/>
        </w:rPr>
        <w:t>.</w:t>
      </w:r>
    </w:p>
    <w:p w14:paraId="407C70FE" w14:textId="77777777" w:rsidR="009F4782" w:rsidRPr="00AA63AA" w:rsidRDefault="009F4782" w:rsidP="00E03F8A">
      <w:pPr>
        <w:pStyle w:val="Akapitzlist"/>
        <w:tabs>
          <w:tab w:val="left" w:pos="851"/>
        </w:tabs>
        <w:spacing w:before="120" w:after="120" w:line="271" w:lineRule="auto"/>
        <w:ind w:left="0"/>
        <w:rPr>
          <w:rFonts w:ascii="Arial" w:hAnsi="Arial" w:cs="Arial"/>
          <w:sz w:val="22"/>
          <w:szCs w:val="22"/>
        </w:rPr>
      </w:pPr>
    </w:p>
    <w:p w14:paraId="0107A355" w14:textId="77777777" w:rsidR="002E7E2A" w:rsidRPr="00AA63AA" w:rsidRDefault="00370C40" w:rsidP="00007938">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 przypadku niespełnienia </w:t>
      </w:r>
      <w:r w:rsidR="00295898" w:rsidRPr="00AA63AA">
        <w:rPr>
          <w:rFonts w:ascii="Arial" w:hAnsi="Arial" w:cs="Arial"/>
          <w:sz w:val="22"/>
          <w:szCs w:val="22"/>
        </w:rPr>
        <w:t xml:space="preserve">przez projekt </w:t>
      </w:r>
      <w:r w:rsidRPr="00AA63AA">
        <w:rPr>
          <w:rFonts w:ascii="Arial" w:hAnsi="Arial" w:cs="Arial"/>
          <w:sz w:val="22"/>
          <w:szCs w:val="22"/>
        </w:rPr>
        <w:t>kryteriów wyboru projektu</w:t>
      </w:r>
      <w:r w:rsidR="00894F4F" w:rsidRPr="00AA63AA">
        <w:rPr>
          <w:rFonts w:ascii="Arial" w:hAnsi="Arial" w:cs="Arial"/>
          <w:sz w:val="22"/>
          <w:szCs w:val="22"/>
        </w:rPr>
        <w:t xml:space="preserve"> zatwierdzonych przez KM </w:t>
      </w:r>
      <w:r w:rsidR="000D562F">
        <w:rPr>
          <w:rFonts w:ascii="Arial" w:hAnsi="Arial" w:cs="Arial"/>
          <w:sz w:val="22"/>
          <w:szCs w:val="22"/>
        </w:rPr>
        <w:t xml:space="preserve">FEPZ </w:t>
      </w:r>
      <w:r w:rsidR="00894F4F" w:rsidRPr="00AA63AA">
        <w:rPr>
          <w:rFonts w:ascii="Arial" w:hAnsi="Arial" w:cs="Arial"/>
          <w:sz w:val="22"/>
          <w:szCs w:val="22"/>
        </w:rPr>
        <w:t>oceniany</w:t>
      </w:r>
      <w:r w:rsidR="00295898" w:rsidRPr="00AA63AA">
        <w:rPr>
          <w:rFonts w:ascii="Arial" w:hAnsi="Arial" w:cs="Arial"/>
          <w:sz w:val="22"/>
          <w:szCs w:val="22"/>
        </w:rPr>
        <w:t>ch</w:t>
      </w:r>
      <w:r w:rsidR="00894F4F" w:rsidRPr="00AA63AA">
        <w:rPr>
          <w:rFonts w:ascii="Arial" w:hAnsi="Arial" w:cs="Arial"/>
          <w:sz w:val="22"/>
          <w:szCs w:val="22"/>
        </w:rPr>
        <w:t xml:space="preserve"> na drugim etapie oceny</w:t>
      </w:r>
      <w:r w:rsidRPr="00AA63AA">
        <w:rPr>
          <w:rFonts w:ascii="Arial" w:hAnsi="Arial" w:cs="Arial"/>
          <w:sz w:val="22"/>
          <w:szCs w:val="22"/>
        </w:rPr>
        <w:t xml:space="preserve">, </w:t>
      </w:r>
      <w:r w:rsidRPr="00AA63AA">
        <w:rPr>
          <w:rFonts w:ascii="Arial" w:hAnsi="Arial" w:cs="Arial"/>
          <w:bCs/>
          <w:iCs/>
          <w:sz w:val="22"/>
          <w:szCs w:val="22"/>
        </w:rPr>
        <w:t>tj.</w:t>
      </w:r>
      <w:r w:rsidR="00D02914" w:rsidRPr="00AA63AA">
        <w:rPr>
          <w:rFonts w:ascii="Arial" w:hAnsi="Arial" w:cs="Arial"/>
          <w:bCs/>
          <w:iCs/>
          <w:sz w:val="22"/>
          <w:szCs w:val="22"/>
        </w:rPr>
        <w:t> </w:t>
      </w:r>
      <w:r w:rsidRPr="00AA63AA">
        <w:rPr>
          <w:rFonts w:ascii="Arial" w:hAnsi="Arial" w:cs="Arial"/>
          <w:bCs/>
          <w:iCs/>
          <w:sz w:val="22"/>
          <w:szCs w:val="22"/>
        </w:rPr>
        <w:t xml:space="preserve">kryteriów </w:t>
      </w:r>
      <w:r w:rsidR="00354873" w:rsidRPr="00AA63AA">
        <w:rPr>
          <w:rFonts w:ascii="Arial" w:hAnsi="Arial" w:cs="Arial"/>
          <w:bCs/>
          <w:iCs/>
          <w:sz w:val="22"/>
          <w:szCs w:val="22"/>
        </w:rPr>
        <w:t>wspólnych</w:t>
      </w:r>
      <w:r w:rsidR="00894F4F" w:rsidRPr="00AA63AA">
        <w:rPr>
          <w:rFonts w:ascii="Arial" w:hAnsi="Arial" w:cs="Arial"/>
          <w:bCs/>
          <w:iCs/>
          <w:sz w:val="22"/>
          <w:szCs w:val="22"/>
        </w:rPr>
        <w:t xml:space="preserve"> dopuszczalności, kryteriów wspólnych jakościowych</w:t>
      </w:r>
      <w:r w:rsidR="008668E7" w:rsidRPr="00AA63AA">
        <w:rPr>
          <w:rFonts w:ascii="Arial" w:hAnsi="Arial" w:cs="Arial"/>
          <w:bCs/>
          <w:iCs/>
          <w:sz w:val="22"/>
          <w:szCs w:val="22"/>
        </w:rPr>
        <w:t xml:space="preserve"> oraz </w:t>
      </w:r>
      <w:r w:rsidR="00894F4F" w:rsidRPr="00AA63AA">
        <w:rPr>
          <w:rFonts w:ascii="Arial" w:hAnsi="Arial" w:cs="Arial"/>
          <w:bCs/>
          <w:iCs/>
          <w:sz w:val="22"/>
          <w:szCs w:val="22"/>
        </w:rPr>
        <w:t xml:space="preserve">kryteriów </w:t>
      </w:r>
      <w:r w:rsidR="008668E7" w:rsidRPr="00AA63AA">
        <w:rPr>
          <w:rFonts w:ascii="Arial" w:hAnsi="Arial" w:cs="Arial"/>
          <w:bCs/>
          <w:iCs/>
          <w:sz w:val="22"/>
          <w:szCs w:val="22"/>
        </w:rPr>
        <w:t>specyficznych</w:t>
      </w:r>
      <w:r w:rsidR="00894F4F" w:rsidRPr="00AA63AA">
        <w:rPr>
          <w:rFonts w:ascii="Arial" w:hAnsi="Arial" w:cs="Arial"/>
          <w:bCs/>
          <w:iCs/>
          <w:sz w:val="22"/>
          <w:szCs w:val="22"/>
        </w:rPr>
        <w:t xml:space="preserve"> dopuszczalności </w:t>
      </w:r>
      <w:r w:rsidRPr="00AA63AA">
        <w:rPr>
          <w:rFonts w:ascii="Arial" w:hAnsi="Arial" w:cs="Arial"/>
          <w:sz w:val="22"/>
          <w:szCs w:val="22"/>
        </w:rPr>
        <w:t xml:space="preserve">możliwa </w:t>
      </w:r>
      <w:r w:rsidRPr="00AA63AA">
        <w:rPr>
          <w:rFonts w:ascii="Arial" w:hAnsi="Arial" w:cs="Arial"/>
          <w:sz w:val="22"/>
          <w:szCs w:val="22"/>
          <w:u w:val="single"/>
        </w:rPr>
        <w:t xml:space="preserve">jest </w:t>
      </w:r>
      <w:r w:rsidR="005617AE" w:rsidRPr="00AA63AA">
        <w:rPr>
          <w:rFonts w:ascii="Arial" w:hAnsi="Arial" w:cs="Arial"/>
          <w:sz w:val="22"/>
          <w:szCs w:val="22"/>
          <w:u w:val="single"/>
        </w:rPr>
        <w:t xml:space="preserve">co do zasady </w:t>
      </w:r>
      <w:r w:rsidR="002576A0" w:rsidRPr="00AA63AA">
        <w:rPr>
          <w:rFonts w:ascii="Arial" w:hAnsi="Arial" w:cs="Arial"/>
          <w:sz w:val="22"/>
          <w:szCs w:val="22"/>
          <w:u w:val="single"/>
        </w:rPr>
        <w:t xml:space="preserve">dwukrotna </w:t>
      </w:r>
      <w:r w:rsidRPr="00AA63AA">
        <w:rPr>
          <w:rFonts w:ascii="Arial" w:hAnsi="Arial" w:cs="Arial"/>
          <w:sz w:val="22"/>
          <w:szCs w:val="22"/>
          <w:u w:val="single"/>
        </w:rPr>
        <w:t>poprawa wniosk</w:t>
      </w:r>
      <w:r w:rsidR="00B943FF" w:rsidRPr="00AA63AA">
        <w:rPr>
          <w:rFonts w:ascii="Arial" w:hAnsi="Arial" w:cs="Arial"/>
          <w:sz w:val="22"/>
          <w:szCs w:val="22"/>
          <w:u w:val="single"/>
        </w:rPr>
        <w:t>u</w:t>
      </w:r>
      <w:r w:rsidR="00517F84" w:rsidRPr="00AA63AA">
        <w:rPr>
          <w:rFonts w:ascii="Arial" w:hAnsi="Arial" w:cs="Arial"/>
          <w:sz w:val="22"/>
          <w:szCs w:val="22"/>
          <w:u w:val="single"/>
        </w:rPr>
        <w:t>.</w:t>
      </w:r>
    </w:p>
    <w:p w14:paraId="1D11AC4D" w14:textId="77777777" w:rsidR="000147A3" w:rsidRPr="00AA63AA" w:rsidRDefault="00D029B0" w:rsidP="00007938">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Jeżeli uzupełniony/poprawiony wniosek nie będzie uwzględniał wszystkich uwag oceniającego</w:t>
      </w:r>
      <w:r w:rsidR="004447FE" w:rsidRPr="00AA63AA">
        <w:rPr>
          <w:rFonts w:ascii="Arial" w:hAnsi="Arial" w:cs="Arial"/>
          <w:sz w:val="22"/>
          <w:szCs w:val="22"/>
        </w:rPr>
        <w:t xml:space="preserve"> lub Wnioskodawca nie odniesie się do tych uwag w sposób umożl</w:t>
      </w:r>
      <w:r w:rsidR="002228EF" w:rsidRPr="00AA63AA">
        <w:rPr>
          <w:rFonts w:ascii="Arial" w:hAnsi="Arial" w:cs="Arial"/>
          <w:sz w:val="22"/>
          <w:szCs w:val="22"/>
        </w:rPr>
        <w:t>i</w:t>
      </w:r>
      <w:r w:rsidR="004447FE" w:rsidRPr="00AA63AA">
        <w:rPr>
          <w:rFonts w:ascii="Arial" w:hAnsi="Arial" w:cs="Arial"/>
          <w:sz w:val="22"/>
          <w:szCs w:val="22"/>
        </w:rPr>
        <w:t>wiający odstąpienie oceniając</w:t>
      </w:r>
      <w:r w:rsidR="002228EF" w:rsidRPr="00AA63AA">
        <w:rPr>
          <w:rFonts w:ascii="Arial" w:hAnsi="Arial" w:cs="Arial"/>
          <w:sz w:val="22"/>
          <w:szCs w:val="22"/>
        </w:rPr>
        <w:t>ego</w:t>
      </w:r>
      <w:r w:rsidR="004447FE" w:rsidRPr="00AA63AA">
        <w:rPr>
          <w:rFonts w:ascii="Arial" w:hAnsi="Arial" w:cs="Arial"/>
          <w:sz w:val="22"/>
          <w:szCs w:val="22"/>
        </w:rPr>
        <w:t xml:space="preserve"> względem tej/ tych uwag</w:t>
      </w:r>
      <w:r w:rsidRPr="00AA63AA">
        <w:rPr>
          <w:rFonts w:ascii="Arial" w:hAnsi="Arial" w:cs="Arial"/>
          <w:sz w:val="22"/>
          <w:szCs w:val="22"/>
        </w:rPr>
        <w:t xml:space="preserve">, IP FEPZ ponownie wezwie Wnioskodawcę do złożenia wniosku o dofinansowanie </w:t>
      </w:r>
      <w:r w:rsidR="004447FE" w:rsidRPr="00AA63AA">
        <w:rPr>
          <w:rFonts w:ascii="Arial" w:hAnsi="Arial" w:cs="Arial"/>
          <w:sz w:val="22"/>
          <w:szCs w:val="22"/>
        </w:rPr>
        <w:t xml:space="preserve">w tym zakresie </w:t>
      </w:r>
      <w:r w:rsidRPr="00AA63AA">
        <w:rPr>
          <w:rFonts w:ascii="Arial" w:hAnsi="Arial" w:cs="Arial"/>
          <w:sz w:val="22"/>
          <w:szCs w:val="22"/>
        </w:rPr>
        <w:t>wyznaczając nowy termin. Jeżeli po dwukrotnym wezwaniu do złożenia uzupełnionego/poprawionego wniosku, nadal nie będzie on uwzględniał wszystkich uwag oceniającego</w:t>
      </w:r>
      <w:r w:rsidR="004447FE" w:rsidRPr="00AA63AA">
        <w:rPr>
          <w:rFonts w:ascii="Arial" w:hAnsi="Arial" w:cs="Arial"/>
          <w:sz w:val="22"/>
          <w:szCs w:val="22"/>
        </w:rPr>
        <w:t xml:space="preserve"> lub Wnioskodawca nie odniesie się do tych uwag w sposób umożl</w:t>
      </w:r>
      <w:r w:rsidR="002228EF" w:rsidRPr="00AA63AA">
        <w:rPr>
          <w:rFonts w:ascii="Arial" w:hAnsi="Arial" w:cs="Arial"/>
          <w:sz w:val="22"/>
          <w:szCs w:val="22"/>
        </w:rPr>
        <w:t>i</w:t>
      </w:r>
      <w:r w:rsidR="004447FE" w:rsidRPr="00AA63AA">
        <w:rPr>
          <w:rFonts w:ascii="Arial" w:hAnsi="Arial" w:cs="Arial"/>
          <w:sz w:val="22"/>
          <w:szCs w:val="22"/>
        </w:rPr>
        <w:t>wiający odstąpienie oceniając</w:t>
      </w:r>
      <w:r w:rsidR="002228EF" w:rsidRPr="00AA63AA">
        <w:rPr>
          <w:rFonts w:ascii="Arial" w:hAnsi="Arial" w:cs="Arial"/>
          <w:sz w:val="22"/>
          <w:szCs w:val="22"/>
        </w:rPr>
        <w:t xml:space="preserve">ego </w:t>
      </w:r>
      <w:r w:rsidR="004447FE" w:rsidRPr="00AA63AA">
        <w:rPr>
          <w:rFonts w:ascii="Arial" w:hAnsi="Arial" w:cs="Arial"/>
          <w:sz w:val="22"/>
          <w:szCs w:val="22"/>
        </w:rPr>
        <w:t>względem tej/ tych uwag</w:t>
      </w:r>
      <w:r w:rsidRPr="00AA63AA">
        <w:rPr>
          <w:rFonts w:ascii="Arial" w:hAnsi="Arial" w:cs="Arial"/>
          <w:sz w:val="22"/>
          <w:szCs w:val="22"/>
        </w:rPr>
        <w:t>, IP FEPZ może zakończyć ocenę tego projektu i zdecydować o jego odrzuceniu</w:t>
      </w:r>
      <w:r w:rsidR="00A21BFC" w:rsidRPr="00AA63AA">
        <w:rPr>
          <w:rFonts w:ascii="Arial" w:hAnsi="Arial" w:cs="Arial"/>
          <w:sz w:val="22"/>
          <w:szCs w:val="22"/>
        </w:rPr>
        <w:t xml:space="preserve"> tj. negatywnej ocenie na podstawie art.56 ust. 5 ustawy</w:t>
      </w:r>
      <w:r w:rsidRPr="00AA63AA">
        <w:rPr>
          <w:rFonts w:ascii="Arial" w:hAnsi="Arial" w:cs="Arial"/>
          <w:sz w:val="22"/>
          <w:szCs w:val="22"/>
        </w:rPr>
        <w:t>.</w:t>
      </w:r>
    </w:p>
    <w:p w14:paraId="4A0BD732" w14:textId="77777777" w:rsidR="00D029B0" w:rsidRPr="00AA63AA" w:rsidRDefault="00EF5E23" w:rsidP="000147A3">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Jeśli wniosek o dofinansowanie nie zostanie opublikowany w terminie wyznaczonym w wezwaniu do poprawy/uzupełnienia IP FEPZ ponownie wezwie</w:t>
      </w:r>
      <w:r w:rsidR="005617AE" w:rsidRPr="00AA63AA">
        <w:rPr>
          <w:rFonts w:ascii="Arial" w:hAnsi="Arial" w:cs="Arial"/>
          <w:sz w:val="22"/>
          <w:szCs w:val="22"/>
        </w:rPr>
        <w:t xml:space="preserve"> Wnioskodawcę</w:t>
      </w:r>
      <w:r w:rsidRPr="00AA63AA">
        <w:rPr>
          <w:rFonts w:ascii="Arial" w:hAnsi="Arial" w:cs="Arial"/>
          <w:sz w:val="22"/>
          <w:szCs w:val="22"/>
        </w:rPr>
        <w:t xml:space="preserve"> do złożenia </w:t>
      </w:r>
      <w:r w:rsidRPr="00AA63AA">
        <w:rPr>
          <w:rFonts w:ascii="Arial" w:hAnsi="Arial" w:cs="Arial"/>
          <w:sz w:val="22"/>
          <w:szCs w:val="22"/>
        </w:rPr>
        <w:lastRenderedPageBreak/>
        <w:t>wniosku o dofinansowanie</w:t>
      </w:r>
      <w:r w:rsidR="00D029B0" w:rsidRPr="00AA63AA">
        <w:rPr>
          <w:rFonts w:ascii="Arial" w:hAnsi="Arial" w:cs="Arial"/>
          <w:sz w:val="22"/>
          <w:szCs w:val="22"/>
        </w:rPr>
        <w:t xml:space="preserve"> wyznaczając nowy termin</w:t>
      </w:r>
      <w:r w:rsidRPr="00AA63AA">
        <w:rPr>
          <w:rFonts w:ascii="Arial" w:hAnsi="Arial" w:cs="Arial"/>
          <w:sz w:val="22"/>
          <w:szCs w:val="22"/>
        </w:rPr>
        <w:t xml:space="preserve">. </w:t>
      </w:r>
      <w:r w:rsidR="00D029B0" w:rsidRPr="00AA63AA">
        <w:rPr>
          <w:rFonts w:ascii="Arial" w:hAnsi="Arial" w:cs="Arial"/>
          <w:sz w:val="22"/>
          <w:szCs w:val="22"/>
        </w:rPr>
        <w:t>Jeżeli na to wezwanie uzupełniony/poprawiony wniosek nadal nie zostanie opublikowany w terminie określonym w</w:t>
      </w:r>
      <w:r w:rsidR="00FB6C26" w:rsidRPr="00AA63AA">
        <w:rPr>
          <w:rFonts w:ascii="Arial" w:hAnsi="Arial" w:cs="Arial"/>
          <w:sz w:val="22"/>
          <w:szCs w:val="22"/>
        </w:rPr>
        <w:t> </w:t>
      </w:r>
      <w:r w:rsidR="00D029B0" w:rsidRPr="00AA63AA">
        <w:rPr>
          <w:rFonts w:ascii="Arial" w:hAnsi="Arial" w:cs="Arial"/>
          <w:sz w:val="22"/>
          <w:szCs w:val="22"/>
        </w:rPr>
        <w:t xml:space="preserve">wezwaniu, IP FEPZ informuje o tym fakcie </w:t>
      </w:r>
      <w:r w:rsidR="0045442B" w:rsidRPr="00AA63AA">
        <w:rPr>
          <w:rFonts w:ascii="Arial" w:hAnsi="Arial" w:cs="Arial"/>
          <w:sz w:val="22"/>
          <w:szCs w:val="22"/>
        </w:rPr>
        <w:t>IZ FEPZ</w:t>
      </w:r>
      <w:r w:rsidR="00D029B0" w:rsidRPr="00AA63AA">
        <w:rPr>
          <w:rFonts w:ascii="Arial" w:hAnsi="Arial" w:cs="Arial"/>
          <w:sz w:val="22"/>
          <w:szCs w:val="22"/>
        </w:rPr>
        <w:t>.</w:t>
      </w:r>
    </w:p>
    <w:p w14:paraId="434B7A9C" w14:textId="77777777" w:rsidR="00517F84" w:rsidRPr="00AA63AA" w:rsidRDefault="00796A3E" w:rsidP="000147A3">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Na wniosek </w:t>
      </w:r>
      <w:r w:rsidR="00856C8A" w:rsidRPr="00AA63AA">
        <w:rPr>
          <w:rFonts w:ascii="Arial" w:hAnsi="Arial" w:cs="Arial"/>
          <w:sz w:val="22"/>
          <w:szCs w:val="22"/>
        </w:rPr>
        <w:t>Wnioskodawcy</w:t>
      </w:r>
      <w:r w:rsidRPr="00AA63AA">
        <w:rPr>
          <w:rFonts w:ascii="Arial" w:hAnsi="Arial" w:cs="Arial"/>
          <w:sz w:val="22"/>
          <w:szCs w:val="22"/>
        </w:rPr>
        <w:t>, w uzasadnionym</w:t>
      </w:r>
      <w:r w:rsidR="00517F84" w:rsidRPr="00AA63AA">
        <w:rPr>
          <w:rFonts w:ascii="Arial" w:hAnsi="Arial" w:cs="Arial"/>
          <w:sz w:val="22"/>
          <w:szCs w:val="22"/>
        </w:rPr>
        <w:t> przypadku</w:t>
      </w:r>
      <w:r w:rsidR="00517F84" w:rsidRPr="00AA63AA">
        <w:rPr>
          <w:rFonts w:ascii="Arial" w:hAnsi="Arial" w:cs="Arial"/>
          <w:color w:val="000000"/>
          <w:sz w:val="22"/>
          <w:szCs w:val="22"/>
        </w:rPr>
        <w:t xml:space="preserve"> braku możliwości dokonania uzupełnienia/poprawy dokumentacji</w:t>
      </w:r>
      <w:r w:rsidRPr="00AA63AA">
        <w:rPr>
          <w:rFonts w:ascii="Arial" w:hAnsi="Arial" w:cs="Arial"/>
          <w:color w:val="000000"/>
          <w:sz w:val="22"/>
          <w:szCs w:val="22"/>
        </w:rPr>
        <w:t xml:space="preserve"> </w:t>
      </w:r>
      <w:r w:rsidR="00517F84" w:rsidRPr="00AA63AA">
        <w:rPr>
          <w:rFonts w:ascii="Arial" w:hAnsi="Arial" w:cs="Arial"/>
          <w:color w:val="000000"/>
          <w:sz w:val="22"/>
          <w:szCs w:val="22"/>
        </w:rPr>
        <w:t>w</w:t>
      </w:r>
      <w:r w:rsidRPr="00AA63AA">
        <w:rPr>
          <w:rFonts w:ascii="Arial" w:hAnsi="Arial" w:cs="Arial"/>
          <w:color w:val="000000"/>
          <w:sz w:val="22"/>
          <w:szCs w:val="22"/>
        </w:rPr>
        <w:t> </w:t>
      </w:r>
      <w:r w:rsidR="00517F84" w:rsidRPr="00AA63AA">
        <w:rPr>
          <w:rFonts w:ascii="Arial" w:hAnsi="Arial" w:cs="Arial"/>
          <w:color w:val="000000"/>
          <w:sz w:val="22"/>
          <w:szCs w:val="22"/>
        </w:rPr>
        <w:t>wyznaczonym terminie</w:t>
      </w:r>
      <w:r w:rsidRPr="00AA63AA">
        <w:rPr>
          <w:rFonts w:ascii="Arial" w:hAnsi="Arial" w:cs="Arial"/>
          <w:color w:val="000000"/>
          <w:sz w:val="22"/>
          <w:szCs w:val="22"/>
        </w:rPr>
        <w:t>, I</w:t>
      </w:r>
      <w:r w:rsidR="00FD77E6" w:rsidRPr="00AA63AA">
        <w:rPr>
          <w:rFonts w:ascii="Arial" w:hAnsi="Arial" w:cs="Arial"/>
          <w:color w:val="000000"/>
          <w:sz w:val="22"/>
          <w:szCs w:val="22"/>
        </w:rPr>
        <w:t>P FEPZ</w:t>
      </w:r>
      <w:r w:rsidR="00517F84" w:rsidRPr="00AA63AA">
        <w:rPr>
          <w:rFonts w:ascii="Arial" w:hAnsi="Arial" w:cs="Arial"/>
          <w:color w:val="000000"/>
          <w:sz w:val="22"/>
          <w:szCs w:val="22"/>
        </w:rPr>
        <w:t xml:space="preserve"> może wyznaczyć dodatkowy termin na uzupełnienie/poprawę dokumentacji</w:t>
      </w:r>
      <w:r w:rsidR="00570D34" w:rsidRPr="00AA63AA">
        <w:rPr>
          <w:rFonts w:ascii="Arial" w:hAnsi="Arial" w:cs="Arial"/>
          <w:color w:val="000000"/>
          <w:sz w:val="22"/>
          <w:szCs w:val="22"/>
        </w:rPr>
        <w:t>.</w:t>
      </w:r>
    </w:p>
    <w:p w14:paraId="41AB81F2" w14:textId="28F2F6D2" w:rsidR="00C90046" w:rsidRPr="00AA63AA" w:rsidRDefault="00A869EA" w:rsidP="000147A3">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Ocena uzupełni</w:t>
      </w:r>
      <w:r w:rsidR="00A76679" w:rsidRPr="00AA63AA">
        <w:rPr>
          <w:rFonts w:ascii="Arial" w:hAnsi="Arial" w:cs="Arial"/>
          <w:sz w:val="22"/>
          <w:szCs w:val="22"/>
        </w:rPr>
        <w:t>onego</w:t>
      </w:r>
      <w:r w:rsidRPr="00AA63AA">
        <w:rPr>
          <w:rFonts w:ascii="Arial" w:hAnsi="Arial" w:cs="Arial"/>
          <w:sz w:val="22"/>
          <w:szCs w:val="22"/>
        </w:rPr>
        <w:t>/popraw</w:t>
      </w:r>
      <w:r w:rsidR="00A76679" w:rsidRPr="00AA63AA">
        <w:rPr>
          <w:rFonts w:ascii="Arial" w:hAnsi="Arial" w:cs="Arial"/>
          <w:sz w:val="22"/>
          <w:szCs w:val="22"/>
        </w:rPr>
        <w:t>ionego</w:t>
      </w:r>
      <w:r w:rsidRPr="00AA63AA">
        <w:rPr>
          <w:rFonts w:ascii="Arial" w:hAnsi="Arial" w:cs="Arial"/>
          <w:sz w:val="22"/>
          <w:szCs w:val="22"/>
        </w:rPr>
        <w:t xml:space="preserve"> wniosku</w:t>
      </w:r>
      <w:r w:rsidR="00A76679" w:rsidRPr="00AA63AA">
        <w:rPr>
          <w:rFonts w:ascii="Arial" w:hAnsi="Arial" w:cs="Arial"/>
          <w:sz w:val="22"/>
          <w:szCs w:val="22"/>
        </w:rPr>
        <w:t xml:space="preserve"> o dofinansowanie</w:t>
      </w:r>
      <w:r w:rsidRPr="00AA63AA">
        <w:rPr>
          <w:rFonts w:ascii="Arial" w:hAnsi="Arial" w:cs="Arial"/>
          <w:sz w:val="22"/>
          <w:szCs w:val="22"/>
        </w:rPr>
        <w:t xml:space="preserve"> w zakresie </w:t>
      </w:r>
      <w:r w:rsidR="00820FD8" w:rsidRPr="00AA63AA">
        <w:rPr>
          <w:rFonts w:ascii="Arial" w:hAnsi="Arial" w:cs="Arial"/>
          <w:sz w:val="22"/>
          <w:szCs w:val="22"/>
        </w:rPr>
        <w:t>wynikającym z oceny wniosku, tj.: kryteriów wyboru projektu zatwierdzonych przez KM</w:t>
      </w:r>
      <w:r w:rsidR="000D562F">
        <w:rPr>
          <w:rFonts w:ascii="Arial" w:hAnsi="Arial" w:cs="Arial"/>
          <w:sz w:val="22"/>
          <w:szCs w:val="22"/>
        </w:rPr>
        <w:t xml:space="preserve"> FEPZ</w:t>
      </w:r>
      <w:r w:rsidR="00820FD8" w:rsidRPr="00AA63AA">
        <w:rPr>
          <w:rFonts w:ascii="Arial" w:hAnsi="Arial" w:cs="Arial"/>
          <w:sz w:val="22"/>
          <w:szCs w:val="22"/>
        </w:rPr>
        <w:t xml:space="preserve"> oraz występowania oczywistych omyłek </w:t>
      </w:r>
      <w:r w:rsidR="00A76679" w:rsidRPr="00AA63AA">
        <w:rPr>
          <w:rFonts w:ascii="Arial" w:hAnsi="Arial" w:cs="Arial"/>
          <w:sz w:val="22"/>
          <w:szCs w:val="22"/>
        </w:rPr>
        <w:t xml:space="preserve">dokonywana jest na podstawie </w:t>
      </w:r>
      <w:bookmarkStart w:id="453" w:name="_Hlk129095048"/>
      <w:r w:rsidR="00A76679" w:rsidRPr="00AA63AA">
        <w:rPr>
          <w:rFonts w:ascii="Arial" w:hAnsi="Arial" w:cs="Arial"/>
          <w:sz w:val="22"/>
          <w:szCs w:val="22"/>
        </w:rPr>
        <w:t xml:space="preserve">Karty oceny </w:t>
      </w:r>
      <w:r w:rsidR="00F47E48" w:rsidRPr="00AA63AA">
        <w:rPr>
          <w:rFonts w:ascii="Arial" w:hAnsi="Arial" w:cs="Arial"/>
          <w:sz w:val="22"/>
          <w:szCs w:val="22"/>
        </w:rPr>
        <w:t xml:space="preserve">uzupełnionego/skorygowanego </w:t>
      </w:r>
      <w:r w:rsidR="00D40234" w:rsidRPr="00AA63AA">
        <w:rPr>
          <w:rFonts w:ascii="Arial" w:hAnsi="Arial" w:cs="Arial"/>
          <w:sz w:val="22"/>
          <w:szCs w:val="22"/>
        </w:rPr>
        <w:t xml:space="preserve">na drugim etapie </w:t>
      </w:r>
      <w:r w:rsidR="00A76679" w:rsidRPr="00AA63AA">
        <w:rPr>
          <w:rFonts w:ascii="Arial" w:hAnsi="Arial" w:cs="Arial"/>
          <w:sz w:val="22"/>
          <w:szCs w:val="22"/>
        </w:rPr>
        <w:t>wniosku o dofinansowanie</w:t>
      </w:r>
      <w:r w:rsidR="00F47E48" w:rsidRPr="00AA63AA">
        <w:rPr>
          <w:rFonts w:ascii="Arial" w:hAnsi="Arial" w:cs="Arial"/>
          <w:sz w:val="22"/>
          <w:szCs w:val="22"/>
        </w:rPr>
        <w:t xml:space="preserve"> projektu</w:t>
      </w:r>
      <w:r w:rsidR="00A76679" w:rsidRPr="00AA63AA">
        <w:rPr>
          <w:rFonts w:ascii="Arial" w:hAnsi="Arial" w:cs="Arial"/>
          <w:sz w:val="22"/>
          <w:szCs w:val="22"/>
        </w:rPr>
        <w:t xml:space="preserve"> </w:t>
      </w:r>
      <w:r w:rsidR="00A24FDD" w:rsidRPr="00AA63AA">
        <w:rPr>
          <w:rFonts w:ascii="Arial" w:hAnsi="Arial" w:cs="Arial"/>
          <w:sz w:val="22"/>
          <w:szCs w:val="22"/>
        </w:rPr>
        <w:t>w post</w:t>
      </w:r>
      <w:r w:rsidR="00024889" w:rsidRPr="00AA63AA">
        <w:rPr>
          <w:rFonts w:ascii="Arial" w:hAnsi="Arial" w:cs="Arial"/>
          <w:sz w:val="22"/>
          <w:szCs w:val="22"/>
        </w:rPr>
        <w:t>ę</w:t>
      </w:r>
      <w:r w:rsidR="00A24FDD" w:rsidRPr="00AA63AA">
        <w:rPr>
          <w:rFonts w:ascii="Arial" w:hAnsi="Arial" w:cs="Arial"/>
          <w:sz w:val="22"/>
          <w:szCs w:val="22"/>
        </w:rPr>
        <w:t xml:space="preserve">powaniu niekonkurencyjnym </w:t>
      </w:r>
      <w:r w:rsidR="00A76679" w:rsidRPr="00AA63AA">
        <w:rPr>
          <w:rFonts w:ascii="Arial" w:hAnsi="Arial" w:cs="Arial"/>
          <w:sz w:val="22"/>
          <w:szCs w:val="22"/>
        </w:rPr>
        <w:t>w ramach FEPZ 2021-2027</w:t>
      </w:r>
      <w:bookmarkEnd w:id="453"/>
      <w:r w:rsidR="00F47E48" w:rsidRPr="00AA63AA">
        <w:rPr>
          <w:rFonts w:ascii="Arial" w:hAnsi="Arial" w:cs="Arial"/>
          <w:sz w:val="22"/>
          <w:szCs w:val="22"/>
        </w:rPr>
        <w:t xml:space="preserve">, której wzór stanowi załącznik </w:t>
      </w:r>
      <w:r w:rsidR="00F47E48" w:rsidRPr="006C25A9">
        <w:rPr>
          <w:rFonts w:ascii="Arial" w:hAnsi="Arial" w:cs="Arial"/>
          <w:sz w:val="22"/>
          <w:szCs w:val="22"/>
        </w:rPr>
        <w:t xml:space="preserve">nr </w:t>
      </w:r>
      <w:r w:rsidR="00A43CC5" w:rsidRPr="006C25A9">
        <w:rPr>
          <w:rFonts w:ascii="Arial" w:hAnsi="Arial" w:cs="Arial"/>
          <w:sz w:val="22"/>
          <w:szCs w:val="22"/>
        </w:rPr>
        <w:t xml:space="preserve">7.7 </w:t>
      </w:r>
      <w:r w:rsidR="00F47E48" w:rsidRPr="006C25A9">
        <w:rPr>
          <w:rFonts w:ascii="Arial" w:hAnsi="Arial" w:cs="Arial"/>
          <w:sz w:val="22"/>
          <w:szCs w:val="22"/>
        </w:rPr>
        <w:t>do</w:t>
      </w:r>
      <w:r w:rsidR="00F47E48" w:rsidRPr="00AA63AA">
        <w:rPr>
          <w:rFonts w:ascii="Arial" w:hAnsi="Arial" w:cs="Arial"/>
          <w:sz w:val="22"/>
          <w:szCs w:val="22"/>
        </w:rPr>
        <w:t xml:space="preserve"> niniejszego Regulaminu</w:t>
      </w:r>
      <w:r w:rsidR="00962ABB" w:rsidRPr="00AA63AA">
        <w:rPr>
          <w:rFonts w:ascii="Arial" w:hAnsi="Arial" w:cs="Arial"/>
          <w:sz w:val="22"/>
          <w:szCs w:val="22"/>
        </w:rPr>
        <w:t xml:space="preserve"> wyboru</w:t>
      </w:r>
      <w:r w:rsidR="00A76679" w:rsidRPr="00AA63AA">
        <w:rPr>
          <w:rFonts w:ascii="Arial" w:hAnsi="Arial" w:cs="Arial"/>
          <w:sz w:val="22"/>
          <w:szCs w:val="22"/>
        </w:rPr>
        <w:t>.</w:t>
      </w:r>
    </w:p>
    <w:p w14:paraId="6BA5017F" w14:textId="77777777" w:rsidR="003C7471" w:rsidRPr="00AA63AA" w:rsidRDefault="00F47E48" w:rsidP="00C90046">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Ocena ta polega na weryfikacji, czy </w:t>
      </w:r>
      <w:r w:rsidR="00A869EA" w:rsidRPr="00AA63AA">
        <w:rPr>
          <w:rFonts w:ascii="Arial" w:hAnsi="Arial" w:cs="Arial"/>
          <w:sz w:val="22"/>
          <w:szCs w:val="22"/>
        </w:rPr>
        <w:t>do wniosku</w:t>
      </w:r>
      <w:r w:rsidRPr="00AA63AA">
        <w:rPr>
          <w:rFonts w:ascii="Arial" w:hAnsi="Arial" w:cs="Arial"/>
          <w:sz w:val="22"/>
          <w:szCs w:val="22"/>
        </w:rPr>
        <w:t xml:space="preserve"> wprowadzone zostały</w:t>
      </w:r>
      <w:r w:rsidR="00A869EA" w:rsidRPr="00AA63AA">
        <w:rPr>
          <w:rFonts w:ascii="Arial" w:hAnsi="Arial" w:cs="Arial"/>
          <w:sz w:val="22"/>
          <w:szCs w:val="22"/>
        </w:rPr>
        <w:t xml:space="preserve"> wszystkie wskazane</w:t>
      </w:r>
      <w:r w:rsidRPr="00AA63AA">
        <w:rPr>
          <w:rFonts w:ascii="Arial" w:hAnsi="Arial" w:cs="Arial"/>
          <w:sz w:val="22"/>
          <w:szCs w:val="22"/>
        </w:rPr>
        <w:t xml:space="preserve"> w wezwaniu</w:t>
      </w:r>
      <w:r w:rsidR="00A869EA" w:rsidRPr="00AA63AA">
        <w:rPr>
          <w:rFonts w:ascii="Arial" w:hAnsi="Arial" w:cs="Arial"/>
          <w:sz w:val="22"/>
          <w:szCs w:val="22"/>
        </w:rPr>
        <w:t xml:space="preserve"> zmiany</w:t>
      </w:r>
      <w:r w:rsidRPr="00AA63AA">
        <w:rPr>
          <w:rFonts w:ascii="Arial" w:hAnsi="Arial" w:cs="Arial"/>
          <w:sz w:val="22"/>
          <w:szCs w:val="22"/>
        </w:rPr>
        <w:t xml:space="preserve"> w zakresie kryteriów </w:t>
      </w:r>
      <w:r w:rsidR="00D977F7" w:rsidRPr="00AA63AA">
        <w:rPr>
          <w:rFonts w:ascii="Arial" w:hAnsi="Arial" w:cs="Arial"/>
          <w:sz w:val="22"/>
          <w:szCs w:val="22"/>
        </w:rPr>
        <w:t xml:space="preserve">wyboru </w:t>
      </w:r>
      <w:r w:rsidRPr="00AA63AA">
        <w:rPr>
          <w:rFonts w:ascii="Arial" w:hAnsi="Arial" w:cs="Arial"/>
          <w:sz w:val="22"/>
          <w:szCs w:val="22"/>
        </w:rPr>
        <w:t>oraz występowania oczywistych omyłek.</w:t>
      </w:r>
      <w:bookmarkStart w:id="454" w:name="_Toc440453335"/>
      <w:bookmarkStart w:id="455" w:name="_Toc440617835"/>
      <w:bookmarkStart w:id="456" w:name="_Toc440622212"/>
      <w:bookmarkStart w:id="457" w:name="_Toc440622274"/>
      <w:bookmarkStart w:id="458" w:name="_Toc440625558"/>
      <w:bookmarkStart w:id="459" w:name="_Toc441476636"/>
      <w:bookmarkStart w:id="460" w:name="_Toc441479685"/>
      <w:bookmarkEnd w:id="454"/>
      <w:bookmarkEnd w:id="455"/>
      <w:bookmarkEnd w:id="456"/>
      <w:bookmarkEnd w:id="457"/>
      <w:bookmarkEnd w:id="458"/>
      <w:bookmarkEnd w:id="459"/>
      <w:bookmarkEnd w:id="460"/>
    </w:p>
    <w:p w14:paraId="34374426" w14:textId="194F31FF" w:rsidR="006550BF" w:rsidRPr="00AA63AA" w:rsidRDefault="009F6908" w:rsidP="00E16E47">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b/>
          <w:sz w:val="22"/>
          <w:szCs w:val="22"/>
        </w:rPr>
      </w:pPr>
      <w:r w:rsidRPr="00AA63AA">
        <w:rPr>
          <w:rFonts w:ascii="Arial" w:hAnsi="Arial" w:cs="Arial"/>
          <w:sz w:val="22"/>
          <w:szCs w:val="22"/>
        </w:rPr>
        <w:t xml:space="preserve">W przypadku wątpliwości co do treści wniosku o dofinansowanie lub załączników </w:t>
      </w:r>
      <w:r w:rsidRPr="00AA63AA">
        <w:rPr>
          <w:rFonts w:ascii="Arial" w:hAnsi="Arial" w:cs="Arial"/>
          <w:b/>
          <w:sz w:val="22"/>
          <w:szCs w:val="22"/>
        </w:rPr>
        <w:t>w</w:t>
      </w:r>
      <w:r w:rsidR="00593637" w:rsidRPr="00AA63AA">
        <w:rPr>
          <w:rFonts w:ascii="Arial" w:hAnsi="Arial" w:cs="Arial"/>
          <w:b/>
          <w:sz w:val="22"/>
          <w:szCs w:val="22"/>
        </w:rPr>
        <w:t> </w:t>
      </w:r>
      <w:r w:rsidRPr="00AA63AA">
        <w:rPr>
          <w:rFonts w:ascii="Arial" w:hAnsi="Arial" w:cs="Arial"/>
          <w:b/>
          <w:sz w:val="22"/>
          <w:szCs w:val="22"/>
        </w:rPr>
        <w:t>trakcie oceny</w:t>
      </w:r>
      <w:r w:rsidRPr="00AA63AA">
        <w:rPr>
          <w:rFonts w:ascii="Arial" w:hAnsi="Arial" w:cs="Arial"/>
          <w:sz w:val="22"/>
          <w:szCs w:val="22"/>
        </w:rPr>
        <w:t xml:space="preserve">, IP FEPZ może zwrócić się do Wnioskodawcy o dodatkowe informacje i/lub wyjaśnienie treści wniosku o dofinansowanie. Wezwanie do złożenia dodatkowych wyjaśnień kierowane jest do Wnioskodawcy wyłącznie za pośrednictwem poczty elektronicznej (adresu e-mail odpowiedniego dla danego naboru), w formie pisma </w:t>
      </w:r>
      <w:r w:rsidR="00DF3EBB" w:rsidRPr="00AA63AA">
        <w:rPr>
          <w:rFonts w:ascii="Arial" w:hAnsi="Arial" w:cs="Arial"/>
          <w:sz w:val="22"/>
          <w:szCs w:val="22"/>
        </w:rPr>
        <w:t xml:space="preserve">opatrzonego podpisem kwalifikowanym </w:t>
      </w:r>
      <w:r w:rsidRPr="00AA63AA">
        <w:rPr>
          <w:rFonts w:ascii="Arial" w:hAnsi="Arial" w:cs="Arial"/>
          <w:sz w:val="22"/>
          <w:szCs w:val="22"/>
        </w:rPr>
        <w:t>na adres skrzynki elektronicznej wskazany</w:t>
      </w:r>
      <w:r w:rsidR="00D5523D" w:rsidRPr="00AA63AA">
        <w:rPr>
          <w:rFonts w:ascii="Arial" w:hAnsi="Arial" w:cs="Arial"/>
          <w:sz w:val="22"/>
          <w:szCs w:val="22"/>
        </w:rPr>
        <w:t xml:space="preserve"> </w:t>
      </w:r>
      <w:r w:rsidR="00B27DFC" w:rsidRPr="00AA63AA">
        <w:rPr>
          <w:rFonts w:ascii="Arial" w:hAnsi="Arial" w:cs="Arial"/>
          <w:sz w:val="22"/>
          <w:szCs w:val="22"/>
        </w:rPr>
        <w:t>w części: Wnioskodawca i</w:t>
      </w:r>
      <w:r w:rsidR="00593637" w:rsidRPr="00AA63AA">
        <w:rPr>
          <w:rFonts w:ascii="Arial" w:hAnsi="Arial" w:cs="Arial"/>
          <w:sz w:val="22"/>
          <w:szCs w:val="22"/>
        </w:rPr>
        <w:t> </w:t>
      </w:r>
      <w:r w:rsidR="00B27DFC" w:rsidRPr="00AA63AA">
        <w:rPr>
          <w:rFonts w:ascii="Arial" w:hAnsi="Arial" w:cs="Arial"/>
          <w:sz w:val="22"/>
          <w:szCs w:val="22"/>
        </w:rPr>
        <w:t xml:space="preserve">realizatorzy/dane kontaktowe oraz osoba/osoby do kontaktu. </w:t>
      </w:r>
      <w:r w:rsidRPr="00AA63AA">
        <w:rPr>
          <w:rFonts w:ascii="Arial" w:hAnsi="Arial" w:cs="Arial"/>
          <w:sz w:val="22"/>
          <w:szCs w:val="22"/>
        </w:rPr>
        <w:t>Wysłanie wezwania na</w:t>
      </w:r>
      <w:r w:rsidR="00E16E47" w:rsidRPr="00AA63AA">
        <w:rPr>
          <w:rFonts w:ascii="Arial" w:hAnsi="Arial" w:cs="Arial"/>
          <w:sz w:val="22"/>
          <w:szCs w:val="22"/>
        </w:rPr>
        <w:t> </w:t>
      </w:r>
      <w:r w:rsidRPr="00AA63AA">
        <w:rPr>
          <w:rFonts w:ascii="Arial" w:hAnsi="Arial" w:cs="Arial"/>
          <w:sz w:val="22"/>
          <w:szCs w:val="22"/>
        </w:rPr>
        <w:t xml:space="preserve">przynajmniej jeden z </w:t>
      </w:r>
      <w:r w:rsidR="00224CA5" w:rsidRPr="00AA63AA">
        <w:rPr>
          <w:rFonts w:ascii="Arial" w:hAnsi="Arial" w:cs="Arial"/>
          <w:sz w:val="22"/>
          <w:szCs w:val="22"/>
        </w:rPr>
        <w:t>ww.</w:t>
      </w:r>
      <w:r w:rsidRPr="00AA63AA">
        <w:rPr>
          <w:rFonts w:ascii="Arial" w:hAnsi="Arial" w:cs="Arial"/>
          <w:sz w:val="22"/>
          <w:szCs w:val="22"/>
        </w:rPr>
        <w:t xml:space="preserve"> adresów  e-mail stanowi o skuteczności jego dostarczenia. Wyjaśnienia składane przez Wnioskodawcę muszą zostać podpisane przez osobę/y uprawnioną/e do jego reprezentowania</w:t>
      </w:r>
      <w:r w:rsidR="00287460" w:rsidRPr="00AA63AA">
        <w:rPr>
          <w:rFonts w:ascii="Arial" w:hAnsi="Arial" w:cs="Arial"/>
          <w:sz w:val="22"/>
          <w:szCs w:val="22"/>
        </w:rPr>
        <w:t xml:space="preserve"> za pomocą podpisu kwalifikowalnego</w:t>
      </w:r>
      <w:r w:rsidR="0087180C" w:rsidRPr="00AA63AA">
        <w:rPr>
          <w:rFonts w:ascii="Arial" w:hAnsi="Arial" w:cs="Arial"/>
          <w:sz w:val="22"/>
          <w:szCs w:val="22"/>
        </w:rPr>
        <w:t>.</w:t>
      </w:r>
      <w:r w:rsidRPr="00AA63AA">
        <w:rPr>
          <w:rFonts w:ascii="Arial" w:hAnsi="Arial" w:cs="Arial"/>
          <w:sz w:val="22"/>
          <w:szCs w:val="22"/>
        </w:rPr>
        <w:t xml:space="preserve"> </w:t>
      </w:r>
      <w:r w:rsidR="00287460" w:rsidRPr="00AA63AA">
        <w:rPr>
          <w:rFonts w:ascii="Arial" w:hAnsi="Arial" w:cs="Arial"/>
          <w:sz w:val="22"/>
          <w:szCs w:val="22"/>
        </w:rPr>
        <w:t xml:space="preserve">Tak podpisane wyjaśnienia </w:t>
      </w:r>
      <w:r w:rsidRPr="00AA63AA">
        <w:rPr>
          <w:rFonts w:ascii="Arial" w:hAnsi="Arial" w:cs="Arial"/>
          <w:sz w:val="22"/>
          <w:szCs w:val="22"/>
        </w:rPr>
        <w:t>należy przesłać na adres poczty elektronicznej wskazany w wezwaniu. W</w:t>
      </w:r>
      <w:r w:rsidR="00593637" w:rsidRPr="00AA63AA">
        <w:rPr>
          <w:rFonts w:ascii="Arial" w:hAnsi="Arial" w:cs="Arial"/>
          <w:sz w:val="22"/>
          <w:szCs w:val="22"/>
        </w:rPr>
        <w:t> </w:t>
      </w:r>
      <w:r w:rsidRPr="00AA63AA">
        <w:rPr>
          <w:rFonts w:ascii="Arial" w:hAnsi="Arial" w:cs="Arial"/>
          <w:sz w:val="22"/>
          <w:szCs w:val="22"/>
        </w:rPr>
        <w:t xml:space="preserve">przypadku </w:t>
      </w:r>
      <w:r w:rsidR="00287460" w:rsidRPr="00AA63AA">
        <w:rPr>
          <w:rFonts w:ascii="Arial" w:hAnsi="Arial" w:cs="Arial"/>
          <w:sz w:val="22"/>
          <w:szCs w:val="22"/>
        </w:rPr>
        <w:t xml:space="preserve">złożenia </w:t>
      </w:r>
      <w:r w:rsidR="00DF3EBB" w:rsidRPr="00AA63AA">
        <w:rPr>
          <w:rFonts w:ascii="Arial" w:hAnsi="Arial" w:cs="Arial"/>
          <w:sz w:val="22"/>
          <w:szCs w:val="22"/>
        </w:rPr>
        <w:t>wyjaśnień</w:t>
      </w:r>
      <w:r w:rsidR="00287460" w:rsidRPr="00AA63AA">
        <w:rPr>
          <w:rFonts w:ascii="Arial" w:hAnsi="Arial" w:cs="Arial"/>
          <w:sz w:val="22"/>
          <w:szCs w:val="22"/>
        </w:rPr>
        <w:t xml:space="preserve"> w formie innej niż wskazana powyżej lub </w:t>
      </w:r>
      <w:r w:rsidRPr="00AA63AA">
        <w:rPr>
          <w:rFonts w:ascii="Arial" w:hAnsi="Arial" w:cs="Arial"/>
          <w:sz w:val="22"/>
          <w:szCs w:val="22"/>
        </w:rPr>
        <w:t>nie otrzymania</w:t>
      </w:r>
      <w:r w:rsidR="00287460" w:rsidRPr="00AA63AA">
        <w:rPr>
          <w:rFonts w:ascii="Arial" w:hAnsi="Arial" w:cs="Arial"/>
          <w:sz w:val="22"/>
          <w:szCs w:val="22"/>
        </w:rPr>
        <w:t xml:space="preserve"> ich</w:t>
      </w:r>
      <w:r w:rsidR="00E16E47" w:rsidRPr="00AA63AA">
        <w:rPr>
          <w:rFonts w:ascii="Arial" w:hAnsi="Arial" w:cs="Arial"/>
          <w:sz w:val="22"/>
          <w:szCs w:val="22"/>
        </w:rPr>
        <w:t> </w:t>
      </w:r>
      <w:r w:rsidR="00287460" w:rsidRPr="00AA63AA">
        <w:rPr>
          <w:rFonts w:ascii="Arial" w:hAnsi="Arial" w:cs="Arial"/>
          <w:sz w:val="22"/>
          <w:szCs w:val="22"/>
        </w:rPr>
        <w:t xml:space="preserve">przez IP </w:t>
      </w:r>
      <w:r w:rsidRPr="00AA63AA">
        <w:rPr>
          <w:rFonts w:ascii="Arial" w:hAnsi="Arial" w:cs="Arial"/>
          <w:sz w:val="22"/>
          <w:szCs w:val="22"/>
        </w:rPr>
        <w:t xml:space="preserve">w terminie </w:t>
      </w:r>
      <w:r w:rsidR="002600FC">
        <w:rPr>
          <w:rFonts w:ascii="Arial" w:hAnsi="Arial" w:cs="Arial"/>
          <w:b/>
          <w:sz w:val="22"/>
          <w:szCs w:val="22"/>
        </w:rPr>
        <w:t>3</w:t>
      </w:r>
      <w:r w:rsidR="00ED20ED" w:rsidRPr="00AA63AA">
        <w:rPr>
          <w:rFonts w:ascii="Arial" w:hAnsi="Arial" w:cs="Arial"/>
          <w:b/>
          <w:sz w:val="22"/>
          <w:szCs w:val="22"/>
        </w:rPr>
        <w:t xml:space="preserve"> </w:t>
      </w:r>
      <w:r w:rsidRPr="00AA63AA">
        <w:rPr>
          <w:rFonts w:ascii="Arial" w:hAnsi="Arial" w:cs="Arial"/>
          <w:b/>
          <w:sz w:val="22"/>
          <w:szCs w:val="22"/>
        </w:rPr>
        <w:t>dni</w:t>
      </w:r>
      <w:r w:rsidR="002600FC">
        <w:rPr>
          <w:rFonts w:ascii="Arial" w:hAnsi="Arial" w:cs="Arial"/>
          <w:b/>
          <w:sz w:val="22"/>
          <w:szCs w:val="22"/>
        </w:rPr>
        <w:t xml:space="preserve"> roboczych</w:t>
      </w:r>
      <w:r w:rsidRPr="00AA63AA">
        <w:rPr>
          <w:rFonts w:ascii="Arial" w:hAnsi="Arial" w:cs="Arial"/>
          <w:sz w:val="22"/>
          <w:szCs w:val="22"/>
        </w:rPr>
        <w:t xml:space="preserve"> liczonych od następnego dnia po doręczeniu wezwania, ocena wniosku o dofinansowanie prowadzona jest na podstawie dostępnych informacji.</w:t>
      </w:r>
    </w:p>
    <w:p w14:paraId="473E2592" w14:textId="77777777" w:rsidR="006550BF" w:rsidRPr="00AA63AA" w:rsidRDefault="00B1463A" w:rsidP="00F4775B">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b/>
          <w:sz w:val="22"/>
          <w:szCs w:val="22"/>
        </w:rPr>
      </w:pPr>
      <w:r w:rsidRPr="00AA63AA">
        <w:rPr>
          <w:rFonts w:ascii="Arial" w:hAnsi="Arial" w:cs="Arial"/>
          <w:sz w:val="22"/>
          <w:szCs w:val="22"/>
        </w:rPr>
        <w:t>Wyjaśnienia powinny prowadzić do ujednoznacznienia treści i weryfikacji okoliczności będących przedmiotem oceny.</w:t>
      </w:r>
    </w:p>
    <w:p w14:paraId="36341B9F" w14:textId="2C4830CD" w:rsidR="00642E74" w:rsidRPr="00AA63AA" w:rsidRDefault="00642E74" w:rsidP="00E16E47">
      <w:pPr>
        <w:pStyle w:val="Akapitzlist"/>
        <w:numPr>
          <w:ilvl w:val="0"/>
          <w:numId w:val="47"/>
        </w:numPr>
        <w:tabs>
          <w:tab w:val="left" w:pos="851"/>
        </w:tabs>
        <w:spacing w:before="120" w:after="120" w:line="271" w:lineRule="auto"/>
        <w:ind w:left="0" w:firstLine="0"/>
        <w:rPr>
          <w:rFonts w:ascii="Arial" w:hAnsi="Arial" w:cs="Arial"/>
          <w:sz w:val="22"/>
          <w:szCs w:val="22"/>
        </w:rPr>
      </w:pPr>
      <w:bookmarkStart w:id="461" w:name="_Toc441476638"/>
      <w:bookmarkStart w:id="462" w:name="_Toc441479687"/>
      <w:bookmarkStart w:id="463" w:name="_Toc441476639"/>
      <w:bookmarkStart w:id="464" w:name="_Toc441479688"/>
      <w:bookmarkStart w:id="465" w:name="_Toc441476640"/>
      <w:bookmarkStart w:id="466" w:name="_Toc441479689"/>
      <w:bookmarkStart w:id="467" w:name="_Toc441476641"/>
      <w:bookmarkStart w:id="468" w:name="_Toc441479690"/>
      <w:bookmarkStart w:id="469" w:name="_Toc441476642"/>
      <w:bookmarkStart w:id="470" w:name="_Toc441479691"/>
      <w:bookmarkStart w:id="471" w:name="_Toc441476643"/>
      <w:bookmarkStart w:id="472" w:name="_Toc441479692"/>
      <w:bookmarkStart w:id="473" w:name="_Toc441476651"/>
      <w:bookmarkStart w:id="474" w:name="_Toc441479700"/>
      <w:bookmarkStart w:id="475" w:name="_Toc441476656"/>
      <w:bookmarkStart w:id="476" w:name="_Toc441479705"/>
      <w:bookmarkStart w:id="477" w:name="_Toc441476661"/>
      <w:bookmarkStart w:id="478" w:name="_Toc441479710"/>
      <w:bookmarkStart w:id="479" w:name="_Toc441476662"/>
      <w:bookmarkStart w:id="480" w:name="_Toc441479711"/>
      <w:bookmarkStart w:id="481" w:name="_Toc441476663"/>
      <w:bookmarkStart w:id="482" w:name="_Toc441479712"/>
      <w:bookmarkStart w:id="483" w:name="_Toc441476664"/>
      <w:bookmarkStart w:id="484" w:name="_Toc441479713"/>
      <w:bookmarkStart w:id="485" w:name="_Toc441476671"/>
      <w:bookmarkStart w:id="486" w:name="_Toc441479720"/>
      <w:bookmarkStart w:id="487" w:name="_Toc441476675"/>
      <w:bookmarkStart w:id="488" w:name="_Toc441479724"/>
      <w:bookmarkStart w:id="489" w:name="_Toc441476679"/>
      <w:bookmarkStart w:id="490" w:name="_Toc441479728"/>
      <w:bookmarkStart w:id="491" w:name="_Toc441476680"/>
      <w:bookmarkStart w:id="492" w:name="_Toc441479729"/>
      <w:bookmarkStart w:id="493" w:name="_Toc441476681"/>
      <w:bookmarkStart w:id="494" w:name="_Toc441479730"/>
      <w:bookmarkStart w:id="495" w:name="_Toc441476682"/>
      <w:bookmarkStart w:id="496" w:name="_Toc441479731"/>
      <w:bookmarkStart w:id="497" w:name="_Toc441476683"/>
      <w:bookmarkStart w:id="498" w:name="_Toc441479732"/>
      <w:bookmarkStart w:id="499" w:name="_Toc441476684"/>
      <w:bookmarkStart w:id="500" w:name="_Toc441479733"/>
      <w:bookmarkStart w:id="501" w:name="_Toc441476685"/>
      <w:bookmarkStart w:id="502" w:name="_Toc441479734"/>
      <w:bookmarkStart w:id="503" w:name="_Toc441476686"/>
      <w:bookmarkStart w:id="504" w:name="_Toc441479735"/>
      <w:bookmarkStart w:id="505" w:name="_Toc441476687"/>
      <w:bookmarkStart w:id="506" w:name="_Toc441479736"/>
      <w:bookmarkStart w:id="507" w:name="_Toc441476688"/>
      <w:bookmarkStart w:id="508" w:name="_Toc441479737"/>
      <w:bookmarkStart w:id="509" w:name="_Toc441476689"/>
      <w:bookmarkStart w:id="510" w:name="_Toc441479738"/>
      <w:bookmarkStart w:id="511" w:name="_Toc441476690"/>
      <w:bookmarkStart w:id="512" w:name="_Toc441479739"/>
      <w:bookmarkStart w:id="513" w:name="_Toc441476691"/>
      <w:bookmarkStart w:id="514" w:name="_Toc441479740"/>
      <w:bookmarkStart w:id="515" w:name="_Toc441476692"/>
      <w:bookmarkStart w:id="516" w:name="_Toc441479741"/>
      <w:bookmarkStart w:id="517" w:name="_Toc441476693"/>
      <w:bookmarkStart w:id="518" w:name="_Toc441479742"/>
      <w:bookmarkStart w:id="519" w:name="_Toc441476694"/>
      <w:bookmarkStart w:id="520" w:name="_Toc441479743"/>
      <w:bookmarkStart w:id="521" w:name="_Toc441476695"/>
      <w:bookmarkStart w:id="522" w:name="_Toc441479744"/>
      <w:bookmarkStart w:id="523" w:name="_Toc441476696"/>
      <w:bookmarkStart w:id="524" w:name="_Toc441479745"/>
      <w:bookmarkStart w:id="525" w:name="_Toc441476697"/>
      <w:bookmarkStart w:id="526" w:name="_Toc441479746"/>
      <w:bookmarkStart w:id="527" w:name="_Toc441476698"/>
      <w:bookmarkStart w:id="528" w:name="_Toc441479747"/>
      <w:bookmarkStart w:id="529" w:name="_Toc441476699"/>
      <w:bookmarkStart w:id="530" w:name="_Toc441479748"/>
      <w:bookmarkStart w:id="531" w:name="_Toc441476700"/>
      <w:bookmarkStart w:id="532" w:name="_Toc441479749"/>
      <w:bookmarkStart w:id="533" w:name="_Toc441476701"/>
      <w:bookmarkStart w:id="534" w:name="_Toc441479750"/>
      <w:bookmarkStart w:id="535" w:name="_Toc441476702"/>
      <w:bookmarkStart w:id="536" w:name="_Toc441479751"/>
      <w:bookmarkStart w:id="537" w:name="_Toc441476703"/>
      <w:bookmarkStart w:id="538" w:name="_Toc441479752"/>
      <w:bookmarkStart w:id="539" w:name="_Toc441476704"/>
      <w:bookmarkStart w:id="540" w:name="_Toc441479753"/>
      <w:bookmarkStart w:id="541" w:name="_Toc441476705"/>
      <w:bookmarkStart w:id="542" w:name="_Toc441479754"/>
      <w:bookmarkStart w:id="543" w:name="_Toc441476706"/>
      <w:bookmarkStart w:id="544" w:name="_Toc441479755"/>
      <w:bookmarkStart w:id="545" w:name="_Toc441476707"/>
      <w:bookmarkStart w:id="546" w:name="_Toc441479756"/>
      <w:bookmarkStart w:id="547" w:name="_Toc441476715"/>
      <w:bookmarkStart w:id="548" w:name="_Toc441479764"/>
      <w:bookmarkStart w:id="549" w:name="_Toc441476720"/>
      <w:bookmarkStart w:id="550" w:name="_Toc441479769"/>
      <w:bookmarkStart w:id="551" w:name="_Toc441476721"/>
      <w:bookmarkStart w:id="552" w:name="_Toc441479770"/>
      <w:bookmarkStart w:id="553" w:name="_Toc441476722"/>
      <w:bookmarkStart w:id="554" w:name="_Toc441479771"/>
      <w:bookmarkStart w:id="555" w:name="_Toc441476723"/>
      <w:bookmarkStart w:id="556" w:name="_Toc441479772"/>
      <w:bookmarkStart w:id="557" w:name="_Toc440453339"/>
      <w:bookmarkStart w:id="558" w:name="_Toc440617839"/>
      <w:bookmarkStart w:id="559" w:name="_Toc440622216"/>
      <w:bookmarkStart w:id="560" w:name="_Toc440622278"/>
      <w:bookmarkStart w:id="561" w:name="_Toc440625562"/>
      <w:bookmarkStart w:id="562" w:name="_Toc441476724"/>
      <w:bookmarkStart w:id="563" w:name="_Toc441479773"/>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r w:rsidRPr="00AA63AA">
        <w:rPr>
          <w:rFonts w:ascii="Arial" w:hAnsi="Arial" w:cs="Arial"/>
          <w:sz w:val="22"/>
          <w:szCs w:val="22"/>
        </w:rPr>
        <w:t xml:space="preserve">IP </w:t>
      </w:r>
      <w:r w:rsidR="00750E67" w:rsidRPr="00AA63AA">
        <w:rPr>
          <w:rFonts w:ascii="Arial" w:hAnsi="Arial" w:cs="Arial"/>
          <w:sz w:val="22"/>
          <w:szCs w:val="22"/>
        </w:rPr>
        <w:t xml:space="preserve">FEPZ </w:t>
      </w:r>
      <w:r w:rsidRPr="00AA63AA">
        <w:rPr>
          <w:rFonts w:ascii="Arial" w:hAnsi="Arial" w:cs="Arial"/>
          <w:sz w:val="22"/>
          <w:szCs w:val="22"/>
        </w:rPr>
        <w:t>niezwłocznie przekazuje wnioskodawcy, informację o zatwierdzonym wyniku oceny</w:t>
      </w:r>
      <w:r w:rsidR="00E45FBF">
        <w:rPr>
          <w:rFonts w:ascii="Arial" w:hAnsi="Arial" w:cs="Arial"/>
          <w:sz w:val="22"/>
          <w:szCs w:val="22"/>
        </w:rPr>
        <w:t xml:space="preserve">. </w:t>
      </w:r>
      <w:r w:rsidRPr="00AA63AA">
        <w:rPr>
          <w:rFonts w:ascii="Arial" w:hAnsi="Arial" w:cs="Arial"/>
          <w:sz w:val="22"/>
          <w:szCs w:val="22"/>
        </w:rPr>
        <w:t>Wynik oceny oznacza wybór projektu do dofinansowania albo ocenę negatywną zgodnie z art. 5</w:t>
      </w:r>
      <w:r w:rsidR="00750E67" w:rsidRPr="00AA63AA">
        <w:rPr>
          <w:rFonts w:ascii="Arial" w:hAnsi="Arial" w:cs="Arial"/>
          <w:sz w:val="22"/>
          <w:szCs w:val="22"/>
        </w:rPr>
        <w:t>6 ust. 5</w:t>
      </w:r>
      <w:r w:rsidRPr="00AA63AA">
        <w:rPr>
          <w:rFonts w:ascii="Arial" w:hAnsi="Arial" w:cs="Arial"/>
          <w:sz w:val="22"/>
          <w:szCs w:val="22"/>
        </w:rPr>
        <w:t xml:space="preserve"> ustawy.</w:t>
      </w:r>
    </w:p>
    <w:p w14:paraId="0814647A" w14:textId="77777777" w:rsidR="00E16E47" w:rsidRPr="00AA63AA" w:rsidRDefault="00E16E47" w:rsidP="00F4775B">
      <w:pPr>
        <w:pStyle w:val="Akapitzlist"/>
        <w:tabs>
          <w:tab w:val="left" w:pos="851"/>
        </w:tabs>
        <w:spacing w:before="120" w:after="120" w:line="271" w:lineRule="auto"/>
        <w:ind w:left="0"/>
        <w:rPr>
          <w:rFonts w:ascii="Arial" w:hAnsi="Arial" w:cs="Arial"/>
          <w:sz w:val="22"/>
          <w:szCs w:val="22"/>
        </w:rPr>
      </w:pPr>
    </w:p>
    <w:p w14:paraId="115F5B43" w14:textId="77777777" w:rsidR="00750E67" w:rsidRPr="00AA63AA" w:rsidRDefault="00750E67" w:rsidP="00E16E47">
      <w:pPr>
        <w:pStyle w:val="Akapitzlist"/>
        <w:numPr>
          <w:ilvl w:val="0"/>
          <w:numId w:val="47"/>
        </w:numPr>
        <w:spacing w:before="120" w:after="120" w:line="271" w:lineRule="auto"/>
        <w:ind w:left="0" w:firstLine="0"/>
        <w:rPr>
          <w:rFonts w:ascii="Arial" w:hAnsi="Arial" w:cs="Arial"/>
          <w:sz w:val="22"/>
          <w:szCs w:val="22"/>
        </w:rPr>
      </w:pPr>
      <w:r w:rsidRPr="00AA63AA">
        <w:rPr>
          <w:rFonts w:ascii="Arial" w:hAnsi="Arial" w:cs="Arial"/>
          <w:sz w:val="22"/>
          <w:szCs w:val="22"/>
        </w:rPr>
        <w:t>IP FEPZ upublicznia wyniki postępowania w formie informacji o projektach wybranych do dofinansowania oraz o projektach, które otrzymały ocenę negatywną, zgodnie z art. 57 ust.1 ustawy</w:t>
      </w:r>
      <w:r w:rsidR="006A3535" w:rsidRPr="00AA63AA">
        <w:rPr>
          <w:rFonts w:ascii="Arial" w:hAnsi="Arial" w:cs="Arial"/>
          <w:sz w:val="22"/>
          <w:szCs w:val="22"/>
        </w:rPr>
        <w:t xml:space="preserve"> (jeśli dotyczy)</w:t>
      </w:r>
      <w:r w:rsidRPr="00AA63AA">
        <w:rPr>
          <w:rFonts w:ascii="Arial" w:hAnsi="Arial" w:cs="Arial"/>
          <w:sz w:val="22"/>
          <w:szCs w:val="22"/>
        </w:rPr>
        <w:t>.</w:t>
      </w:r>
    </w:p>
    <w:p w14:paraId="123CE2FF" w14:textId="77777777" w:rsidR="00E16E47" w:rsidRPr="00AA63AA" w:rsidRDefault="00E16E47" w:rsidP="00F4775B">
      <w:pPr>
        <w:pStyle w:val="Akapitzlist"/>
        <w:spacing w:before="120" w:after="120" w:line="271" w:lineRule="auto"/>
        <w:ind w:left="0"/>
        <w:rPr>
          <w:rFonts w:ascii="Arial" w:hAnsi="Arial" w:cs="Arial"/>
          <w:sz w:val="22"/>
          <w:szCs w:val="22"/>
        </w:rPr>
      </w:pPr>
    </w:p>
    <w:p w14:paraId="44DD1951" w14:textId="77777777" w:rsidR="00750E67" w:rsidRPr="00AA63AA" w:rsidRDefault="00750E67" w:rsidP="00E16E47">
      <w:pPr>
        <w:pStyle w:val="Akapitzlist"/>
        <w:numPr>
          <w:ilvl w:val="0"/>
          <w:numId w:val="47"/>
        </w:numPr>
        <w:spacing w:before="120" w:after="120" w:line="271" w:lineRule="auto"/>
        <w:ind w:left="0" w:firstLine="0"/>
        <w:rPr>
          <w:rStyle w:val="Hipercze"/>
          <w:rFonts w:ascii="Arial" w:hAnsi="Arial" w:cs="Arial"/>
          <w:color w:val="auto"/>
          <w:sz w:val="22"/>
          <w:szCs w:val="22"/>
          <w:u w:val="none"/>
        </w:rPr>
      </w:pPr>
      <w:r w:rsidRPr="00AA63AA">
        <w:rPr>
          <w:rFonts w:ascii="Arial" w:hAnsi="Arial" w:cs="Arial"/>
          <w:sz w:val="22"/>
          <w:szCs w:val="22"/>
        </w:rPr>
        <w:t xml:space="preserve">Informacja ta publikowana jest na stronie internetowej </w:t>
      </w:r>
      <w:hyperlink r:id="rId20" w:history="1">
        <w:r w:rsidR="00F613FE" w:rsidRPr="00240944">
          <w:rPr>
            <w:rStyle w:val="Hipercze"/>
            <w:rFonts w:ascii="Arial" w:hAnsi="Arial" w:cs="Arial"/>
            <w:sz w:val="22"/>
            <w:szCs w:val="22"/>
          </w:rPr>
          <w:t>https://funduszeue.wzp.pl</w:t>
        </w:r>
      </w:hyperlink>
      <w:r w:rsidR="00F613FE">
        <w:rPr>
          <w:rFonts w:ascii="Arial" w:hAnsi="Arial" w:cs="Arial"/>
          <w:sz w:val="22"/>
          <w:szCs w:val="22"/>
        </w:rPr>
        <w:t xml:space="preserve"> </w:t>
      </w:r>
      <w:r w:rsidR="00F613FE" w:rsidRPr="00E813C1">
        <w:rPr>
          <w:rFonts w:ascii="Arial" w:hAnsi="Arial" w:cs="Arial"/>
          <w:sz w:val="22"/>
          <w:szCs w:val="22"/>
        </w:rPr>
        <w:t xml:space="preserve">  </w:t>
      </w:r>
      <w:r w:rsidRPr="00AA63AA">
        <w:rPr>
          <w:rFonts w:ascii="Arial" w:hAnsi="Arial" w:cs="Arial"/>
          <w:sz w:val="22"/>
          <w:szCs w:val="22"/>
        </w:rPr>
        <w:t xml:space="preserve"> oraz na portalu </w:t>
      </w:r>
      <w:hyperlink r:id="rId21" w:history="1">
        <w:r w:rsidRPr="00AA63AA">
          <w:rPr>
            <w:rStyle w:val="Hipercze"/>
            <w:rFonts w:ascii="Arial" w:hAnsi="Arial" w:cs="Arial"/>
            <w:sz w:val="22"/>
            <w:szCs w:val="22"/>
          </w:rPr>
          <w:t>www.funduszeeuropejskie.gov.pl</w:t>
        </w:r>
      </w:hyperlink>
      <w:r w:rsidR="00E16E47" w:rsidRPr="00AA63AA">
        <w:rPr>
          <w:rStyle w:val="Hipercze"/>
          <w:rFonts w:ascii="Arial" w:hAnsi="Arial" w:cs="Arial"/>
          <w:sz w:val="22"/>
          <w:szCs w:val="22"/>
        </w:rPr>
        <w:t xml:space="preserve"> </w:t>
      </w:r>
    </w:p>
    <w:p w14:paraId="7121199B" w14:textId="77777777" w:rsidR="00E16E47" w:rsidRPr="00AA63AA" w:rsidRDefault="00E16E47" w:rsidP="00F4775B">
      <w:pPr>
        <w:pStyle w:val="Akapitzlist"/>
        <w:spacing w:before="120" w:after="120" w:line="271" w:lineRule="auto"/>
        <w:ind w:left="0"/>
        <w:rPr>
          <w:rStyle w:val="Hipercze"/>
          <w:rFonts w:ascii="Arial" w:hAnsi="Arial" w:cs="Arial"/>
          <w:color w:val="auto"/>
          <w:sz w:val="22"/>
          <w:szCs w:val="22"/>
          <w:u w:val="none"/>
        </w:rPr>
      </w:pPr>
    </w:p>
    <w:p w14:paraId="1DE03FB4" w14:textId="6884FA5E" w:rsidR="00750E67" w:rsidRPr="00724702" w:rsidRDefault="00785609" w:rsidP="00E16E47">
      <w:pPr>
        <w:pStyle w:val="Akapitzlist"/>
        <w:numPr>
          <w:ilvl w:val="0"/>
          <w:numId w:val="47"/>
        </w:numPr>
        <w:spacing w:before="120" w:after="120" w:line="271" w:lineRule="auto"/>
        <w:ind w:left="0" w:firstLine="0"/>
        <w:rPr>
          <w:rFonts w:ascii="Arial" w:hAnsi="Arial" w:cs="Arial"/>
          <w:sz w:val="22"/>
          <w:szCs w:val="22"/>
        </w:rPr>
      </w:pPr>
      <w:r w:rsidRPr="00724702">
        <w:rPr>
          <w:rFonts w:ascii="Arial" w:hAnsi="Arial" w:cs="Arial"/>
          <w:color w:val="000000"/>
          <w:sz w:val="22"/>
          <w:szCs w:val="22"/>
        </w:rPr>
        <w:t xml:space="preserve">IP FEPZ </w:t>
      </w:r>
      <w:r w:rsidR="00576BBD" w:rsidRPr="00724702">
        <w:rPr>
          <w:rFonts w:ascii="Arial" w:hAnsi="Arial" w:cs="Arial"/>
          <w:color w:val="000000"/>
          <w:sz w:val="22"/>
          <w:szCs w:val="22"/>
        </w:rPr>
        <w:t xml:space="preserve">może </w:t>
      </w:r>
      <w:r w:rsidRPr="00724702">
        <w:rPr>
          <w:rFonts w:ascii="Arial" w:hAnsi="Arial" w:cs="Arial"/>
          <w:color w:val="000000"/>
          <w:sz w:val="22"/>
          <w:szCs w:val="22"/>
        </w:rPr>
        <w:t>publikowa</w:t>
      </w:r>
      <w:r w:rsidR="00576BBD" w:rsidRPr="00724702">
        <w:rPr>
          <w:rFonts w:ascii="Arial" w:hAnsi="Arial" w:cs="Arial"/>
          <w:color w:val="000000"/>
          <w:sz w:val="22"/>
          <w:szCs w:val="22"/>
        </w:rPr>
        <w:t>ć</w:t>
      </w:r>
      <w:r w:rsidRPr="00724702">
        <w:rPr>
          <w:rFonts w:ascii="Arial" w:hAnsi="Arial" w:cs="Arial"/>
          <w:color w:val="000000"/>
          <w:sz w:val="22"/>
          <w:szCs w:val="22"/>
        </w:rPr>
        <w:t xml:space="preserve"> informacj</w:t>
      </w:r>
      <w:r w:rsidR="00576BBD" w:rsidRPr="00724702">
        <w:rPr>
          <w:rFonts w:ascii="Arial" w:hAnsi="Arial" w:cs="Arial"/>
          <w:color w:val="000000"/>
          <w:sz w:val="22"/>
          <w:szCs w:val="22"/>
        </w:rPr>
        <w:t>e cząstkowe</w:t>
      </w:r>
      <w:r w:rsidRPr="00724702">
        <w:rPr>
          <w:rFonts w:ascii="Arial" w:hAnsi="Arial" w:cs="Arial"/>
          <w:color w:val="000000"/>
          <w:sz w:val="22"/>
          <w:szCs w:val="22"/>
        </w:rPr>
        <w:t xml:space="preserve"> o wynik</w:t>
      </w:r>
      <w:r w:rsidR="00576BBD" w:rsidRPr="00724702">
        <w:rPr>
          <w:rFonts w:ascii="Arial" w:hAnsi="Arial" w:cs="Arial"/>
          <w:color w:val="000000"/>
          <w:sz w:val="22"/>
          <w:szCs w:val="22"/>
        </w:rPr>
        <w:t xml:space="preserve">u/wynikach </w:t>
      </w:r>
      <w:r w:rsidRPr="00724702">
        <w:rPr>
          <w:rFonts w:ascii="Arial" w:hAnsi="Arial" w:cs="Arial"/>
          <w:color w:val="000000"/>
          <w:sz w:val="22"/>
          <w:szCs w:val="22"/>
        </w:rPr>
        <w:t>oceny projekt</w:t>
      </w:r>
      <w:r w:rsidR="00576BBD" w:rsidRPr="00724702">
        <w:rPr>
          <w:rFonts w:ascii="Arial" w:hAnsi="Arial" w:cs="Arial"/>
          <w:color w:val="000000"/>
          <w:sz w:val="22"/>
          <w:szCs w:val="22"/>
        </w:rPr>
        <w:t>u/</w:t>
      </w:r>
      <w:r w:rsidRPr="00724702">
        <w:rPr>
          <w:rFonts w:ascii="Arial" w:hAnsi="Arial" w:cs="Arial"/>
          <w:color w:val="000000"/>
          <w:sz w:val="22"/>
          <w:szCs w:val="22"/>
        </w:rPr>
        <w:t>ów w ramach danej pul</w:t>
      </w:r>
      <w:r w:rsidR="009E73FC" w:rsidRPr="00724702">
        <w:rPr>
          <w:rFonts w:ascii="Arial" w:hAnsi="Arial" w:cs="Arial"/>
          <w:color w:val="000000"/>
          <w:sz w:val="22"/>
          <w:szCs w:val="22"/>
        </w:rPr>
        <w:t>i</w:t>
      </w:r>
      <w:r w:rsidR="00E16E47" w:rsidRPr="00724702">
        <w:rPr>
          <w:rFonts w:ascii="Arial" w:hAnsi="Arial" w:cs="Arial"/>
          <w:color w:val="000000"/>
          <w:sz w:val="22"/>
          <w:szCs w:val="22"/>
        </w:rPr>
        <w:t>.</w:t>
      </w:r>
      <w:r w:rsidR="00A317FC" w:rsidRPr="00724702">
        <w:rPr>
          <w:rFonts w:ascii="Arial" w:hAnsi="Arial" w:cs="Arial"/>
          <w:sz w:val="22"/>
          <w:szCs w:val="22"/>
        </w:rPr>
        <w:t xml:space="preserve"> </w:t>
      </w:r>
    </w:p>
    <w:p w14:paraId="3EF8A18D" w14:textId="77777777" w:rsidR="00E16E47" w:rsidRPr="00AA63AA" w:rsidRDefault="00E16E47" w:rsidP="00F4775B">
      <w:pPr>
        <w:pStyle w:val="Akapitzlist"/>
        <w:spacing w:before="120" w:after="120" w:line="271" w:lineRule="auto"/>
        <w:ind w:left="0"/>
        <w:rPr>
          <w:rFonts w:ascii="Arial" w:hAnsi="Arial" w:cs="Arial"/>
          <w:sz w:val="22"/>
          <w:szCs w:val="22"/>
        </w:rPr>
      </w:pPr>
    </w:p>
    <w:p w14:paraId="1EC00661" w14:textId="5085D671" w:rsidR="00911FC7" w:rsidRPr="00652326" w:rsidRDefault="00593637" w:rsidP="002A4F69">
      <w:pPr>
        <w:pStyle w:val="Akapitzlist"/>
        <w:numPr>
          <w:ilvl w:val="0"/>
          <w:numId w:val="47"/>
        </w:numPr>
        <w:spacing w:before="120" w:after="120" w:line="271" w:lineRule="auto"/>
        <w:ind w:left="0" w:firstLine="0"/>
        <w:rPr>
          <w:rFonts w:ascii="Arial" w:hAnsi="Arial" w:cs="Arial"/>
          <w:sz w:val="22"/>
          <w:szCs w:val="22"/>
        </w:rPr>
      </w:pPr>
      <w:r w:rsidRPr="00AA63AA">
        <w:rPr>
          <w:rFonts w:ascii="Arial" w:hAnsi="Arial" w:cs="Arial"/>
          <w:sz w:val="22"/>
          <w:szCs w:val="22"/>
        </w:rPr>
        <w:lastRenderedPageBreak/>
        <w:t>Zakończeniem post</w:t>
      </w:r>
      <w:r w:rsidR="004873E2" w:rsidRPr="00AA63AA">
        <w:rPr>
          <w:rFonts w:ascii="Arial" w:hAnsi="Arial" w:cs="Arial"/>
          <w:sz w:val="22"/>
          <w:szCs w:val="22"/>
        </w:rPr>
        <w:t>ę</w:t>
      </w:r>
      <w:r w:rsidRPr="00AA63AA">
        <w:rPr>
          <w:rFonts w:ascii="Arial" w:hAnsi="Arial" w:cs="Arial"/>
          <w:sz w:val="22"/>
          <w:szCs w:val="22"/>
        </w:rPr>
        <w:t>powania jest opublikowanie informacji w odniesieniu do wszystkich projektów objętych postępowaniem.</w:t>
      </w:r>
    </w:p>
    <w:p w14:paraId="47C16ACA" w14:textId="77777777" w:rsidR="00911FC7" w:rsidRPr="00AA63AA" w:rsidRDefault="00911FC7" w:rsidP="00911FC7">
      <w:pPr>
        <w:pStyle w:val="Akapitzlist"/>
        <w:tabs>
          <w:tab w:val="left" w:pos="851"/>
        </w:tabs>
        <w:spacing w:before="120" w:after="120" w:line="271" w:lineRule="auto"/>
        <w:ind w:left="0"/>
        <w:contextualSpacing w:val="0"/>
        <w:rPr>
          <w:rFonts w:ascii="Arial" w:hAnsi="Arial" w:cs="Arial"/>
          <w:sz w:val="22"/>
          <w:szCs w:val="22"/>
        </w:rPr>
      </w:pPr>
    </w:p>
    <w:p w14:paraId="622AA005" w14:textId="77777777" w:rsidR="00911FC7" w:rsidRPr="00AA63AA" w:rsidRDefault="00911FC7" w:rsidP="00911FC7">
      <w:pPr>
        <w:pStyle w:val="Akapitzlist"/>
        <w:tabs>
          <w:tab w:val="left" w:pos="851"/>
        </w:tabs>
        <w:spacing w:before="120" w:after="120" w:line="271" w:lineRule="auto"/>
        <w:ind w:left="0"/>
        <w:contextualSpacing w:val="0"/>
        <w:outlineLvl w:val="0"/>
        <w:rPr>
          <w:rFonts w:ascii="Arial" w:hAnsi="Arial" w:cs="Arial"/>
          <w:b/>
          <w:sz w:val="22"/>
          <w:szCs w:val="22"/>
        </w:rPr>
      </w:pPr>
      <w:bookmarkStart w:id="564" w:name="_Toc218232550"/>
      <w:r w:rsidRPr="00AA63AA">
        <w:rPr>
          <w:rFonts w:ascii="Arial" w:hAnsi="Arial" w:cs="Arial"/>
          <w:b/>
          <w:sz w:val="22"/>
          <w:szCs w:val="22"/>
        </w:rPr>
        <w:t xml:space="preserve">V. </w:t>
      </w:r>
      <w:r w:rsidR="00CA7E0E" w:rsidRPr="00AA63AA">
        <w:rPr>
          <w:rFonts w:ascii="Arial" w:hAnsi="Arial" w:cs="Arial"/>
          <w:b/>
          <w:sz w:val="22"/>
          <w:szCs w:val="22"/>
        </w:rPr>
        <w:t>PODSTAWOWE INFORMACJE O ZASADACH REALIZACJI PROJEKTÓW</w:t>
      </w:r>
      <w:bookmarkEnd w:id="564"/>
    </w:p>
    <w:p w14:paraId="1849DB73" w14:textId="77777777" w:rsidR="004E75AD" w:rsidRPr="00AA63AA" w:rsidRDefault="0008188C" w:rsidP="00F4538C">
      <w:pPr>
        <w:pStyle w:val="Nagwek2"/>
        <w:numPr>
          <w:ilvl w:val="1"/>
          <w:numId w:val="20"/>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0" w:firstLine="0"/>
        <w:rPr>
          <w:rFonts w:ascii="Arial" w:hAnsi="Arial" w:cs="Arial"/>
          <w:i w:val="0"/>
          <w:sz w:val="22"/>
          <w:szCs w:val="22"/>
        </w:rPr>
      </w:pPr>
      <w:bookmarkStart w:id="565" w:name="_Toc440453341"/>
      <w:bookmarkStart w:id="566" w:name="_Toc440617841"/>
      <w:bookmarkStart w:id="567" w:name="_Toc440622218"/>
      <w:bookmarkStart w:id="568" w:name="_Toc440622280"/>
      <w:bookmarkStart w:id="569" w:name="_Toc440625564"/>
      <w:bookmarkStart w:id="570" w:name="_Toc441476726"/>
      <w:bookmarkStart w:id="571" w:name="_Toc441479775"/>
      <w:bookmarkStart w:id="572" w:name="_Toc441580582"/>
      <w:bookmarkStart w:id="573" w:name="_Toc441580733"/>
      <w:bookmarkStart w:id="574" w:name="_Toc441588434"/>
      <w:bookmarkStart w:id="575" w:name="_Toc441588802"/>
      <w:bookmarkStart w:id="576" w:name="_Toc441476727"/>
      <w:bookmarkStart w:id="577" w:name="_Toc441479776"/>
      <w:bookmarkStart w:id="578" w:name="_Toc441580583"/>
      <w:bookmarkStart w:id="579" w:name="_Toc441580734"/>
      <w:bookmarkStart w:id="580" w:name="_Toc441588435"/>
      <w:bookmarkStart w:id="581" w:name="_Toc441588803"/>
      <w:bookmarkStart w:id="582" w:name="_Toc441476728"/>
      <w:bookmarkStart w:id="583" w:name="_Toc441479777"/>
      <w:bookmarkStart w:id="584" w:name="_Toc441580584"/>
      <w:bookmarkStart w:id="585" w:name="_Toc441580735"/>
      <w:bookmarkStart w:id="586" w:name="_Toc441588436"/>
      <w:bookmarkStart w:id="587" w:name="_Toc441588804"/>
      <w:bookmarkStart w:id="588" w:name="_Toc441476729"/>
      <w:bookmarkStart w:id="589" w:name="_Toc441479778"/>
      <w:bookmarkStart w:id="590" w:name="_Toc441580585"/>
      <w:bookmarkStart w:id="591" w:name="_Toc441580736"/>
      <w:bookmarkStart w:id="592" w:name="_Toc441588437"/>
      <w:bookmarkStart w:id="593" w:name="_Toc441588805"/>
      <w:bookmarkStart w:id="594" w:name="_Toc441476730"/>
      <w:bookmarkStart w:id="595" w:name="_Toc441479779"/>
      <w:bookmarkStart w:id="596" w:name="_Toc441580586"/>
      <w:bookmarkStart w:id="597" w:name="_Toc441580737"/>
      <w:bookmarkStart w:id="598" w:name="_Toc441588438"/>
      <w:bookmarkStart w:id="599" w:name="_Toc441588806"/>
      <w:bookmarkStart w:id="600" w:name="_Toc441476731"/>
      <w:bookmarkStart w:id="601" w:name="_Toc441479780"/>
      <w:bookmarkStart w:id="602" w:name="_Toc441580587"/>
      <w:bookmarkStart w:id="603" w:name="_Toc441580738"/>
      <w:bookmarkStart w:id="604" w:name="_Toc441588439"/>
      <w:bookmarkStart w:id="605" w:name="_Toc441588807"/>
      <w:bookmarkStart w:id="606" w:name="_Toc441476732"/>
      <w:bookmarkStart w:id="607" w:name="_Toc441479781"/>
      <w:bookmarkStart w:id="608" w:name="_Toc441580588"/>
      <w:bookmarkStart w:id="609" w:name="_Toc441580739"/>
      <w:bookmarkStart w:id="610" w:name="_Toc441588440"/>
      <w:bookmarkStart w:id="611" w:name="_Toc441588808"/>
      <w:bookmarkStart w:id="612" w:name="_Toc441476733"/>
      <w:bookmarkStart w:id="613" w:name="_Toc441479782"/>
      <w:bookmarkStart w:id="614" w:name="_Toc441580589"/>
      <w:bookmarkStart w:id="615" w:name="_Toc441580740"/>
      <w:bookmarkStart w:id="616" w:name="_Toc441588441"/>
      <w:bookmarkStart w:id="617" w:name="_Toc441588809"/>
      <w:bookmarkStart w:id="618" w:name="_Toc441476734"/>
      <w:bookmarkStart w:id="619" w:name="_Toc441479783"/>
      <w:bookmarkStart w:id="620" w:name="_Toc441580590"/>
      <w:bookmarkStart w:id="621" w:name="_Toc441580741"/>
      <w:bookmarkStart w:id="622" w:name="_Toc441588442"/>
      <w:bookmarkStart w:id="623" w:name="_Toc441588810"/>
      <w:bookmarkStart w:id="624" w:name="_Toc441476735"/>
      <w:bookmarkStart w:id="625" w:name="_Toc441479784"/>
      <w:bookmarkStart w:id="626" w:name="_Toc441580591"/>
      <w:bookmarkStart w:id="627" w:name="_Toc441580742"/>
      <w:bookmarkStart w:id="628" w:name="_Toc441588443"/>
      <w:bookmarkStart w:id="629" w:name="_Toc441588811"/>
      <w:bookmarkStart w:id="630" w:name="_Toc441476736"/>
      <w:bookmarkStart w:id="631" w:name="_Toc441479785"/>
      <w:bookmarkStart w:id="632" w:name="_Toc441580592"/>
      <w:bookmarkStart w:id="633" w:name="_Toc441580743"/>
      <w:bookmarkStart w:id="634" w:name="_Toc441588444"/>
      <w:bookmarkStart w:id="635" w:name="_Toc441588812"/>
      <w:bookmarkStart w:id="636" w:name="_Toc441476737"/>
      <w:bookmarkStart w:id="637" w:name="_Toc441479786"/>
      <w:bookmarkStart w:id="638" w:name="_Toc441580593"/>
      <w:bookmarkStart w:id="639" w:name="_Toc441580744"/>
      <w:bookmarkStart w:id="640" w:name="_Toc441588445"/>
      <w:bookmarkStart w:id="641" w:name="_Toc441588813"/>
      <w:bookmarkStart w:id="642" w:name="_Toc441476738"/>
      <w:bookmarkStart w:id="643" w:name="_Toc441479787"/>
      <w:bookmarkStart w:id="644" w:name="_Toc441580594"/>
      <w:bookmarkStart w:id="645" w:name="_Toc441580745"/>
      <w:bookmarkStart w:id="646" w:name="_Toc441588446"/>
      <w:bookmarkStart w:id="647" w:name="_Toc441588814"/>
      <w:bookmarkStart w:id="648" w:name="_Toc441476739"/>
      <w:bookmarkStart w:id="649" w:name="_Toc441479788"/>
      <w:bookmarkStart w:id="650" w:name="_Toc441580595"/>
      <w:bookmarkStart w:id="651" w:name="_Toc441580746"/>
      <w:bookmarkStart w:id="652" w:name="_Toc441588447"/>
      <w:bookmarkStart w:id="653" w:name="_Toc441588815"/>
      <w:bookmarkStart w:id="654" w:name="_Toc441476740"/>
      <w:bookmarkStart w:id="655" w:name="_Toc441479789"/>
      <w:bookmarkStart w:id="656" w:name="_Toc441580596"/>
      <w:bookmarkStart w:id="657" w:name="_Toc441580747"/>
      <w:bookmarkStart w:id="658" w:name="_Toc441588448"/>
      <w:bookmarkStart w:id="659" w:name="_Toc441588816"/>
      <w:bookmarkStart w:id="660" w:name="_Toc441476741"/>
      <w:bookmarkStart w:id="661" w:name="_Toc441479790"/>
      <w:bookmarkStart w:id="662" w:name="_Toc441580597"/>
      <w:bookmarkStart w:id="663" w:name="_Toc441580748"/>
      <w:bookmarkStart w:id="664" w:name="_Toc441588449"/>
      <w:bookmarkStart w:id="665" w:name="_Toc441588817"/>
      <w:bookmarkStart w:id="666" w:name="_Toc441476742"/>
      <w:bookmarkStart w:id="667" w:name="_Toc441479791"/>
      <w:bookmarkStart w:id="668" w:name="_Toc441580598"/>
      <w:bookmarkStart w:id="669" w:name="_Toc441580749"/>
      <w:bookmarkStart w:id="670" w:name="_Toc441588450"/>
      <w:bookmarkStart w:id="671" w:name="_Toc441588818"/>
      <w:bookmarkStart w:id="672" w:name="_Toc441476743"/>
      <w:bookmarkStart w:id="673" w:name="_Toc441479792"/>
      <w:bookmarkStart w:id="674" w:name="_Toc441580599"/>
      <w:bookmarkStart w:id="675" w:name="_Toc441580750"/>
      <w:bookmarkStart w:id="676" w:name="_Toc441588451"/>
      <w:bookmarkStart w:id="677" w:name="_Toc441588819"/>
      <w:bookmarkStart w:id="678" w:name="_Toc430646312"/>
      <w:bookmarkStart w:id="679" w:name="_Toc441476744"/>
      <w:bookmarkStart w:id="680" w:name="_Toc441479793"/>
      <w:bookmarkStart w:id="681" w:name="_Toc441580600"/>
      <w:bookmarkStart w:id="682" w:name="_Toc441580751"/>
      <w:bookmarkStart w:id="683" w:name="_Toc441588452"/>
      <w:bookmarkStart w:id="684" w:name="_Toc441588820"/>
      <w:bookmarkStart w:id="685" w:name="_Toc441476745"/>
      <w:bookmarkStart w:id="686" w:name="_Toc441479794"/>
      <w:bookmarkStart w:id="687" w:name="_Toc441580601"/>
      <w:bookmarkStart w:id="688" w:name="_Toc441580752"/>
      <w:bookmarkStart w:id="689" w:name="_Toc441588453"/>
      <w:bookmarkStart w:id="690" w:name="_Toc441588821"/>
      <w:bookmarkStart w:id="691" w:name="_Toc441476746"/>
      <w:bookmarkStart w:id="692" w:name="_Toc441479795"/>
      <w:bookmarkStart w:id="693" w:name="_Toc441580602"/>
      <w:bookmarkStart w:id="694" w:name="_Toc441580753"/>
      <w:bookmarkStart w:id="695" w:name="_Toc441588454"/>
      <w:bookmarkStart w:id="696" w:name="_Toc441588822"/>
      <w:bookmarkStart w:id="697" w:name="_Toc441476747"/>
      <w:bookmarkStart w:id="698" w:name="_Toc441479796"/>
      <w:bookmarkStart w:id="699" w:name="_Toc441580603"/>
      <w:bookmarkStart w:id="700" w:name="_Toc441580754"/>
      <w:bookmarkStart w:id="701" w:name="_Toc441588455"/>
      <w:bookmarkStart w:id="702" w:name="_Toc441588823"/>
      <w:bookmarkStart w:id="703" w:name="_Toc441476748"/>
      <w:bookmarkStart w:id="704" w:name="_Toc441479797"/>
      <w:bookmarkStart w:id="705" w:name="_Toc441580604"/>
      <w:bookmarkStart w:id="706" w:name="_Toc441580755"/>
      <w:bookmarkStart w:id="707" w:name="_Toc441588456"/>
      <w:bookmarkStart w:id="708" w:name="_Toc441588824"/>
      <w:bookmarkStart w:id="709" w:name="_Toc441476749"/>
      <w:bookmarkStart w:id="710" w:name="_Toc441479798"/>
      <w:bookmarkStart w:id="711" w:name="_Toc441580605"/>
      <w:bookmarkStart w:id="712" w:name="_Toc441580756"/>
      <w:bookmarkStart w:id="713" w:name="_Toc441588457"/>
      <w:bookmarkStart w:id="714" w:name="_Toc441588825"/>
      <w:bookmarkStart w:id="715" w:name="_Toc441476750"/>
      <w:bookmarkStart w:id="716" w:name="_Toc441479799"/>
      <w:bookmarkStart w:id="717" w:name="_Toc441580606"/>
      <w:bookmarkStart w:id="718" w:name="_Toc441580757"/>
      <w:bookmarkStart w:id="719" w:name="_Toc441588458"/>
      <w:bookmarkStart w:id="720" w:name="_Toc441588826"/>
      <w:bookmarkStart w:id="721" w:name="_Toc441476751"/>
      <w:bookmarkStart w:id="722" w:name="_Toc441479800"/>
      <w:bookmarkStart w:id="723" w:name="_Toc441580607"/>
      <w:bookmarkStart w:id="724" w:name="_Toc441580758"/>
      <w:bookmarkStart w:id="725" w:name="_Toc441588459"/>
      <w:bookmarkStart w:id="726" w:name="_Toc441588827"/>
      <w:bookmarkStart w:id="727" w:name="_Toc441476752"/>
      <w:bookmarkStart w:id="728" w:name="_Toc441479801"/>
      <w:bookmarkStart w:id="729" w:name="_Toc441580608"/>
      <w:bookmarkStart w:id="730" w:name="_Toc441580759"/>
      <w:bookmarkStart w:id="731" w:name="_Toc441588460"/>
      <w:bookmarkStart w:id="732" w:name="_Toc441588828"/>
      <w:bookmarkStart w:id="733" w:name="_Toc441476753"/>
      <w:bookmarkStart w:id="734" w:name="_Toc441479802"/>
      <w:bookmarkStart w:id="735" w:name="_Toc441580609"/>
      <w:bookmarkStart w:id="736" w:name="_Toc441580760"/>
      <w:bookmarkStart w:id="737" w:name="_Toc441588461"/>
      <w:bookmarkStart w:id="738" w:name="_Toc441588829"/>
      <w:bookmarkStart w:id="739" w:name="_Toc441476754"/>
      <w:bookmarkStart w:id="740" w:name="_Toc441479803"/>
      <w:bookmarkStart w:id="741" w:name="_Toc441580610"/>
      <w:bookmarkStart w:id="742" w:name="_Toc441580761"/>
      <w:bookmarkStart w:id="743" w:name="_Toc441588462"/>
      <w:bookmarkStart w:id="744" w:name="_Toc441588830"/>
      <w:bookmarkStart w:id="745" w:name="_Toc441476755"/>
      <w:bookmarkStart w:id="746" w:name="_Toc441479804"/>
      <w:bookmarkStart w:id="747" w:name="_Toc441580611"/>
      <w:bookmarkStart w:id="748" w:name="_Toc441580762"/>
      <w:bookmarkStart w:id="749" w:name="_Toc441588463"/>
      <w:bookmarkStart w:id="750" w:name="_Toc441588831"/>
      <w:bookmarkStart w:id="751" w:name="_Toc430646314"/>
      <w:bookmarkStart w:id="752" w:name="_Toc441476756"/>
      <w:bookmarkStart w:id="753" w:name="_Toc441479805"/>
      <w:bookmarkStart w:id="754" w:name="_Toc441580612"/>
      <w:bookmarkStart w:id="755" w:name="_Toc441580763"/>
      <w:bookmarkStart w:id="756" w:name="_Toc441588464"/>
      <w:bookmarkStart w:id="757" w:name="_Toc441588832"/>
      <w:bookmarkStart w:id="758" w:name="_Toc441476757"/>
      <w:bookmarkStart w:id="759" w:name="_Toc441479806"/>
      <w:bookmarkStart w:id="760" w:name="_Toc441580613"/>
      <w:bookmarkStart w:id="761" w:name="_Toc441580764"/>
      <w:bookmarkStart w:id="762" w:name="_Toc441588465"/>
      <w:bookmarkStart w:id="763" w:name="_Toc441588833"/>
      <w:bookmarkStart w:id="764" w:name="_Toc441476758"/>
      <w:bookmarkStart w:id="765" w:name="_Toc441479807"/>
      <w:bookmarkStart w:id="766" w:name="_Toc441580614"/>
      <w:bookmarkStart w:id="767" w:name="_Toc441580765"/>
      <w:bookmarkStart w:id="768" w:name="_Toc441588466"/>
      <w:bookmarkStart w:id="769" w:name="_Toc441588834"/>
      <w:bookmarkStart w:id="770" w:name="_Toc441476759"/>
      <w:bookmarkStart w:id="771" w:name="_Toc441479808"/>
      <w:bookmarkStart w:id="772" w:name="_Toc441580615"/>
      <w:bookmarkStart w:id="773" w:name="_Toc441580766"/>
      <w:bookmarkStart w:id="774" w:name="_Toc441588467"/>
      <w:bookmarkStart w:id="775" w:name="_Toc441588835"/>
      <w:bookmarkStart w:id="776" w:name="_Toc441476760"/>
      <w:bookmarkStart w:id="777" w:name="_Toc441479809"/>
      <w:bookmarkStart w:id="778" w:name="_Toc441580616"/>
      <w:bookmarkStart w:id="779" w:name="_Toc441580767"/>
      <w:bookmarkStart w:id="780" w:name="_Toc441588468"/>
      <w:bookmarkStart w:id="781" w:name="_Toc441588836"/>
      <w:bookmarkStart w:id="782" w:name="_Toc441476761"/>
      <w:bookmarkStart w:id="783" w:name="_Toc441479810"/>
      <w:bookmarkStart w:id="784" w:name="_Toc441580617"/>
      <w:bookmarkStart w:id="785" w:name="_Toc441580768"/>
      <w:bookmarkStart w:id="786" w:name="_Toc441588469"/>
      <w:bookmarkStart w:id="787" w:name="_Toc441588837"/>
      <w:bookmarkStart w:id="788" w:name="_Toc441476762"/>
      <w:bookmarkStart w:id="789" w:name="_Toc441479811"/>
      <w:bookmarkStart w:id="790" w:name="_Toc441580618"/>
      <w:bookmarkStart w:id="791" w:name="_Toc441580769"/>
      <w:bookmarkStart w:id="792" w:name="_Toc441588470"/>
      <w:bookmarkStart w:id="793" w:name="_Toc441588838"/>
      <w:bookmarkStart w:id="794" w:name="_Toc441476763"/>
      <w:bookmarkStart w:id="795" w:name="_Toc441479812"/>
      <w:bookmarkStart w:id="796" w:name="_Toc441580619"/>
      <w:bookmarkStart w:id="797" w:name="_Toc441580770"/>
      <w:bookmarkStart w:id="798" w:name="_Toc441588471"/>
      <w:bookmarkStart w:id="799" w:name="_Toc441588839"/>
      <w:bookmarkStart w:id="800" w:name="_Toc430646316"/>
      <w:bookmarkStart w:id="801" w:name="_Toc441476764"/>
      <w:bookmarkStart w:id="802" w:name="_Toc441479813"/>
      <w:bookmarkStart w:id="803" w:name="_Toc441580620"/>
      <w:bookmarkStart w:id="804" w:name="_Toc441580771"/>
      <w:bookmarkStart w:id="805" w:name="_Toc441588472"/>
      <w:bookmarkStart w:id="806" w:name="_Toc441588840"/>
      <w:bookmarkStart w:id="807" w:name="_Toc441476765"/>
      <w:bookmarkStart w:id="808" w:name="_Toc441479814"/>
      <w:bookmarkStart w:id="809" w:name="_Toc441580621"/>
      <w:bookmarkStart w:id="810" w:name="_Toc441580772"/>
      <w:bookmarkStart w:id="811" w:name="_Toc441588473"/>
      <w:bookmarkStart w:id="812" w:name="_Toc441588841"/>
      <w:bookmarkStart w:id="813" w:name="_Toc441476766"/>
      <w:bookmarkStart w:id="814" w:name="_Toc441479815"/>
      <w:bookmarkStart w:id="815" w:name="_Toc441580622"/>
      <w:bookmarkStart w:id="816" w:name="_Toc441580773"/>
      <w:bookmarkStart w:id="817" w:name="_Toc441588474"/>
      <w:bookmarkStart w:id="818" w:name="_Toc441588842"/>
      <w:bookmarkStart w:id="819" w:name="_Toc441476767"/>
      <w:bookmarkStart w:id="820" w:name="_Toc441479816"/>
      <w:bookmarkStart w:id="821" w:name="_Toc441580623"/>
      <w:bookmarkStart w:id="822" w:name="_Toc441580774"/>
      <w:bookmarkStart w:id="823" w:name="_Toc441588475"/>
      <w:bookmarkStart w:id="824" w:name="_Toc441588843"/>
      <w:bookmarkStart w:id="825" w:name="_Toc441476768"/>
      <w:bookmarkStart w:id="826" w:name="_Toc441479817"/>
      <w:bookmarkStart w:id="827" w:name="_Toc441580624"/>
      <w:bookmarkStart w:id="828" w:name="_Toc441580775"/>
      <w:bookmarkStart w:id="829" w:name="_Toc441588476"/>
      <w:bookmarkStart w:id="830" w:name="_Toc441588844"/>
      <w:bookmarkStart w:id="831" w:name="_Toc441476769"/>
      <w:bookmarkStart w:id="832" w:name="_Toc441479818"/>
      <w:bookmarkStart w:id="833" w:name="_Toc441580625"/>
      <w:bookmarkStart w:id="834" w:name="_Toc441580776"/>
      <w:bookmarkStart w:id="835" w:name="_Toc441588477"/>
      <w:bookmarkStart w:id="836" w:name="_Toc441588845"/>
      <w:bookmarkStart w:id="837" w:name="_Toc430646318"/>
      <w:bookmarkStart w:id="838" w:name="_Toc441476770"/>
      <w:bookmarkStart w:id="839" w:name="_Toc441479819"/>
      <w:bookmarkStart w:id="840" w:name="_Toc441580626"/>
      <w:bookmarkStart w:id="841" w:name="_Toc441580777"/>
      <w:bookmarkStart w:id="842" w:name="_Toc441588478"/>
      <w:bookmarkStart w:id="843" w:name="_Toc441588846"/>
      <w:bookmarkStart w:id="844" w:name="_Toc441476771"/>
      <w:bookmarkStart w:id="845" w:name="_Toc441479820"/>
      <w:bookmarkStart w:id="846" w:name="_Toc441580627"/>
      <w:bookmarkStart w:id="847" w:name="_Toc441580778"/>
      <w:bookmarkStart w:id="848" w:name="_Toc441588479"/>
      <w:bookmarkStart w:id="849" w:name="_Toc441588847"/>
      <w:bookmarkStart w:id="850" w:name="_Toc441476772"/>
      <w:bookmarkStart w:id="851" w:name="_Toc441479821"/>
      <w:bookmarkStart w:id="852" w:name="_Toc441580628"/>
      <w:bookmarkStart w:id="853" w:name="_Toc441580779"/>
      <w:bookmarkStart w:id="854" w:name="_Toc441588480"/>
      <w:bookmarkStart w:id="855" w:name="_Toc441588848"/>
      <w:bookmarkStart w:id="856" w:name="_Toc441476773"/>
      <w:bookmarkStart w:id="857" w:name="_Toc441479822"/>
      <w:bookmarkStart w:id="858" w:name="_Toc441580629"/>
      <w:bookmarkStart w:id="859" w:name="_Toc441580780"/>
      <w:bookmarkStart w:id="860" w:name="_Toc441588481"/>
      <w:bookmarkStart w:id="861" w:name="_Toc441588849"/>
      <w:bookmarkStart w:id="862" w:name="_Toc441476774"/>
      <w:bookmarkStart w:id="863" w:name="_Toc441479823"/>
      <w:bookmarkStart w:id="864" w:name="_Toc441580630"/>
      <w:bookmarkStart w:id="865" w:name="_Toc441580781"/>
      <w:bookmarkStart w:id="866" w:name="_Toc441588482"/>
      <w:bookmarkStart w:id="867" w:name="_Toc441588850"/>
      <w:bookmarkStart w:id="868" w:name="_Toc441476775"/>
      <w:bookmarkStart w:id="869" w:name="_Toc441479824"/>
      <w:bookmarkStart w:id="870" w:name="_Toc441580631"/>
      <w:bookmarkStart w:id="871" w:name="_Toc441580782"/>
      <w:bookmarkStart w:id="872" w:name="_Toc441588483"/>
      <w:bookmarkStart w:id="873" w:name="_Toc441588851"/>
      <w:bookmarkStart w:id="874" w:name="_Toc441476776"/>
      <w:bookmarkStart w:id="875" w:name="_Toc441479825"/>
      <w:bookmarkStart w:id="876" w:name="_Toc441580632"/>
      <w:bookmarkStart w:id="877" w:name="_Toc441580783"/>
      <w:bookmarkStart w:id="878" w:name="_Toc441588484"/>
      <w:bookmarkStart w:id="879" w:name="_Toc441588852"/>
      <w:bookmarkStart w:id="880" w:name="_Toc441476777"/>
      <w:bookmarkStart w:id="881" w:name="_Toc441479826"/>
      <w:bookmarkStart w:id="882" w:name="_Toc441580633"/>
      <w:bookmarkStart w:id="883" w:name="_Toc441580784"/>
      <w:bookmarkStart w:id="884" w:name="_Toc441588485"/>
      <w:bookmarkStart w:id="885" w:name="_Toc441588853"/>
      <w:bookmarkStart w:id="886" w:name="_Toc441476778"/>
      <w:bookmarkStart w:id="887" w:name="_Toc441479827"/>
      <w:bookmarkStart w:id="888" w:name="_Toc441580634"/>
      <w:bookmarkStart w:id="889" w:name="_Toc441580785"/>
      <w:bookmarkStart w:id="890" w:name="_Toc441588486"/>
      <w:bookmarkStart w:id="891" w:name="_Toc441588854"/>
      <w:bookmarkStart w:id="892" w:name="_Toc441476779"/>
      <w:bookmarkStart w:id="893" w:name="_Toc441479828"/>
      <w:bookmarkStart w:id="894" w:name="_Toc441580635"/>
      <w:bookmarkStart w:id="895" w:name="_Toc441580786"/>
      <w:bookmarkStart w:id="896" w:name="_Toc441588487"/>
      <w:bookmarkStart w:id="897" w:name="_Toc441588855"/>
      <w:bookmarkStart w:id="898" w:name="_Toc441476780"/>
      <w:bookmarkStart w:id="899" w:name="_Toc441479829"/>
      <w:bookmarkStart w:id="900" w:name="_Toc441580636"/>
      <w:bookmarkStart w:id="901" w:name="_Toc441580787"/>
      <w:bookmarkStart w:id="902" w:name="_Toc441588488"/>
      <w:bookmarkStart w:id="903" w:name="_Toc441588856"/>
      <w:bookmarkStart w:id="904" w:name="_Toc441476781"/>
      <w:bookmarkStart w:id="905" w:name="_Toc441479830"/>
      <w:bookmarkStart w:id="906" w:name="_Toc441580637"/>
      <w:bookmarkStart w:id="907" w:name="_Toc441580788"/>
      <w:bookmarkStart w:id="908" w:name="_Toc441588489"/>
      <w:bookmarkStart w:id="909" w:name="_Toc441588857"/>
      <w:bookmarkStart w:id="910" w:name="_Toc441476782"/>
      <w:bookmarkStart w:id="911" w:name="_Toc441479831"/>
      <w:bookmarkStart w:id="912" w:name="_Toc441580638"/>
      <w:bookmarkStart w:id="913" w:name="_Toc441580789"/>
      <w:bookmarkStart w:id="914" w:name="_Toc441588490"/>
      <w:bookmarkStart w:id="915" w:name="_Toc441588858"/>
      <w:bookmarkStart w:id="916" w:name="_Toc441476783"/>
      <w:bookmarkStart w:id="917" w:name="_Toc441479832"/>
      <w:bookmarkStart w:id="918" w:name="_Toc441580639"/>
      <w:bookmarkStart w:id="919" w:name="_Toc441580790"/>
      <w:bookmarkStart w:id="920" w:name="_Toc441588491"/>
      <w:bookmarkStart w:id="921" w:name="_Toc441588859"/>
      <w:bookmarkStart w:id="922" w:name="_Toc441476784"/>
      <w:bookmarkStart w:id="923" w:name="_Toc441479833"/>
      <w:bookmarkStart w:id="924" w:name="_Toc441580640"/>
      <w:bookmarkStart w:id="925" w:name="_Toc441580791"/>
      <w:bookmarkStart w:id="926" w:name="_Toc441588492"/>
      <w:bookmarkStart w:id="927" w:name="_Toc441588860"/>
      <w:bookmarkStart w:id="928" w:name="_Toc441476785"/>
      <w:bookmarkStart w:id="929" w:name="_Toc441479834"/>
      <w:bookmarkStart w:id="930" w:name="_Toc441580641"/>
      <w:bookmarkStart w:id="931" w:name="_Toc441580792"/>
      <w:bookmarkStart w:id="932" w:name="_Toc441588493"/>
      <w:bookmarkStart w:id="933" w:name="_Toc441588861"/>
      <w:bookmarkStart w:id="934" w:name="_Toc441476786"/>
      <w:bookmarkStart w:id="935" w:name="_Toc441479835"/>
      <w:bookmarkStart w:id="936" w:name="_Toc441580642"/>
      <w:bookmarkStart w:id="937" w:name="_Toc441580793"/>
      <w:bookmarkStart w:id="938" w:name="_Toc441588494"/>
      <w:bookmarkStart w:id="939" w:name="_Toc441588862"/>
      <w:bookmarkStart w:id="940" w:name="_Toc441476787"/>
      <w:bookmarkStart w:id="941" w:name="_Toc441479836"/>
      <w:bookmarkStart w:id="942" w:name="_Toc441580643"/>
      <w:bookmarkStart w:id="943" w:name="_Toc441580794"/>
      <w:bookmarkStart w:id="944" w:name="_Toc441588495"/>
      <w:bookmarkStart w:id="945" w:name="_Toc441588863"/>
      <w:bookmarkStart w:id="946" w:name="_Toc441476788"/>
      <w:bookmarkStart w:id="947" w:name="_Toc441479837"/>
      <w:bookmarkStart w:id="948" w:name="_Toc441580644"/>
      <w:bookmarkStart w:id="949" w:name="_Toc441580795"/>
      <w:bookmarkStart w:id="950" w:name="_Toc441588496"/>
      <w:bookmarkStart w:id="951" w:name="_Toc441588864"/>
      <w:bookmarkStart w:id="952" w:name="_Toc441476789"/>
      <w:bookmarkStart w:id="953" w:name="_Toc441479838"/>
      <w:bookmarkStart w:id="954" w:name="_Toc441580645"/>
      <w:bookmarkStart w:id="955" w:name="_Toc441580796"/>
      <w:bookmarkStart w:id="956" w:name="_Toc441588497"/>
      <w:bookmarkStart w:id="957" w:name="_Toc441588865"/>
      <w:bookmarkStart w:id="958" w:name="_Toc441476790"/>
      <w:bookmarkStart w:id="959" w:name="_Toc441479839"/>
      <w:bookmarkStart w:id="960" w:name="_Toc441580646"/>
      <w:bookmarkStart w:id="961" w:name="_Toc441580797"/>
      <w:bookmarkStart w:id="962" w:name="_Toc441588498"/>
      <w:bookmarkStart w:id="963" w:name="_Toc441588866"/>
      <w:bookmarkStart w:id="964" w:name="_Toc441476791"/>
      <w:bookmarkStart w:id="965" w:name="_Toc441479840"/>
      <w:bookmarkStart w:id="966" w:name="_Toc441580647"/>
      <w:bookmarkStart w:id="967" w:name="_Toc441580798"/>
      <w:bookmarkStart w:id="968" w:name="_Toc441588499"/>
      <w:bookmarkStart w:id="969" w:name="_Toc441588867"/>
      <w:bookmarkStart w:id="970" w:name="_Toc441476792"/>
      <w:bookmarkStart w:id="971" w:name="_Toc441479841"/>
      <w:bookmarkStart w:id="972" w:name="_Toc441580648"/>
      <w:bookmarkStart w:id="973" w:name="_Toc441580799"/>
      <w:bookmarkStart w:id="974" w:name="_Toc441588500"/>
      <w:bookmarkStart w:id="975" w:name="_Toc441588868"/>
      <w:bookmarkStart w:id="976" w:name="_Toc441476793"/>
      <w:bookmarkStart w:id="977" w:name="_Toc441479842"/>
      <w:bookmarkStart w:id="978" w:name="_Toc441580649"/>
      <w:bookmarkStart w:id="979" w:name="_Toc441580800"/>
      <w:bookmarkStart w:id="980" w:name="_Toc441588501"/>
      <w:bookmarkStart w:id="981" w:name="_Toc441588869"/>
      <w:bookmarkStart w:id="982" w:name="_Toc441476794"/>
      <w:bookmarkStart w:id="983" w:name="_Toc441479843"/>
      <w:bookmarkStart w:id="984" w:name="_Toc441580650"/>
      <w:bookmarkStart w:id="985" w:name="_Toc441580801"/>
      <w:bookmarkStart w:id="986" w:name="_Toc441588502"/>
      <w:bookmarkStart w:id="987" w:name="_Toc441588870"/>
      <w:bookmarkStart w:id="988" w:name="_Toc441476795"/>
      <w:bookmarkStart w:id="989" w:name="_Toc441479844"/>
      <w:bookmarkStart w:id="990" w:name="_Toc441580651"/>
      <w:bookmarkStart w:id="991" w:name="_Toc441580802"/>
      <w:bookmarkStart w:id="992" w:name="_Toc441588503"/>
      <w:bookmarkStart w:id="993" w:name="_Toc441588871"/>
      <w:bookmarkStart w:id="994" w:name="_Toc430646320"/>
      <w:bookmarkStart w:id="995" w:name="_Toc441476796"/>
      <w:bookmarkStart w:id="996" w:name="_Toc441479845"/>
      <w:bookmarkStart w:id="997" w:name="_Toc441580652"/>
      <w:bookmarkStart w:id="998" w:name="_Toc441580803"/>
      <w:bookmarkStart w:id="999" w:name="_Toc441588504"/>
      <w:bookmarkStart w:id="1000" w:name="_Toc441588872"/>
      <w:bookmarkStart w:id="1001" w:name="_Toc441476797"/>
      <w:bookmarkStart w:id="1002" w:name="_Toc441479846"/>
      <w:bookmarkStart w:id="1003" w:name="_Toc441580653"/>
      <w:bookmarkStart w:id="1004" w:name="_Toc441580804"/>
      <w:bookmarkStart w:id="1005" w:name="_Toc441588505"/>
      <w:bookmarkStart w:id="1006" w:name="_Toc441588873"/>
      <w:bookmarkStart w:id="1007" w:name="_Toc430646322"/>
      <w:bookmarkStart w:id="1008" w:name="_Toc441476798"/>
      <w:bookmarkStart w:id="1009" w:name="_Toc441479847"/>
      <w:bookmarkStart w:id="1010" w:name="_Toc441580654"/>
      <w:bookmarkStart w:id="1011" w:name="_Toc441580805"/>
      <w:bookmarkStart w:id="1012" w:name="_Toc441588506"/>
      <w:bookmarkStart w:id="1013" w:name="_Toc441588874"/>
      <w:bookmarkStart w:id="1014" w:name="_Toc441476799"/>
      <w:bookmarkStart w:id="1015" w:name="_Toc441479848"/>
      <w:bookmarkStart w:id="1016" w:name="_Toc441580655"/>
      <w:bookmarkStart w:id="1017" w:name="_Toc441580806"/>
      <w:bookmarkStart w:id="1018" w:name="_Toc441588507"/>
      <w:bookmarkStart w:id="1019" w:name="_Toc441588875"/>
      <w:bookmarkStart w:id="1020" w:name="_Toc441476800"/>
      <w:bookmarkStart w:id="1021" w:name="_Toc441479849"/>
      <w:bookmarkStart w:id="1022" w:name="_Toc441580656"/>
      <w:bookmarkStart w:id="1023" w:name="_Toc441580807"/>
      <w:bookmarkStart w:id="1024" w:name="_Toc441588508"/>
      <w:bookmarkStart w:id="1025" w:name="_Toc441588876"/>
      <w:bookmarkStart w:id="1026" w:name="_Toc441476801"/>
      <w:bookmarkStart w:id="1027" w:name="_Toc441479850"/>
      <w:bookmarkStart w:id="1028" w:name="_Toc441580657"/>
      <w:bookmarkStart w:id="1029" w:name="_Toc441580808"/>
      <w:bookmarkStart w:id="1030" w:name="_Toc441588509"/>
      <w:bookmarkStart w:id="1031" w:name="_Toc441588877"/>
      <w:bookmarkStart w:id="1032" w:name="_Toc441476802"/>
      <w:bookmarkStart w:id="1033" w:name="_Toc441479851"/>
      <w:bookmarkStart w:id="1034" w:name="_Toc441580658"/>
      <w:bookmarkStart w:id="1035" w:name="_Toc441580809"/>
      <w:bookmarkStart w:id="1036" w:name="_Toc441588510"/>
      <w:bookmarkStart w:id="1037" w:name="_Toc441588878"/>
      <w:bookmarkStart w:id="1038" w:name="_Toc441476803"/>
      <w:bookmarkStart w:id="1039" w:name="_Toc441479852"/>
      <w:bookmarkStart w:id="1040" w:name="_Toc441580659"/>
      <w:bookmarkStart w:id="1041" w:name="_Toc441580810"/>
      <w:bookmarkStart w:id="1042" w:name="_Toc441588511"/>
      <w:bookmarkStart w:id="1043" w:name="_Toc441588879"/>
      <w:bookmarkStart w:id="1044" w:name="_Toc441476804"/>
      <w:bookmarkStart w:id="1045" w:name="_Toc441479853"/>
      <w:bookmarkStart w:id="1046" w:name="_Toc441580660"/>
      <w:bookmarkStart w:id="1047" w:name="_Toc441580811"/>
      <w:bookmarkStart w:id="1048" w:name="_Toc441588512"/>
      <w:bookmarkStart w:id="1049" w:name="_Toc441588880"/>
      <w:bookmarkStart w:id="1050" w:name="_Toc441476805"/>
      <w:bookmarkStart w:id="1051" w:name="_Toc441479854"/>
      <w:bookmarkStart w:id="1052" w:name="_Toc441580661"/>
      <w:bookmarkStart w:id="1053" w:name="_Toc441580812"/>
      <w:bookmarkStart w:id="1054" w:name="_Toc441588513"/>
      <w:bookmarkStart w:id="1055" w:name="_Toc441588881"/>
      <w:bookmarkStart w:id="1056" w:name="_Toc441476806"/>
      <w:bookmarkStart w:id="1057" w:name="_Toc441479855"/>
      <w:bookmarkStart w:id="1058" w:name="_Toc441580662"/>
      <w:bookmarkStart w:id="1059" w:name="_Toc441580813"/>
      <w:bookmarkStart w:id="1060" w:name="_Toc441588514"/>
      <w:bookmarkStart w:id="1061" w:name="_Toc441588882"/>
      <w:bookmarkStart w:id="1062" w:name="_Toc425140351"/>
      <w:bookmarkStart w:id="1063" w:name="_Toc218232551"/>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r w:rsidRPr="00AA63AA">
        <w:rPr>
          <w:rFonts w:ascii="Arial" w:hAnsi="Arial" w:cs="Arial"/>
          <w:i w:val="0"/>
          <w:sz w:val="22"/>
          <w:szCs w:val="22"/>
        </w:rPr>
        <w:t>Podstawowe zasady udzielania dofinansowania</w:t>
      </w:r>
      <w:bookmarkEnd w:id="1062"/>
      <w:bookmarkEnd w:id="1063"/>
      <w:r w:rsidRPr="00AA63AA">
        <w:rPr>
          <w:rFonts w:ascii="Arial" w:hAnsi="Arial" w:cs="Arial"/>
          <w:i w:val="0"/>
          <w:sz w:val="22"/>
          <w:szCs w:val="22"/>
        </w:rPr>
        <w:t xml:space="preserve"> </w:t>
      </w:r>
    </w:p>
    <w:p w14:paraId="64749960" w14:textId="77777777" w:rsidR="004E75AD" w:rsidRPr="00AA63AA" w:rsidRDefault="0008188C" w:rsidP="00F4538C">
      <w:pPr>
        <w:pStyle w:val="Nagwek2"/>
        <w:numPr>
          <w:ilvl w:val="2"/>
          <w:numId w:val="22"/>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ind w:left="709" w:hanging="709"/>
        <w:rPr>
          <w:rFonts w:ascii="Arial" w:hAnsi="Arial" w:cs="Arial"/>
          <w:b w:val="0"/>
          <w:i w:val="0"/>
          <w:sz w:val="22"/>
          <w:szCs w:val="22"/>
        </w:rPr>
      </w:pPr>
      <w:bookmarkStart w:id="1064" w:name="_Toc441588517"/>
      <w:bookmarkStart w:id="1065" w:name="_Toc441588885"/>
      <w:bookmarkStart w:id="1066" w:name="_Toc425140352"/>
      <w:bookmarkStart w:id="1067" w:name="_Toc218232552"/>
      <w:bookmarkEnd w:id="1064"/>
      <w:bookmarkEnd w:id="1065"/>
      <w:r w:rsidRPr="00AA63AA">
        <w:rPr>
          <w:rFonts w:ascii="Arial" w:hAnsi="Arial" w:cs="Arial"/>
          <w:b w:val="0"/>
          <w:i w:val="0"/>
          <w:sz w:val="22"/>
          <w:szCs w:val="22"/>
        </w:rPr>
        <w:t>Umowa o dofinansowanie projektu</w:t>
      </w:r>
      <w:bookmarkEnd w:id="1066"/>
      <w:bookmarkEnd w:id="1067"/>
      <w:r w:rsidR="009D1914">
        <w:rPr>
          <w:rFonts w:ascii="Arial" w:hAnsi="Arial" w:cs="Arial"/>
          <w:b w:val="0"/>
          <w:i w:val="0"/>
          <w:sz w:val="22"/>
          <w:szCs w:val="22"/>
        </w:rPr>
        <w:t xml:space="preserve"> </w:t>
      </w:r>
    </w:p>
    <w:p w14:paraId="682CE678" w14:textId="363A24FC" w:rsidR="007270C1" w:rsidRPr="00AA63AA" w:rsidRDefault="0008188C" w:rsidP="007270C1">
      <w:pPr>
        <w:pStyle w:val="Akapitzlist"/>
        <w:numPr>
          <w:ilvl w:val="3"/>
          <w:numId w:val="22"/>
        </w:numPr>
        <w:tabs>
          <w:tab w:val="left" w:pos="851"/>
        </w:tabs>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Podstawą zobowiązania </w:t>
      </w:r>
      <w:r w:rsidR="009023C2" w:rsidRPr="00AA63AA">
        <w:rPr>
          <w:rFonts w:ascii="Arial" w:hAnsi="Arial" w:cs="Arial"/>
          <w:sz w:val="22"/>
          <w:szCs w:val="22"/>
        </w:rPr>
        <w:t>W</w:t>
      </w:r>
      <w:r w:rsidR="00123B69" w:rsidRPr="00AA63AA">
        <w:rPr>
          <w:rFonts w:ascii="Arial" w:hAnsi="Arial" w:cs="Arial"/>
          <w:sz w:val="22"/>
          <w:szCs w:val="22"/>
        </w:rPr>
        <w:t xml:space="preserve">nioskodawcy </w:t>
      </w:r>
      <w:r w:rsidRPr="00AA63AA">
        <w:rPr>
          <w:rFonts w:ascii="Arial" w:hAnsi="Arial" w:cs="Arial"/>
          <w:sz w:val="22"/>
          <w:szCs w:val="22"/>
        </w:rPr>
        <w:t>do realizacji projektu jest umowa</w:t>
      </w:r>
      <w:r w:rsidR="009D1914">
        <w:rPr>
          <w:rFonts w:ascii="Arial" w:hAnsi="Arial" w:cs="Arial"/>
          <w:sz w:val="22"/>
          <w:szCs w:val="22"/>
        </w:rPr>
        <w:t xml:space="preserve"> </w:t>
      </w:r>
      <w:r w:rsidRPr="00AA63AA">
        <w:rPr>
          <w:rFonts w:ascii="Arial" w:hAnsi="Arial" w:cs="Arial"/>
          <w:sz w:val="22"/>
          <w:szCs w:val="22"/>
        </w:rPr>
        <w:t>dofinansowania projektu</w:t>
      </w:r>
      <w:r w:rsidR="00A15494">
        <w:rPr>
          <w:rFonts w:ascii="Arial" w:hAnsi="Arial" w:cs="Arial"/>
          <w:sz w:val="22"/>
          <w:szCs w:val="22"/>
        </w:rPr>
        <w:t>,</w:t>
      </w:r>
      <w:r w:rsidR="009D1914" w:rsidRPr="00AA63AA">
        <w:rPr>
          <w:rFonts w:ascii="Arial" w:hAnsi="Arial" w:cs="Arial"/>
          <w:sz w:val="22"/>
          <w:szCs w:val="22"/>
        </w:rPr>
        <w:t xml:space="preserve"> </w:t>
      </w:r>
      <w:r w:rsidRPr="00AA63AA">
        <w:rPr>
          <w:rFonts w:ascii="Arial" w:hAnsi="Arial" w:cs="Arial"/>
          <w:sz w:val="22"/>
          <w:szCs w:val="22"/>
        </w:rPr>
        <w:t>której załącznikiem jest złożony i zatwierdzony do dofinansowania wniosek.</w:t>
      </w:r>
    </w:p>
    <w:p w14:paraId="1D926755" w14:textId="38358DC4" w:rsidR="004E355A" w:rsidRPr="00AA63AA" w:rsidRDefault="002E2143" w:rsidP="00CA7E0E">
      <w:pPr>
        <w:pStyle w:val="Akapitzlist"/>
        <w:numPr>
          <w:ilvl w:val="3"/>
          <w:numId w:val="22"/>
        </w:numPr>
        <w:tabs>
          <w:tab w:val="left" w:pos="851"/>
        </w:tabs>
        <w:spacing w:before="120" w:after="120" w:line="271" w:lineRule="auto"/>
        <w:ind w:left="0" w:firstLine="0"/>
        <w:contextualSpacing w:val="0"/>
        <w:rPr>
          <w:rFonts w:eastAsia="Calibri"/>
        </w:rPr>
      </w:pPr>
      <w:bookmarkStart w:id="1068" w:name="_Hlk215826381"/>
      <w:r w:rsidRPr="00AA63AA">
        <w:rPr>
          <w:rFonts w:ascii="Arial" w:hAnsi="Arial" w:cs="Arial"/>
          <w:sz w:val="22"/>
          <w:szCs w:val="22"/>
        </w:rPr>
        <w:t>IP FEPZ załącza do niniejszego Regulaminu</w:t>
      </w:r>
      <w:r w:rsidR="00962ABB" w:rsidRPr="00AA63AA">
        <w:rPr>
          <w:rFonts w:ascii="Arial" w:hAnsi="Arial" w:cs="Arial"/>
          <w:sz w:val="22"/>
          <w:szCs w:val="22"/>
        </w:rPr>
        <w:t xml:space="preserve"> wyboru</w:t>
      </w:r>
      <w:r w:rsidRPr="00AA63AA">
        <w:rPr>
          <w:rFonts w:ascii="Arial" w:hAnsi="Arial" w:cs="Arial"/>
          <w:sz w:val="22"/>
          <w:szCs w:val="22"/>
        </w:rPr>
        <w:t xml:space="preserve"> wzór umowy, tj</w:t>
      </w:r>
      <w:r w:rsidR="002600FC">
        <w:rPr>
          <w:rFonts w:ascii="Arial" w:hAnsi="Arial" w:cs="Arial"/>
          <w:sz w:val="22"/>
          <w:szCs w:val="22"/>
        </w:rPr>
        <w:t xml:space="preserve">. Wzór Umowy o dofinansowanie projektu współfinansowanego ze środków EFS+ w ramach FEPZ 2021-2027 </w:t>
      </w:r>
      <w:r w:rsidR="0045442B" w:rsidRPr="00AA63AA">
        <w:rPr>
          <w:rFonts w:ascii="Arial" w:hAnsi="Arial" w:cs="Arial"/>
          <w:sz w:val="22"/>
          <w:szCs w:val="22"/>
        </w:rPr>
        <w:t xml:space="preserve">– załącznik </w:t>
      </w:r>
      <w:r w:rsidR="0045442B" w:rsidRPr="00224CA5">
        <w:rPr>
          <w:rFonts w:ascii="Arial" w:hAnsi="Arial" w:cs="Arial"/>
          <w:sz w:val="22"/>
          <w:szCs w:val="22"/>
        </w:rPr>
        <w:t>n</w:t>
      </w:r>
      <w:r w:rsidR="00B5252E" w:rsidRPr="00224CA5">
        <w:rPr>
          <w:rFonts w:ascii="Arial" w:hAnsi="Arial" w:cs="Arial"/>
          <w:sz w:val="22"/>
          <w:szCs w:val="22"/>
        </w:rPr>
        <w:t>r</w:t>
      </w:r>
      <w:r w:rsidR="002600FC" w:rsidRPr="00224CA5">
        <w:rPr>
          <w:rFonts w:ascii="Arial" w:hAnsi="Arial" w:cs="Arial"/>
          <w:sz w:val="22"/>
          <w:szCs w:val="22"/>
        </w:rPr>
        <w:t xml:space="preserve"> 7.2</w:t>
      </w:r>
      <w:r w:rsidR="00106656" w:rsidRPr="00AA63AA">
        <w:rPr>
          <w:rFonts w:ascii="Arial" w:hAnsi="Arial" w:cs="Arial"/>
          <w:sz w:val="22"/>
          <w:szCs w:val="22"/>
        </w:rPr>
        <w:t xml:space="preserve"> </w:t>
      </w:r>
      <w:r w:rsidR="0045442B" w:rsidRPr="00AA63AA">
        <w:rPr>
          <w:rFonts w:ascii="Arial" w:hAnsi="Arial" w:cs="Arial"/>
          <w:sz w:val="22"/>
          <w:szCs w:val="22"/>
        </w:rPr>
        <w:t>do niniejszego Regulaminu</w:t>
      </w:r>
      <w:r w:rsidR="00962ABB" w:rsidRPr="00AA63AA">
        <w:rPr>
          <w:rFonts w:ascii="Arial" w:hAnsi="Arial" w:cs="Arial"/>
          <w:sz w:val="22"/>
          <w:szCs w:val="22"/>
        </w:rPr>
        <w:t xml:space="preserve"> wyboru</w:t>
      </w:r>
      <w:r w:rsidR="0045442B" w:rsidRPr="00AA63AA">
        <w:rPr>
          <w:rFonts w:ascii="Arial" w:hAnsi="Arial" w:cs="Arial"/>
          <w:sz w:val="22"/>
          <w:szCs w:val="22"/>
        </w:rPr>
        <w:t>.</w:t>
      </w:r>
      <w:r w:rsidR="004E355A" w:rsidRPr="00AA63AA">
        <w:rPr>
          <w:rFonts w:ascii="Arial" w:hAnsi="Arial" w:cs="Arial"/>
          <w:sz w:val="22"/>
          <w:szCs w:val="22"/>
        </w:rPr>
        <w:t xml:space="preserve"> </w:t>
      </w:r>
    </w:p>
    <w:p w14:paraId="1492E446" w14:textId="5899E1DC" w:rsidR="00CB46F6" w:rsidRPr="00193E6E" w:rsidRDefault="007270C1" w:rsidP="004E355A">
      <w:pPr>
        <w:pStyle w:val="Akapitzlist"/>
        <w:tabs>
          <w:tab w:val="left" w:pos="851"/>
        </w:tabs>
        <w:spacing w:before="120" w:after="120" w:line="271" w:lineRule="auto"/>
        <w:ind w:left="0"/>
        <w:contextualSpacing w:val="0"/>
        <w:rPr>
          <w:rFonts w:ascii="Arial" w:hAnsi="Arial" w:cs="Arial"/>
          <w:sz w:val="22"/>
          <w:szCs w:val="22"/>
        </w:rPr>
      </w:pPr>
      <w:bookmarkStart w:id="1069" w:name="_Hlk215826541"/>
      <w:bookmarkEnd w:id="1068"/>
      <w:r w:rsidRPr="00193E6E">
        <w:rPr>
          <w:rFonts w:ascii="Arial" w:hAnsi="Arial" w:cs="Arial"/>
          <w:sz w:val="22"/>
          <w:szCs w:val="22"/>
        </w:rPr>
        <w:t xml:space="preserve">Wnioskodawca </w:t>
      </w:r>
      <w:r w:rsidR="00E45FBF">
        <w:rPr>
          <w:rFonts w:ascii="Arial" w:hAnsi="Arial" w:cs="Arial"/>
          <w:sz w:val="22"/>
          <w:szCs w:val="22"/>
        </w:rPr>
        <w:t>zawiera</w:t>
      </w:r>
      <w:r w:rsidR="0008188C" w:rsidRPr="00193E6E">
        <w:rPr>
          <w:rFonts w:ascii="Arial" w:hAnsi="Arial" w:cs="Arial"/>
          <w:sz w:val="22"/>
          <w:szCs w:val="22"/>
        </w:rPr>
        <w:t xml:space="preserve"> z Wojewódzkim Urzędem Pracy w Szczecinie umowę o dofinansowanie projektu</w:t>
      </w:r>
      <w:r w:rsidR="00123B69" w:rsidRPr="00193E6E">
        <w:rPr>
          <w:rFonts w:ascii="Arial" w:hAnsi="Arial" w:cs="Arial"/>
          <w:sz w:val="22"/>
          <w:szCs w:val="22"/>
        </w:rPr>
        <w:t>.</w:t>
      </w:r>
      <w:r w:rsidR="000503A3" w:rsidRPr="00193E6E">
        <w:rPr>
          <w:rFonts w:ascii="Arial" w:hAnsi="Arial" w:cs="Arial"/>
          <w:sz w:val="22"/>
          <w:szCs w:val="22"/>
        </w:rPr>
        <w:t xml:space="preserve"> Umowa zaw</w:t>
      </w:r>
      <w:r w:rsidR="00704189" w:rsidRPr="00193E6E">
        <w:rPr>
          <w:rFonts w:ascii="Arial" w:hAnsi="Arial" w:cs="Arial"/>
          <w:sz w:val="22"/>
          <w:szCs w:val="22"/>
        </w:rPr>
        <w:t>ierana jest</w:t>
      </w:r>
      <w:r w:rsidR="000503A3" w:rsidRPr="00193E6E">
        <w:rPr>
          <w:rFonts w:ascii="Arial" w:hAnsi="Arial" w:cs="Arial"/>
          <w:sz w:val="22"/>
          <w:szCs w:val="22"/>
        </w:rPr>
        <w:t xml:space="preserve"> w formie elektronicznej</w:t>
      </w:r>
      <w:r w:rsidR="00E45FBF">
        <w:rPr>
          <w:rFonts w:ascii="Arial" w:hAnsi="Arial" w:cs="Arial"/>
          <w:sz w:val="22"/>
          <w:szCs w:val="22"/>
        </w:rPr>
        <w:t>. Umowa oraz załączniki musza zostać opatrzone kwalifikowanym podpisem elektronicznym.</w:t>
      </w:r>
    </w:p>
    <w:p w14:paraId="6466D80C" w14:textId="5A677F30" w:rsidR="002373E2" w:rsidRDefault="000503A3" w:rsidP="00FF496A">
      <w:pPr>
        <w:spacing w:before="120" w:after="120" w:line="271" w:lineRule="auto"/>
        <w:rPr>
          <w:rFonts w:ascii="Arial" w:hAnsi="Arial" w:cs="Arial"/>
          <w:sz w:val="22"/>
          <w:szCs w:val="22"/>
        </w:rPr>
      </w:pPr>
      <w:bookmarkStart w:id="1070" w:name="_Hlk215827016"/>
      <w:bookmarkEnd w:id="1069"/>
      <w:r w:rsidRPr="00193E6E">
        <w:rPr>
          <w:rFonts w:ascii="Arial" w:hAnsi="Arial" w:cs="Arial"/>
          <w:sz w:val="22"/>
          <w:szCs w:val="22"/>
        </w:rPr>
        <w:t xml:space="preserve">Dokumenty elektroniczne </w:t>
      </w:r>
      <w:r w:rsidR="00E45FBF">
        <w:rPr>
          <w:rFonts w:ascii="Arial" w:hAnsi="Arial" w:cs="Arial"/>
          <w:sz w:val="22"/>
          <w:szCs w:val="22"/>
        </w:rPr>
        <w:t xml:space="preserve">należy wysyłać na </w:t>
      </w:r>
      <w:r w:rsidR="002373E2" w:rsidRPr="00E37160">
        <w:rPr>
          <w:rFonts w:ascii="Arial" w:hAnsi="Arial" w:cs="Arial"/>
          <w:sz w:val="22"/>
          <w:szCs w:val="22"/>
        </w:rPr>
        <w:t>adres do doręczeń elektronicznych</w:t>
      </w:r>
      <w:r w:rsidR="00E45FBF">
        <w:rPr>
          <w:rFonts w:ascii="Arial" w:hAnsi="Arial" w:cs="Arial"/>
          <w:sz w:val="22"/>
          <w:szCs w:val="22"/>
        </w:rPr>
        <w:t xml:space="preserve"> ION:</w:t>
      </w:r>
      <w:r w:rsidR="002373E2">
        <w:rPr>
          <w:rFonts w:ascii="Arial" w:hAnsi="Arial" w:cs="Arial"/>
          <w:sz w:val="22"/>
          <w:szCs w:val="22"/>
        </w:rPr>
        <w:t xml:space="preserve"> </w:t>
      </w:r>
    </w:p>
    <w:p w14:paraId="74FAB11A" w14:textId="587B2BAF" w:rsidR="002373E2" w:rsidRPr="00E37160" w:rsidRDefault="002373E2" w:rsidP="00FF496A">
      <w:pPr>
        <w:spacing w:before="120" w:after="120" w:line="271" w:lineRule="auto"/>
        <w:rPr>
          <w:rFonts w:ascii="Arial" w:hAnsi="Arial" w:cs="Arial"/>
          <w:sz w:val="22"/>
          <w:szCs w:val="22"/>
        </w:rPr>
      </w:pPr>
      <w:r w:rsidRPr="00E37160">
        <w:rPr>
          <w:rFonts w:ascii="Arial" w:hAnsi="Arial" w:cs="Arial"/>
          <w:sz w:val="22"/>
          <w:szCs w:val="22"/>
        </w:rPr>
        <w:t>AE:PL-73877-35555-VRRSW-13</w:t>
      </w:r>
    </w:p>
    <w:p w14:paraId="624C1457" w14:textId="6B591363" w:rsidR="000503A3" w:rsidRDefault="002373E2" w:rsidP="00B47F71">
      <w:pPr>
        <w:pStyle w:val="Akapitzlist"/>
        <w:tabs>
          <w:tab w:val="left" w:pos="851"/>
        </w:tabs>
        <w:spacing w:before="120" w:after="120" w:line="271" w:lineRule="auto"/>
        <w:ind w:left="0"/>
        <w:contextualSpacing w:val="0"/>
        <w:rPr>
          <w:rFonts w:ascii="Arial" w:hAnsi="Arial" w:cs="Arial"/>
          <w:sz w:val="22"/>
          <w:szCs w:val="22"/>
        </w:rPr>
      </w:pPr>
      <w:r w:rsidRPr="00E37160">
        <w:rPr>
          <w:rFonts w:ascii="Arial" w:hAnsi="Arial" w:cs="Arial"/>
          <w:sz w:val="22"/>
          <w:szCs w:val="22"/>
        </w:rPr>
        <w:t xml:space="preserve">lub </w:t>
      </w:r>
      <w:r w:rsidR="00E45FBF">
        <w:rPr>
          <w:rFonts w:ascii="Arial" w:hAnsi="Arial" w:cs="Arial"/>
          <w:sz w:val="22"/>
          <w:szCs w:val="22"/>
        </w:rPr>
        <w:t xml:space="preserve"> w przypadku braku posiadania adresu wpisanego do BAE </w:t>
      </w:r>
      <w:r w:rsidRPr="00E37160">
        <w:rPr>
          <w:rFonts w:ascii="Arial" w:hAnsi="Arial" w:cs="Arial"/>
          <w:sz w:val="22"/>
          <w:szCs w:val="22"/>
        </w:rPr>
        <w:t>za pomocą Elektronicznej Skrzynki Podawczej (ESP), dostępnej na Elektronicznej Platformie Usług Administracji Publicznej (</w:t>
      </w:r>
      <w:proofErr w:type="spellStart"/>
      <w:r w:rsidRPr="00E37160">
        <w:rPr>
          <w:rFonts w:ascii="Arial" w:hAnsi="Arial" w:cs="Arial"/>
          <w:sz w:val="22"/>
          <w:szCs w:val="22"/>
        </w:rPr>
        <w:t>ePUAP</w:t>
      </w:r>
      <w:proofErr w:type="spellEnd"/>
      <w:r w:rsidRPr="00E37160">
        <w:rPr>
          <w:rFonts w:ascii="Arial" w:hAnsi="Arial" w:cs="Arial"/>
          <w:sz w:val="22"/>
          <w:szCs w:val="22"/>
        </w:rPr>
        <w:t>)</w:t>
      </w:r>
      <w:r w:rsidR="003616DC">
        <w:rPr>
          <w:rFonts w:ascii="Arial" w:hAnsi="Arial" w:cs="Arial"/>
          <w:sz w:val="22"/>
          <w:szCs w:val="22"/>
        </w:rPr>
        <w:t xml:space="preserve"> pod adresem:</w:t>
      </w:r>
      <w:r w:rsidRPr="00E37160">
        <w:rPr>
          <w:rFonts w:ascii="Arial" w:hAnsi="Arial" w:cs="Arial"/>
          <w:sz w:val="22"/>
          <w:szCs w:val="22"/>
        </w:rPr>
        <w:t xml:space="preserve"> </w:t>
      </w:r>
      <w:r w:rsidR="000503A3" w:rsidRPr="00193E6E">
        <w:rPr>
          <w:rFonts w:ascii="Arial" w:hAnsi="Arial" w:cs="Arial"/>
          <w:sz w:val="22"/>
          <w:szCs w:val="22"/>
        </w:rPr>
        <w:t xml:space="preserve"> </w:t>
      </w:r>
    </w:p>
    <w:p w14:paraId="0A01509E" w14:textId="77777777" w:rsidR="00E45FBF" w:rsidRPr="00193E6E" w:rsidRDefault="00E45FBF" w:rsidP="00B47F71">
      <w:pPr>
        <w:pStyle w:val="Akapitzlist"/>
        <w:tabs>
          <w:tab w:val="left" w:pos="851"/>
        </w:tabs>
        <w:spacing w:before="120" w:after="120" w:line="271" w:lineRule="auto"/>
        <w:ind w:left="0"/>
        <w:contextualSpacing w:val="0"/>
        <w:rPr>
          <w:rFonts w:ascii="Arial" w:hAnsi="Arial" w:cs="Arial"/>
          <w:sz w:val="22"/>
          <w:szCs w:val="22"/>
        </w:rPr>
      </w:pPr>
    </w:p>
    <w:p w14:paraId="1BB52F51" w14:textId="77777777" w:rsidR="000503A3" w:rsidRDefault="000503A3" w:rsidP="00E03F8A">
      <w:pPr>
        <w:pStyle w:val="Akapitzlist"/>
        <w:spacing w:before="120" w:after="120" w:line="271" w:lineRule="auto"/>
        <w:ind w:left="0"/>
        <w:contextualSpacing w:val="0"/>
        <w:rPr>
          <w:rFonts w:ascii="Arial" w:hAnsi="Arial" w:cs="Arial"/>
          <w:sz w:val="22"/>
          <w:szCs w:val="22"/>
        </w:rPr>
      </w:pPr>
      <w:r w:rsidRPr="00193E6E">
        <w:rPr>
          <w:rFonts w:ascii="Arial" w:hAnsi="Arial" w:cs="Arial"/>
          <w:sz w:val="22"/>
          <w:szCs w:val="22"/>
        </w:rPr>
        <w:t>/</w:t>
      </w:r>
      <w:proofErr w:type="spellStart"/>
      <w:r w:rsidRPr="00193E6E">
        <w:rPr>
          <w:rFonts w:ascii="Arial" w:hAnsi="Arial" w:cs="Arial"/>
          <w:sz w:val="22"/>
          <w:szCs w:val="22"/>
        </w:rPr>
        <w:t>wup</w:t>
      </w:r>
      <w:proofErr w:type="spellEnd"/>
      <w:r w:rsidRPr="00193E6E">
        <w:rPr>
          <w:rFonts w:ascii="Arial" w:hAnsi="Arial" w:cs="Arial"/>
          <w:sz w:val="22"/>
          <w:szCs w:val="22"/>
        </w:rPr>
        <w:t>-szczecin/</w:t>
      </w:r>
      <w:proofErr w:type="spellStart"/>
      <w:r w:rsidRPr="00193E6E">
        <w:rPr>
          <w:rFonts w:ascii="Arial" w:hAnsi="Arial" w:cs="Arial"/>
          <w:sz w:val="22"/>
          <w:szCs w:val="22"/>
        </w:rPr>
        <w:t>SkrytkaESP</w:t>
      </w:r>
      <w:proofErr w:type="spellEnd"/>
    </w:p>
    <w:bookmarkEnd w:id="1070"/>
    <w:p w14:paraId="6918D63D" w14:textId="77777777" w:rsidR="00E45FBF" w:rsidRDefault="00E45FBF" w:rsidP="00E03F8A">
      <w:pPr>
        <w:pStyle w:val="Akapitzlist"/>
        <w:spacing w:before="120" w:after="120" w:line="271" w:lineRule="auto"/>
        <w:ind w:left="0"/>
        <w:contextualSpacing w:val="0"/>
        <w:rPr>
          <w:rFonts w:ascii="Arial" w:hAnsi="Arial" w:cs="Arial"/>
          <w:sz w:val="22"/>
          <w:szCs w:val="22"/>
        </w:rPr>
      </w:pPr>
    </w:p>
    <w:p w14:paraId="040A5977" w14:textId="6AA9098C" w:rsidR="00E45FBF" w:rsidRPr="008B1CFA" w:rsidRDefault="00E45FBF" w:rsidP="00E45FBF">
      <w:pPr>
        <w:pStyle w:val="Akapitzlist"/>
        <w:spacing w:before="120" w:after="120" w:line="271" w:lineRule="auto"/>
        <w:ind w:left="0"/>
        <w:contextualSpacing w:val="0"/>
        <w:rPr>
          <w:rFonts w:ascii="Arial" w:hAnsi="Arial" w:cs="Arial"/>
          <w:sz w:val="22"/>
          <w:szCs w:val="22"/>
        </w:rPr>
      </w:pPr>
      <w:bookmarkStart w:id="1071" w:name="_Hlk215827055"/>
      <w:r w:rsidRPr="008B1CFA">
        <w:rPr>
          <w:rFonts w:ascii="Arial" w:hAnsi="Arial" w:cs="Arial"/>
          <w:sz w:val="22"/>
          <w:szCs w:val="22"/>
        </w:rPr>
        <w:t>W przypadku gdy Wnioskodawca, nie posiada adresu do doręczeń elektronicznych wpisanego do BAE lub adresu na Elektronicznej Platformie Usług Administracji Publicznej (</w:t>
      </w:r>
      <w:proofErr w:type="spellStart"/>
      <w:r w:rsidRPr="008B1CFA">
        <w:rPr>
          <w:rFonts w:ascii="Arial" w:hAnsi="Arial" w:cs="Arial"/>
          <w:sz w:val="22"/>
          <w:szCs w:val="22"/>
        </w:rPr>
        <w:t>ePUAP</w:t>
      </w:r>
      <w:proofErr w:type="spellEnd"/>
      <w:r w:rsidRPr="008B1CFA">
        <w:rPr>
          <w:rFonts w:ascii="Arial" w:hAnsi="Arial" w:cs="Arial"/>
          <w:sz w:val="22"/>
          <w:szCs w:val="22"/>
        </w:rPr>
        <w:t>), na jego uzasadniony wniosek lub z inicjatywy IP możliwe jest zawarcie umowy w</w:t>
      </w:r>
      <w:r>
        <w:rPr>
          <w:rFonts w:ascii="Arial" w:hAnsi="Arial" w:cs="Arial"/>
          <w:sz w:val="22"/>
          <w:szCs w:val="22"/>
        </w:rPr>
        <w:t> </w:t>
      </w:r>
      <w:r w:rsidRPr="008B1CFA">
        <w:rPr>
          <w:rFonts w:ascii="Arial" w:hAnsi="Arial" w:cs="Arial"/>
          <w:sz w:val="22"/>
          <w:szCs w:val="22"/>
        </w:rPr>
        <w:t>postaci papierowej, opatrując ją własnoręcznym podpisem, wówczas dokument należy przekazać na adres:</w:t>
      </w:r>
    </w:p>
    <w:p w14:paraId="1C16D804" w14:textId="77777777" w:rsidR="00E45FBF" w:rsidRPr="008B1CFA" w:rsidRDefault="00E45FBF" w:rsidP="00E45FBF">
      <w:pPr>
        <w:pStyle w:val="Akapitzlist"/>
        <w:spacing w:before="120" w:after="120" w:line="271" w:lineRule="auto"/>
        <w:ind w:left="0"/>
        <w:contextualSpacing w:val="0"/>
        <w:rPr>
          <w:rFonts w:ascii="Arial" w:hAnsi="Arial" w:cs="Arial"/>
          <w:sz w:val="22"/>
          <w:szCs w:val="22"/>
        </w:rPr>
      </w:pPr>
      <w:r w:rsidRPr="008B1CFA">
        <w:rPr>
          <w:rFonts w:ascii="Arial" w:hAnsi="Arial" w:cs="Arial"/>
          <w:sz w:val="22"/>
          <w:szCs w:val="22"/>
        </w:rPr>
        <w:t>Wojewódzki Urząd Pracy w Szczecinie</w:t>
      </w:r>
    </w:p>
    <w:p w14:paraId="3369C441" w14:textId="77777777" w:rsidR="00E45FBF" w:rsidRPr="008B1CFA" w:rsidRDefault="00E45FBF" w:rsidP="00E45FBF">
      <w:pPr>
        <w:pStyle w:val="Akapitzlist"/>
        <w:spacing w:before="120" w:after="120" w:line="271" w:lineRule="auto"/>
        <w:ind w:left="0"/>
        <w:contextualSpacing w:val="0"/>
        <w:rPr>
          <w:rFonts w:ascii="Arial" w:hAnsi="Arial" w:cs="Arial"/>
          <w:sz w:val="22"/>
          <w:szCs w:val="22"/>
        </w:rPr>
      </w:pPr>
      <w:r w:rsidRPr="008B1CFA">
        <w:rPr>
          <w:rFonts w:ascii="Arial" w:hAnsi="Arial" w:cs="Arial"/>
          <w:sz w:val="22"/>
          <w:szCs w:val="22"/>
        </w:rPr>
        <w:t>ul. Mickiewicza 41</w:t>
      </w:r>
    </w:p>
    <w:p w14:paraId="7B9AD14B" w14:textId="77777777" w:rsidR="00E45FBF" w:rsidRPr="008B1CFA" w:rsidRDefault="00E45FBF" w:rsidP="00E45FBF">
      <w:pPr>
        <w:pStyle w:val="Akapitzlist"/>
        <w:spacing w:before="120" w:after="120" w:line="271" w:lineRule="auto"/>
        <w:ind w:left="0"/>
        <w:contextualSpacing w:val="0"/>
        <w:rPr>
          <w:rFonts w:ascii="Arial" w:hAnsi="Arial" w:cs="Arial"/>
          <w:sz w:val="22"/>
          <w:szCs w:val="22"/>
        </w:rPr>
      </w:pPr>
      <w:r w:rsidRPr="008B1CFA">
        <w:rPr>
          <w:rFonts w:ascii="Arial" w:hAnsi="Arial" w:cs="Arial"/>
          <w:sz w:val="22"/>
          <w:szCs w:val="22"/>
        </w:rPr>
        <w:t>70-383 Szczecin</w:t>
      </w:r>
    </w:p>
    <w:p w14:paraId="35CC281B" w14:textId="794B4087" w:rsidR="00E45FBF" w:rsidRPr="00193E6E" w:rsidRDefault="00E45FBF" w:rsidP="00E03F8A">
      <w:pPr>
        <w:pStyle w:val="Akapitzlist"/>
        <w:spacing w:before="120" w:after="120" w:line="271" w:lineRule="auto"/>
        <w:ind w:left="0"/>
        <w:contextualSpacing w:val="0"/>
        <w:rPr>
          <w:rFonts w:ascii="Arial" w:hAnsi="Arial" w:cs="Arial"/>
          <w:sz w:val="22"/>
          <w:szCs w:val="22"/>
        </w:rPr>
      </w:pPr>
      <w:r w:rsidRPr="008B1CFA">
        <w:rPr>
          <w:rFonts w:ascii="Arial" w:hAnsi="Arial" w:cs="Arial"/>
          <w:sz w:val="22"/>
          <w:szCs w:val="22"/>
        </w:rPr>
        <w:t>z dopiskiem Umowa … (nr projektu)</w:t>
      </w:r>
    </w:p>
    <w:bookmarkEnd w:id="1071"/>
    <w:p w14:paraId="1CCAF61F" w14:textId="47623E91" w:rsidR="000503A3" w:rsidRPr="00193E6E" w:rsidRDefault="000503A3" w:rsidP="007270C1">
      <w:pPr>
        <w:pStyle w:val="Akapitzlist"/>
        <w:spacing w:before="120" w:after="120" w:line="271" w:lineRule="auto"/>
        <w:ind w:left="0"/>
        <w:contextualSpacing w:val="0"/>
        <w:rPr>
          <w:rFonts w:ascii="Arial" w:hAnsi="Arial" w:cs="Arial"/>
          <w:sz w:val="22"/>
          <w:szCs w:val="22"/>
        </w:rPr>
      </w:pPr>
    </w:p>
    <w:p w14:paraId="3150B684" w14:textId="0DFFDBBD" w:rsidR="004E75AD" w:rsidRPr="00193E6E" w:rsidRDefault="00C325AF" w:rsidP="00F4538C">
      <w:pPr>
        <w:pStyle w:val="Akapitzlist"/>
        <w:numPr>
          <w:ilvl w:val="3"/>
          <w:numId w:val="22"/>
        </w:numPr>
        <w:tabs>
          <w:tab w:val="left" w:pos="851"/>
        </w:tabs>
        <w:spacing w:before="120" w:after="120" w:line="271" w:lineRule="auto"/>
        <w:ind w:left="0" w:firstLine="0"/>
        <w:contextualSpacing w:val="0"/>
        <w:rPr>
          <w:rFonts w:ascii="Arial" w:hAnsi="Arial" w:cs="Arial"/>
          <w:sz w:val="22"/>
          <w:szCs w:val="22"/>
        </w:rPr>
      </w:pPr>
      <w:r w:rsidRPr="00193E6E">
        <w:rPr>
          <w:rStyle w:val="markedcontent"/>
          <w:rFonts w:ascii="Arial" w:hAnsi="Arial" w:cs="Arial"/>
          <w:sz w:val="22"/>
          <w:szCs w:val="22"/>
        </w:rPr>
        <w:t>W</w:t>
      </w:r>
      <w:r w:rsidRPr="00193E6E">
        <w:rPr>
          <w:rFonts w:ascii="Arial" w:hAnsi="Arial" w:cs="Arial"/>
          <w:sz w:val="22"/>
          <w:szCs w:val="22"/>
        </w:rPr>
        <w:t xml:space="preserve"> </w:t>
      </w:r>
      <w:r w:rsidRPr="00193E6E">
        <w:rPr>
          <w:rStyle w:val="markedcontent"/>
          <w:rFonts w:ascii="Arial" w:hAnsi="Arial" w:cs="Arial"/>
          <w:sz w:val="22"/>
          <w:szCs w:val="22"/>
        </w:rPr>
        <w:t>terminie</w:t>
      </w:r>
      <w:r w:rsidR="007D501D" w:rsidRPr="00193E6E">
        <w:rPr>
          <w:rFonts w:ascii="Arial" w:hAnsi="Arial" w:cs="Arial"/>
          <w:sz w:val="22"/>
          <w:szCs w:val="22"/>
        </w:rPr>
        <w:t xml:space="preserve"> </w:t>
      </w:r>
      <w:r w:rsidR="005E7FBA">
        <w:rPr>
          <w:rFonts w:ascii="Arial" w:hAnsi="Arial" w:cs="Arial"/>
          <w:sz w:val="22"/>
          <w:szCs w:val="22"/>
        </w:rPr>
        <w:t>7</w:t>
      </w:r>
      <w:r w:rsidR="007D501D" w:rsidRPr="00193E6E">
        <w:rPr>
          <w:rFonts w:ascii="Arial" w:hAnsi="Arial" w:cs="Arial"/>
          <w:sz w:val="22"/>
          <w:szCs w:val="22"/>
        </w:rPr>
        <w:t xml:space="preserve"> dni kalendarzowych </w:t>
      </w:r>
      <w:r w:rsidRPr="00193E6E">
        <w:rPr>
          <w:rStyle w:val="markedcontent"/>
          <w:rFonts w:ascii="Arial" w:hAnsi="Arial" w:cs="Arial"/>
          <w:sz w:val="22"/>
          <w:szCs w:val="22"/>
        </w:rPr>
        <w:t>od dnia doręczenia pisma</w:t>
      </w:r>
      <w:r w:rsidRPr="00193E6E">
        <w:rPr>
          <w:sz w:val="22"/>
          <w:szCs w:val="22"/>
        </w:rPr>
        <w:t xml:space="preserve"> </w:t>
      </w:r>
      <w:r w:rsidRPr="00193E6E">
        <w:rPr>
          <w:rStyle w:val="markedcontent"/>
          <w:rFonts w:ascii="Arial" w:hAnsi="Arial" w:cs="Arial"/>
          <w:sz w:val="22"/>
          <w:szCs w:val="22"/>
        </w:rPr>
        <w:t>informującego o</w:t>
      </w:r>
      <w:r w:rsidR="00B5497A" w:rsidRPr="00193E6E">
        <w:rPr>
          <w:rStyle w:val="markedcontent"/>
          <w:rFonts w:ascii="Arial" w:hAnsi="Arial" w:cs="Arial"/>
          <w:sz w:val="22"/>
          <w:szCs w:val="22"/>
        </w:rPr>
        <w:t xml:space="preserve"> </w:t>
      </w:r>
      <w:r w:rsidR="00F30629" w:rsidRPr="00193E6E">
        <w:rPr>
          <w:rStyle w:val="markedcontent"/>
          <w:rFonts w:ascii="Arial" w:hAnsi="Arial" w:cs="Arial"/>
          <w:sz w:val="22"/>
          <w:szCs w:val="22"/>
        </w:rPr>
        <w:t xml:space="preserve">konieczności złożenia </w:t>
      </w:r>
      <w:r w:rsidR="00B5497A" w:rsidRPr="00193E6E">
        <w:rPr>
          <w:rStyle w:val="markedcontent"/>
          <w:rFonts w:ascii="Arial" w:hAnsi="Arial" w:cs="Arial"/>
          <w:sz w:val="22"/>
          <w:szCs w:val="22"/>
        </w:rPr>
        <w:t>wymaganych załącznik</w:t>
      </w:r>
      <w:r w:rsidR="00F30629" w:rsidRPr="00193E6E">
        <w:rPr>
          <w:rStyle w:val="markedcontent"/>
          <w:rFonts w:ascii="Arial" w:hAnsi="Arial" w:cs="Arial"/>
          <w:sz w:val="22"/>
          <w:szCs w:val="22"/>
        </w:rPr>
        <w:t>ów</w:t>
      </w:r>
      <w:r w:rsidR="00B5497A" w:rsidRPr="00193E6E">
        <w:rPr>
          <w:rStyle w:val="markedcontent"/>
          <w:rFonts w:ascii="Arial" w:hAnsi="Arial" w:cs="Arial"/>
          <w:sz w:val="22"/>
          <w:szCs w:val="22"/>
        </w:rPr>
        <w:t xml:space="preserve"> stanowiących warunek przyjęcia wniosku o dofinansowanie </w:t>
      </w:r>
      <w:r w:rsidR="00F30629" w:rsidRPr="00193E6E">
        <w:rPr>
          <w:rStyle w:val="markedcontent"/>
          <w:rFonts w:ascii="Arial" w:hAnsi="Arial" w:cs="Arial"/>
          <w:sz w:val="22"/>
          <w:szCs w:val="22"/>
        </w:rPr>
        <w:t>do realizacji</w:t>
      </w:r>
      <w:r w:rsidR="003E5E94" w:rsidRPr="00193E6E">
        <w:rPr>
          <w:rStyle w:val="markedcontent"/>
          <w:rFonts w:ascii="Arial" w:hAnsi="Arial" w:cs="Arial"/>
          <w:sz w:val="22"/>
          <w:szCs w:val="22"/>
        </w:rPr>
        <w:t>,</w:t>
      </w:r>
      <w:r w:rsidR="00F30629" w:rsidRPr="00193E6E">
        <w:rPr>
          <w:rStyle w:val="markedcontent"/>
          <w:rFonts w:ascii="Arial" w:hAnsi="Arial" w:cs="Arial"/>
          <w:sz w:val="22"/>
          <w:szCs w:val="22"/>
        </w:rPr>
        <w:t xml:space="preserve"> </w:t>
      </w:r>
      <w:r w:rsidRPr="00193E6E">
        <w:rPr>
          <w:rStyle w:val="markedcontent"/>
          <w:rFonts w:ascii="Arial" w:hAnsi="Arial" w:cs="Arial"/>
          <w:sz w:val="22"/>
          <w:szCs w:val="22"/>
        </w:rPr>
        <w:t xml:space="preserve">Wnioskodawca dokonuje czynności poprzez </w:t>
      </w:r>
      <w:r w:rsidRPr="00193E6E">
        <w:rPr>
          <w:rStyle w:val="markedcontent"/>
          <w:rFonts w:ascii="Arial" w:hAnsi="Arial" w:cs="Arial"/>
          <w:b/>
          <w:sz w:val="22"/>
          <w:szCs w:val="22"/>
        </w:rPr>
        <w:t xml:space="preserve">złożenie </w:t>
      </w:r>
      <w:r w:rsidR="00CF46A8" w:rsidRPr="00193E6E">
        <w:rPr>
          <w:rStyle w:val="markedcontent"/>
          <w:rFonts w:ascii="Arial" w:hAnsi="Arial" w:cs="Arial"/>
          <w:b/>
          <w:sz w:val="22"/>
          <w:szCs w:val="22"/>
        </w:rPr>
        <w:lastRenderedPageBreak/>
        <w:t xml:space="preserve">podpisanych elektronicznym podpisem kwalifikowanym </w:t>
      </w:r>
      <w:r w:rsidR="007C2043" w:rsidRPr="00193E6E">
        <w:rPr>
          <w:rStyle w:val="markedcontent"/>
          <w:rFonts w:ascii="Arial" w:hAnsi="Arial" w:cs="Arial"/>
          <w:b/>
          <w:sz w:val="22"/>
          <w:szCs w:val="22"/>
        </w:rPr>
        <w:t xml:space="preserve">przez osobę uprawnioną </w:t>
      </w:r>
      <w:r w:rsidRPr="00193E6E">
        <w:rPr>
          <w:rStyle w:val="markedcontent"/>
          <w:rFonts w:ascii="Arial" w:hAnsi="Arial" w:cs="Arial"/>
          <w:b/>
          <w:sz w:val="22"/>
          <w:szCs w:val="22"/>
        </w:rPr>
        <w:t>następujących</w:t>
      </w:r>
      <w:r w:rsidRPr="00193E6E">
        <w:rPr>
          <w:b/>
          <w:sz w:val="22"/>
          <w:szCs w:val="22"/>
        </w:rPr>
        <w:t xml:space="preserve"> </w:t>
      </w:r>
      <w:r w:rsidRPr="00193E6E">
        <w:rPr>
          <w:rStyle w:val="markedcontent"/>
          <w:rFonts w:ascii="Arial" w:hAnsi="Arial" w:cs="Arial"/>
          <w:b/>
          <w:sz w:val="22"/>
          <w:szCs w:val="22"/>
        </w:rPr>
        <w:t>dokumentów</w:t>
      </w:r>
      <w:r w:rsidR="00404A99" w:rsidRPr="00193E6E">
        <w:rPr>
          <w:rStyle w:val="Odwoanieprzypisudolnego"/>
          <w:rFonts w:ascii="Arial" w:hAnsi="Arial" w:cs="Arial"/>
          <w:sz w:val="22"/>
          <w:szCs w:val="22"/>
        </w:rPr>
        <w:footnoteReference w:id="9"/>
      </w:r>
      <w:r w:rsidR="00404A99" w:rsidRPr="00193E6E">
        <w:rPr>
          <w:rFonts w:ascii="Arial" w:hAnsi="Arial" w:cs="Arial"/>
          <w:sz w:val="22"/>
          <w:szCs w:val="22"/>
        </w:rPr>
        <w:t xml:space="preserve"> </w:t>
      </w:r>
      <w:r w:rsidR="0008188C" w:rsidRPr="00193E6E">
        <w:rPr>
          <w:rFonts w:ascii="Arial" w:hAnsi="Arial" w:cs="Arial"/>
          <w:sz w:val="22"/>
          <w:szCs w:val="22"/>
        </w:rPr>
        <w:t>:</w:t>
      </w:r>
    </w:p>
    <w:p w14:paraId="0076A2B9" w14:textId="2B9DA971" w:rsidR="00675EAF" w:rsidRPr="00A21250" w:rsidRDefault="00675EAF" w:rsidP="00F4538C">
      <w:pPr>
        <w:pStyle w:val="Tekstpodstawowy"/>
        <w:numPr>
          <w:ilvl w:val="0"/>
          <w:numId w:val="4"/>
        </w:numPr>
        <w:spacing w:before="120" w:line="271" w:lineRule="auto"/>
        <w:ind w:left="426" w:hanging="426"/>
        <w:rPr>
          <w:rFonts w:ascii="Arial" w:hAnsi="Arial" w:cs="Arial"/>
          <w:sz w:val="22"/>
          <w:szCs w:val="22"/>
        </w:rPr>
      </w:pPr>
      <w:r w:rsidRPr="00A21250">
        <w:rPr>
          <w:rFonts w:ascii="Arial" w:hAnsi="Arial" w:cs="Arial"/>
          <w:sz w:val="22"/>
          <w:szCs w:val="22"/>
        </w:rPr>
        <w:t>uchwał</w:t>
      </w:r>
      <w:r w:rsidR="00573594" w:rsidRPr="00A21250">
        <w:rPr>
          <w:rFonts w:ascii="Arial" w:hAnsi="Arial" w:cs="Arial"/>
          <w:sz w:val="22"/>
          <w:szCs w:val="22"/>
        </w:rPr>
        <w:t>y</w:t>
      </w:r>
      <w:r w:rsidRPr="00A21250">
        <w:rPr>
          <w:rFonts w:ascii="Arial" w:hAnsi="Arial" w:cs="Arial"/>
          <w:sz w:val="22"/>
          <w:szCs w:val="22"/>
        </w:rPr>
        <w:t xml:space="preserve"> </w:t>
      </w:r>
      <w:r w:rsidR="007D501D" w:rsidRPr="00A21250">
        <w:rPr>
          <w:rFonts w:ascii="Arial" w:hAnsi="Arial" w:cs="Arial"/>
          <w:sz w:val="22"/>
          <w:szCs w:val="22"/>
        </w:rPr>
        <w:t>Zarządu Województwa/</w:t>
      </w:r>
      <w:r w:rsidRPr="00A21250">
        <w:rPr>
          <w:rFonts w:ascii="Arial" w:hAnsi="Arial" w:cs="Arial"/>
          <w:sz w:val="22"/>
          <w:szCs w:val="22"/>
        </w:rPr>
        <w:t>Zarządu Powiatu</w:t>
      </w:r>
      <w:r w:rsidR="00C325AF" w:rsidRPr="00A21250">
        <w:rPr>
          <w:rFonts w:ascii="Arial" w:hAnsi="Arial" w:cs="Arial"/>
          <w:sz w:val="22"/>
          <w:szCs w:val="22"/>
        </w:rPr>
        <w:t>/Rady Gminy</w:t>
      </w:r>
      <w:r w:rsidRPr="00A21250">
        <w:rPr>
          <w:rFonts w:ascii="Arial" w:hAnsi="Arial" w:cs="Arial"/>
          <w:sz w:val="22"/>
          <w:szCs w:val="22"/>
        </w:rPr>
        <w:t xml:space="preserve"> </w:t>
      </w:r>
      <w:r w:rsidR="00E45FBF">
        <w:rPr>
          <w:rFonts w:ascii="Arial" w:hAnsi="Arial" w:cs="Arial"/>
          <w:sz w:val="22"/>
          <w:szCs w:val="22"/>
        </w:rPr>
        <w:t xml:space="preserve">(jeśli dotyczy) </w:t>
      </w:r>
      <w:r w:rsidRPr="00A21250">
        <w:rPr>
          <w:rFonts w:ascii="Arial" w:hAnsi="Arial" w:cs="Arial"/>
          <w:sz w:val="22"/>
          <w:szCs w:val="22"/>
        </w:rPr>
        <w:t>w sprawie udzielenia pełnomocnictwa Dyrektorowi jednostki organizacyjnej lub innej upoważnionej osobie do wykonywania czynności związanych z</w:t>
      </w:r>
      <w:r w:rsidR="00E120D0" w:rsidRPr="00A21250">
        <w:rPr>
          <w:rFonts w:ascii="Arial" w:hAnsi="Arial" w:cs="Arial"/>
          <w:sz w:val="22"/>
          <w:szCs w:val="22"/>
        </w:rPr>
        <w:t> </w:t>
      </w:r>
      <w:r w:rsidRPr="00A21250">
        <w:rPr>
          <w:rFonts w:ascii="Arial" w:hAnsi="Arial" w:cs="Arial"/>
          <w:sz w:val="22"/>
          <w:szCs w:val="22"/>
        </w:rPr>
        <w:t>przystąpieniem do realizacji projektu;</w:t>
      </w:r>
    </w:p>
    <w:p w14:paraId="624D5298" w14:textId="5A7A2E57" w:rsidR="00C325AF" w:rsidRDefault="00675EAF" w:rsidP="00EA3566">
      <w:pPr>
        <w:pStyle w:val="Tekstpodstawowy"/>
        <w:numPr>
          <w:ilvl w:val="0"/>
          <w:numId w:val="4"/>
        </w:numPr>
        <w:spacing w:before="120" w:line="271" w:lineRule="auto"/>
        <w:ind w:left="426" w:hanging="426"/>
        <w:rPr>
          <w:rFonts w:ascii="Arial" w:hAnsi="Arial" w:cs="Arial"/>
          <w:sz w:val="22"/>
          <w:szCs w:val="22"/>
        </w:rPr>
      </w:pPr>
      <w:r w:rsidRPr="00A21250">
        <w:rPr>
          <w:rFonts w:ascii="Arial" w:hAnsi="Arial" w:cs="Arial"/>
          <w:sz w:val="22"/>
          <w:szCs w:val="22"/>
        </w:rPr>
        <w:t>pełnomocnictw</w:t>
      </w:r>
      <w:r w:rsidR="00573594" w:rsidRPr="00A21250">
        <w:rPr>
          <w:rFonts w:ascii="Arial" w:hAnsi="Arial" w:cs="Arial"/>
          <w:sz w:val="22"/>
          <w:szCs w:val="22"/>
        </w:rPr>
        <w:t>a</w:t>
      </w:r>
      <w:r w:rsidRPr="00A21250">
        <w:rPr>
          <w:rFonts w:ascii="Arial" w:hAnsi="Arial" w:cs="Arial"/>
          <w:sz w:val="22"/>
          <w:szCs w:val="22"/>
        </w:rPr>
        <w:t xml:space="preserve"> do reprezentowania </w:t>
      </w:r>
      <w:r w:rsidR="004E355A" w:rsidRPr="00A21250">
        <w:rPr>
          <w:rFonts w:ascii="Arial" w:hAnsi="Arial" w:cs="Arial"/>
          <w:sz w:val="22"/>
          <w:szCs w:val="22"/>
        </w:rPr>
        <w:t>wnioskodawcy</w:t>
      </w:r>
      <w:r w:rsidR="00E45FBF">
        <w:rPr>
          <w:rFonts w:ascii="Arial" w:hAnsi="Arial" w:cs="Arial"/>
          <w:sz w:val="22"/>
          <w:szCs w:val="22"/>
        </w:rPr>
        <w:t xml:space="preserve"> (jeśli dotyczy)</w:t>
      </w:r>
      <w:r w:rsidR="004E355A" w:rsidRPr="00A21250">
        <w:rPr>
          <w:rFonts w:ascii="Arial" w:hAnsi="Arial" w:cs="Arial"/>
          <w:sz w:val="22"/>
          <w:szCs w:val="22"/>
        </w:rPr>
        <w:t xml:space="preserve"> </w:t>
      </w:r>
      <w:r w:rsidRPr="00A21250">
        <w:rPr>
          <w:rFonts w:ascii="Arial" w:hAnsi="Arial" w:cs="Arial"/>
          <w:sz w:val="22"/>
          <w:szCs w:val="22"/>
        </w:rPr>
        <w:t>– możliwe jest udzielenie przez dyrektora jednostki lub inną upoważnioną osobę, pełnomocnictwa wyznaczonemu pracownikowi jednostki do czynności związanych z realizacją projektu. Pełnomocnictwo musi wskazywać szczegółowo do jakich czynności osoba jest upoważniona</w:t>
      </w:r>
      <w:r w:rsidR="00EA3566">
        <w:rPr>
          <w:rFonts w:ascii="Arial" w:hAnsi="Arial" w:cs="Arial"/>
          <w:sz w:val="22"/>
          <w:szCs w:val="22"/>
        </w:rPr>
        <w:t xml:space="preserve"> </w:t>
      </w:r>
      <w:bookmarkStart w:id="1073" w:name="_Hlk215827197"/>
      <w:bookmarkStart w:id="1074" w:name="_Hlk214966117"/>
      <w:r w:rsidR="00EA3566" w:rsidRPr="00EA3566">
        <w:rPr>
          <w:rFonts w:ascii="Arial" w:hAnsi="Arial" w:cs="Arial"/>
          <w:sz w:val="22"/>
          <w:szCs w:val="22"/>
          <w:lang w:val="x-none"/>
        </w:rPr>
        <w:t>-</w:t>
      </w:r>
      <w:r w:rsidR="00EA3566" w:rsidRPr="00EA3566">
        <w:rPr>
          <w:rFonts w:ascii="Arial" w:hAnsi="Arial" w:cs="Arial"/>
          <w:sz w:val="22"/>
          <w:szCs w:val="22"/>
        </w:rPr>
        <w:t xml:space="preserve"> stanowi załącznik </w:t>
      </w:r>
      <w:r w:rsidR="00EA3566" w:rsidRPr="007B7974">
        <w:rPr>
          <w:rFonts w:ascii="Arial" w:hAnsi="Arial" w:cs="Arial"/>
          <w:sz w:val="22"/>
          <w:szCs w:val="22"/>
        </w:rPr>
        <w:t>nr 7.3.5, 7.3.6 do Regulaminu</w:t>
      </w:r>
      <w:r w:rsidR="00EA3566" w:rsidRPr="00EA3566">
        <w:rPr>
          <w:rFonts w:ascii="Arial" w:hAnsi="Arial" w:cs="Arial"/>
          <w:sz w:val="22"/>
          <w:szCs w:val="22"/>
        </w:rPr>
        <w:t xml:space="preserve"> wyboru</w:t>
      </w:r>
      <w:r w:rsidR="00EA3566" w:rsidRPr="00EA3566" w:rsidDel="00A47974">
        <w:rPr>
          <w:rFonts w:ascii="Arial" w:hAnsi="Arial" w:cs="Arial"/>
          <w:sz w:val="22"/>
          <w:szCs w:val="22"/>
        </w:rPr>
        <w:t xml:space="preserve"> </w:t>
      </w:r>
      <w:bookmarkEnd w:id="1073"/>
    </w:p>
    <w:p w14:paraId="19907360" w14:textId="027DD3DB" w:rsidR="00F64287" w:rsidRPr="00F64287" w:rsidRDefault="00F64287" w:rsidP="00F64287">
      <w:pPr>
        <w:pStyle w:val="Tekstpodstawowy"/>
        <w:numPr>
          <w:ilvl w:val="0"/>
          <w:numId w:val="4"/>
        </w:numPr>
        <w:spacing w:before="120" w:line="271" w:lineRule="auto"/>
        <w:ind w:left="426" w:hanging="426"/>
        <w:rPr>
          <w:rFonts w:ascii="Arial" w:hAnsi="Arial" w:cs="Arial"/>
          <w:bCs/>
          <w:sz w:val="22"/>
          <w:szCs w:val="22"/>
        </w:rPr>
      </w:pPr>
      <w:bookmarkStart w:id="1075" w:name="_Hlk215827277"/>
      <w:bookmarkEnd w:id="1074"/>
      <w:r>
        <w:rPr>
          <w:rFonts w:ascii="Arial" w:hAnsi="Arial" w:cs="Arial"/>
          <w:bCs/>
          <w:sz w:val="22"/>
          <w:szCs w:val="22"/>
          <w:lang w:val="x-none"/>
        </w:rPr>
        <w:t>p</w:t>
      </w:r>
      <w:r w:rsidRPr="00F64287">
        <w:rPr>
          <w:rFonts w:ascii="Arial" w:hAnsi="Arial" w:cs="Arial"/>
          <w:bCs/>
          <w:sz w:val="22"/>
          <w:szCs w:val="22"/>
          <w:lang w:val="x-none"/>
        </w:rPr>
        <w:t>ełnomocnictw</w:t>
      </w:r>
      <w:r>
        <w:rPr>
          <w:rFonts w:ascii="Arial" w:hAnsi="Arial" w:cs="Arial"/>
          <w:bCs/>
          <w:sz w:val="22"/>
          <w:szCs w:val="22"/>
          <w:lang w:val="x-none"/>
        </w:rPr>
        <w:t>o</w:t>
      </w:r>
      <w:r w:rsidRPr="00F64287">
        <w:rPr>
          <w:rFonts w:ascii="Arial" w:hAnsi="Arial" w:cs="Arial"/>
          <w:bCs/>
          <w:sz w:val="22"/>
          <w:szCs w:val="22"/>
          <w:lang w:val="x-none"/>
        </w:rPr>
        <w:t xml:space="preserve"> do podpisania umowy o dofinansowanie projektu </w:t>
      </w:r>
      <w:r w:rsidRPr="00F64287">
        <w:rPr>
          <w:rFonts w:ascii="Arial" w:hAnsi="Arial" w:cs="Arial"/>
          <w:bCs/>
          <w:sz w:val="22"/>
          <w:szCs w:val="22"/>
          <w:lang w:val="x-none"/>
        </w:rPr>
        <w:br/>
        <w:t>w imieniu i na rzecz Partnera-</w:t>
      </w:r>
      <w:r w:rsidRPr="00F64287">
        <w:rPr>
          <w:rFonts w:ascii="Arial" w:hAnsi="Arial" w:cs="Arial"/>
          <w:bCs/>
          <w:sz w:val="22"/>
          <w:szCs w:val="22"/>
        </w:rPr>
        <w:t xml:space="preserve"> stanowi załącznik nr 7.3.</w:t>
      </w:r>
      <w:r>
        <w:rPr>
          <w:rFonts w:ascii="Arial" w:hAnsi="Arial" w:cs="Arial"/>
          <w:bCs/>
          <w:sz w:val="22"/>
          <w:szCs w:val="22"/>
        </w:rPr>
        <w:t xml:space="preserve">7 </w:t>
      </w:r>
      <w:r w:rsidRPr="00F64287">
        <w:rPr>
          <w:rFonts w:ascii="Arial" w:hAnsi="Arial" w:cs="Arial"/>
          <w:bCs/>
          <w:sz w:val="22"/>
          <w:szCs w:val="22"/>
        </w:rPr>
        <w:t>do Regulaminu wyboru</w:t>
      </w:r>
      <w:r w:rsidRPr="00F64287" w:rsidDel="00A47974">
        <w:rPr>
          <w:rFonts w:ascii="Arial" w:hAnsi="Arial" w:cs="Arial"/>
          <w:bCs/>
          <w:sz w:val="22"/>
          <w:szCs w:val="22"/>
        </w:rPr>
        <w:t xml:space="preserve"> </w:t>
      </w:r>
    </w:p>
    <w:bookmarkEnd w:id="1075"/>
    <w:p w14:paraId="36FD0F5B" w14:textId="6CB0198F" w:rsidR="00E46386" w:rsidRPr="00A21250" w:rsidRDefault="00660A36" w:rsidP="00F4538C">
      <w:pPr>
        <w:pStyle w:val="Tekstpodstawowy"/>
        <w:numPr>
          <w:ilvl w:val="0"/>
          <w:numId w:val="4"/>
        </w:numPr>
        <w:spacing w:before="120" w:line="271" w:lineRule="auto"/>
        <w:ind w:left="426" w:hanging="426"/>
        <w:rPr>
          <w:rFonts w:ascii="Arial" w:hAnsi="Arial" w:cs="Arial"/>
          <w:sz w:val="22"/>
          <w:szCs w:val="22"/>
        </w:rPr>
      </w:pPr>
      <w:r w:rsidRPr="00A21250">
        <w:rPr>
          <w:rFonts w:ascii="Arial" w:hAnsi="Arial" w:cs="Arial"/>
          <w:sz w:val="22"/>
          <w:szCs w:val="22"/>
        </w:rPr>
        <w:t>kopii statutu lub innego dokumentu stanowiącego podstawę prawną działalności wnioskodawcy – w przypadku JST właściwym dokumentem jest zaświadczenie o wyborze burmistrza, starosty itp. wraz z ewentualnymi dalszymi pełnomocnictwami</w:t>
      </w:r>
      <w:r w:rsidRPr="00A21250">
        <w:rPr>
          <w:rStyle w:val="Odwoanieprzypisudolnego"/>
          <w:rFonts w:ascii="Arial" w:hAnsi="Arial" w:cs="Arial"/>
          <w:sz w:val="22"/>
          <w:szCs w:val="22"/>
        </w:rPr>
        <w:footnoteReference w:id="10"/>
      </w:r>
      <w:r w:rsidRPr="00A21250">
        <w:rPr>
          <w:rFonts w:ascii="Arial" w:hAnsi="Arial" w:cs="Arial"/>
          <w:sz w:val="22"/>
          <w:szCs w:val="22"/>
        </w:rPr>
        <w:t>,</w:t>
      </w:r>
    </w:p>
    <w:p w14:paraId="2542F179" w14:textId="7F7CE2E5" w:rsidR="001243DD" w:rsidRPr="007B7974" w:rsidRDefault="001243DD" w:rsidP="00F4538C">
      <w:pPr>
        <w:pStyle w:val="Tekstpodstawowy"/>
        <w:numPr>
          <w:ilvl w:val="0"/>
          <w:numId w:val="4"/>
        </w:numPr>
        <w:spacing w:before="120" w:line="271" w:lineRule="auto"/>
        <w:ind w:left="426" w:hanging="426"/>
        <w:rPr>
          <w:rFonts w:ascii="Arial" w:hAnsi="Arial" w:cs="Arial"/>
          <w:sz w:val="22"/>
          <w:szCs w:val="22"/>
        </w:rPr>
      </w:pPr>
      <w:r w:rsidRPr="00A21250">
        <w:rPr>
          <w:rFonts w:ascii="Arial" w:hAnsi="Arial" w:cs="Arial"/>
          <w:sz w:val="22"/>
          <w:szCs w:val="22"/>
        </w:rPr>
        <w:t xml:space="preserve">oświadczenie o niekaralności Beneficjenta i Partnera (jeśli dotyczy) - stanowiące </w:t>
      </w:r>
      <w:r w:rsidRPr="007B7974">
        <w:rPr>
          <w:rFonts w:ascii="Arial" w:hAnsi="Arial" w:cs="Arial"/>
          <w:sz w:val="22"/>
          <w:szCs w:val="22"/>
        </w:rPr>
        <w:t xml:space="preserve">załącznik </w:t>
      </w:r>
      <w:r w:rsidR="001A0D92" w:rsidRPr="007B7974">
        <w:rPr>
          <w:rFonts w:ascii="Arial" w:hAnsi="Arial" w:cs="Arial"/>
          <w:sz w:val="22"/>
          <w:szCs w:val="22"/>
        </w:rPr>
        <w:t xml:space="preserve">nr 13 </w:t>
      </w:r>
      <w:r w:rsidRPr="007B7974">
        <w:rPr>
          <w:rFonts w:ascii="Arial" w:hAnsi="Arial" w:cs="Arial"/>
          <w:sz w:val="22"/>
          <w:szCs w:val="22"/>
        </w:rPr>
        <w:t>do umowy o dofinansowani</w:t>
      </w:r>
      <w:r w:rsidR="00AF2469" w:rsidRPr="007B7974">
        <w:rPr>
          <w:rFonts w:ascii="Arial" w:hAnsi="Arial" w:cs="Arial"/>
          <w:sz w:val="22"/>
          <w:szCs w:val="22"/>
        </w:rPr>
        <w:t>e</w:t>
      </w:r>
      <w:r w:rsidRPr="007B7974">
        <w:rPr>
          <w:rFonts w:ascii="Arial" w:hAnsi="Arial" w:cs="Arial"/>
          <w:sz w:val="22"/>
          <w:szCs w:val="22"/>
        </w:rPr>
        <w:t xml:space="preserve"> projektu</w:t>
      </w:r>
      <w:r w:rsidR="0007681C" w:rsidRPr="007B7974">
        <w:rPr>
          <w:rFonts w:ascii="Arial" w:hAnsi="Arial" w:cs="Arial"/>
          <w:sz w:val="22"/>
          <w:szCs w:val="22"/>
        </w:rPr>
        <w:t xml:space="preserve"> (załącznik nie jest wymagany od JST),</w:t>
      </w:r>
    </w:p>
    <w:p w14:paraId="14367984" w14:textId="1267C381" w:rsidR="00287355" w:rsidRPr="00A21250" w:rsidRDefault="00287355" w:rsidP="001E36B8">
      <w:pPr>
        <w:pStyle w:val="Tekstpodstawowy"/>
        <w:numPr>
          <w:ilvl w:val="0"/>
          <w:numId w:val="4"/>
        </w:numPr>
        <w:spacing w:before="120" w:line="271" w:lineRule="auto"/>
        <w:ind w:left="357" w:hanging="357"/>
        <w:rPr>
          <w:rFonts w:ascii="Arial" w:hAnsi="Arial" w:cs="Arial"/>
          <w:sz w:val="22"/>
          <w:szCs w:val="22"/>
        </w:rPr>
      </w:pPr>
      <w:r w:rsidRPr="007B7974">
        <w:rPr>
          <w:rFonts w:ascii="Arial" w:hAnsi="Arial" w:cs="Arial"/>
          <w:sz w:val="22"/>
          <w:szCs w:val="22"/>
        </w:rPr>
        <w:t>oświadczenia o kwalifikowalności podatku od towarów i usług (dotyczy przypadku projektu, którego koszt jest równych lub wyższy niż 5 mln EUR</w:t>
      </w:r>
      <w:r w:rsidRPr="007B7974">
        <w:rPr>
          <w:rStyle w:val="Odwoanieprzypisudolnego"/>
          <w:rFonts w:ascii="Arial" w:hAnsi="Arial" w:cs="Arial"/>
          <w:sz w:val="22"/>
          <w:szCs w:val="22"/>
        </w:rPr>
        <w:footnoteReference w:id="11"/>
      </w:r>
      <w:r w:rsidRPr="007B7974">
        <w:rPr>
          <w:rFonts w:ascii="Arial" w:hAnsi="Arial" w:cs="Arial"/>
          <w:sz w:val="22"/>
          <w:szCs w:val="22"/>
        </w:rPr>
        <w:t xml:space="preserve"> i gdy Beneficjent/Partner/ Realizator będzie kwalifikował koszt podatku od towarów i usług) - stanowiące załącznik</w:t>
      </w:r>
      <w:r w:rsidR="001A0D92" w:rsidRPr="007B7974">
        <w:rPr>
          <w:rFonts w:ascii="Arial" w:hAnsi="Arial" w:cs="Arial"/>
          <w:sz w:val="22"/>
          <w:szCs w:val="22"/>
        </w:rPr>
        <w:t xml:space="preserve"> nr 3</w:t>
      </w:r>
      <w:r w:rsidRPr="007B7974">
        <w:rPr>
          <w:rFonts w:ascii="Arial" w:hAnsi="Arial" w:cs="Arial"/>
          <w:sz w:val="22"/>
          <w:szCs w:val="22"/>
        </w:rPr>
        <w:t xml:space="preserve"> do umowy o dofinansowanie</w:t>
      </w:r>
      <w:r w:rsidRPr="00A21250">
        <w:rPr>
          <w:rFonts w:ascii="Arial" w:hAnsi="Arial" w:cs="Arial"/>
          <w:sz w:val="22"/>
          <w:szCs w:val="22"/>
        </w:rPr>
        <w:t xml:space="preserve"> projektu. W przypadku projektów, w których wystąpi pomoc publiczna oświadczenie takie należy złożyć bez względu na wartość projektu  gdy Beneficjent/Partner/ Realizator (odpowiednio) będzie kwalifikował koszt podatku od towarów i usług</w:t>
      </w:r>
    </w:p>
    <w:p w14:paraId="08E0662B" w14:textId="77777777" w:rsidR="00287355" w:rsidRPr="00A21250" w:rsidRDefault="00287355" w:rsidP="001E36B8">
      <w:pPr>
        <w:pStyle w:val="Tekstpodstawowy"/>
        <w:numPr>
          <w:ilvl w:val="0"/>
          <w:numId w:val="4"/>
        </w:numPr>
        <w:spacing w:before="120" w:line="271" w:lineRule="auto"/>
        <w:ind w:left="284" w:hanging="284"/>
        <w:rPr>
          <w:rFonts w:ascii="Arial" w:hAnsi="Arial" w:cs="Arial"/>
          <w:sz w:val="22"/>
          <w:szCs w:val="22"/>
        </w:rPr>
      </w:pPr>
      <w:r w:rsidRPr="00A21250">
        <w:rPr>
          <w:rFonts w:ascii="Arial" w:hAnsi="Arial" w:cs="Arial"/>
          <w:sz w:val="22"/>
          <w:szCs w:val="22"/>
        </w:rPr>
        <w:t xml:space="preserve"> indywidualną  interpretację podatkową, wydaną przez uprawniony organ - w przypadku projektu którego koszt jest równych lub wyższy niż 5 mln EUR</w:t>
      </w:r>
      <w:r w:rsidRPr="00A21250">
        <w:rPr>
          <w:rStyle w:val="Odwoanieprzypisudolnego"/>
          <w:rFonts w:ascii="Arial" w:hAnsi="Arial" w:cs="Arial"/>
          <w:sz w:val="22"/>
          <w:szCs w:val="22"/>
        </w:rPr>
        <w:footnoteReference w:id="12"/>
      </w:r>
      <w:r w:rsidRPr="00A21250">
        <w:rPr>
          <w:rFonts w:ascii="Arial" w:hAnsi="Arial" w:cs="Arial"/>
          <w:sz w:val="22"/>
          <w:szCs w:val="22"/>
        </w:rPr>
        <w:t xml:space="preserve"> gdy Beneficjent/Partner/ Realizator (odpowiednio) będzie kwalifikował koszt podatku od towarów i usług i gdy Beneficjent/Partner/ Realizator (odpowiednio) posiada status „czynnego” podatnika na portalu: </w:t>
      </w:r>
      <w:hyperlink r:id="rId22" w:history="1">
        <w:r w:rsidRPr="00A21250">
          <w:rPr>
            <w:rFonts w:ascii="Arial" w:hAnsi="Arial" w:cs="Arial"/>
            <w:sz w:val="22"/>
            <w:szCs w:val="22"/>
          </w:rPr>
          <w:t>https://www.podatki.gov.pl/wyszukiwarki/sprawdzenie-statusu-podmiotu-w-vat/</w:t>
        </w:r>
      </w:hyperlink>
      <w:r w:rsidRPr="00A21250">
        <w:rPr>
          <w:rFonts w:ascii="Arial" w:hAnsi="Arial" w:cs="Arial"/>
          <w:sz w:val="22"/>
          <w:szCs w:val="22"/>
        </w:rPr>
        <w:t>,</w:t>
      </w:r>
    </w:p>
    <w:p w14:paraId="23BC2F5A" w14:textId="77777777" w:rsidR="00287355" w:rsidRPr="00A21250" w:rsidRDefault="00287355" w:rsidP="001E36B8">
      <w:pPr>
        <w:pStyle w:val="Tekstpodstawowy"/>
        <w:numPr>
          <w:ilvl w:val="0"/>
          <w:numId w:val="4"/>
        </w:numPr>
        <w:spacing w:before="120" w:line="271" w:lineRule="auto"/>
        <w:ind w:left="284" w:hanging="284"/>
        <w:rPr>
          <w:rFonts w:ascii="Arial" w:hAnsi="Arial" w:cs="Arial"/>
          <w:sz w:val="22"/>
          <w:szCs w:val="22"/>
        </w:rPr>
      </w:pPr>
      <w:r w:rsidRPr="00A21250">
        <w:rPr>
          <w:rFonts w:ascii="Arial" w:hAnsi="Arial" w:cs="Arial"/>
          <w:sz w:val="22"/>
          <w:szCs w:val="22"/>
        </w:rPr>
        <w:t xml:space="preserve">indywidualną interpretację podatkową, wydaną przez uprawniony organ - w przypadku projektu w których wystąpi pomoc publiczna (bez względu na koszt projektu) gdy </w:t>
      </w:r>
      <w:r w:rsidRPr="00A21250">
        <w:rPr>
          <w:rFonts w:ascii="Arial" w:hAnsi="Arial" w:cs="Arial"/>
          <w:sz w:val="22"/>
          <w:szCs w:val="22"/>
        </w:rPr>
        <w:lastRenderedPageBreak/>
        <w:t xml:space="preserve">Beneficjent/Partner/ Realizator (odpowiednio) będzie kwalifikował koszt podatku od towarów i usług i gdy Beneficjent/Partner/ Realizator (odpowiednio) posiada status „czynnego” podatnika na portalu: </w:t>
      </w:r>
      <w:hyperlink r:id="rId23" w:history="1">
        <w:r w:rsidRPr="00A21250">
          <w:rPr>
            <w:rFonts w:ascii="Arial" w:hAnsi="Arial" w:cs="Arial"/>
            <w:sz w:val="22"/>
            <w:szCs w:val="22"/>
          </w:rPr>
          <w:t>https://www.podatki.gov.pl/wyszukiwarki/sprawdzenie-statusu-podmiotu-w-vat/</w:t>
        </w:r>
      </w:hyperlink>
      <w:r w:rsidRPr="00A21250">
        <w:rPr>
          <w:rFonts w:ascii="Arial" w:hAnsi="Arial" w:cs="Arial"/>
          <w:sz w:val="22"/>
          <w:szCs w:val="22"/>
        </w:rPr>
        <w:t>,</w:t>
      </w:r>
    </w:p>
    <w:p w14:paraId="357918F3" w14:textId="01BAA3AC" w:rsidR="00E46386" w:rsidRPr="0000037C" w:rsidRDefault="005300C2" w:rsidP="002A4F69">
      <w:pPr>
        <w:pStyle w:val="Tekstpodstawowy"/>
        <w:numPr>
          <w:ilvl w:val="0"/>
          <w:numId w:val="4"/>
        </w:numPr>
        <w:spacing w:before="120" w:line="271" w:lineRule="auto"/>
        <w:ind w:left="284" w:hanging="284"/>
        <w:rPr>
          <w:rFonts w:ascii="Arial" w:hAnsi="Arial" w:cs="Arial"/>
        </w:rPr>
      </w:pPr>
      <w:r w:rsidRPr="00A21250">
        <w:rPr>
          <w:rFonts w:ascii="Arial" w:hAnsi="Arial" w:cs="Arial"/>
          <w:sz w:val="22"/>
          <w:szCs w:val="22"/>
        </w:rPr>
        <w:t xml:space="preserve">Oświadczenia </w:t>
      </w:r>
      <w:r w:rsidR="00723F87" w:rsidRPr="00A21250">
        <w:rPr>
          <w:rFonts w:ascii="Arial" w:hAnsi="Arial" w:cs="Arial"/>
          <w:sz w:val="22"/>
          <w:szCs w:val="22"/>
        </w:rPr>
        <w:t xml:space="preserve">dotyczącego </w:t>
      </w:r>
      <w:r w:rsidRPr="00A21250">
        <w:rPr>
          <w:rFonts w:ascii="Arial" w:hAnsi="Arial" w:cs="Arial"/>
          <w:sz w:val="22"/>
          <w:szCs w:val="22"/>
        </w:rPr>
        <w:t>kwalifikowalności Wnioskodawcy</w:t>
      </w:r>
      <w:r w:rsidR="00451F1E">
        <w:rPr>
          <w:rFonts w:ascii="Arial" w:hAnsi="Arial" w:cs="Arial"/>
          <w:sz w:val="22"/>
          <w:szCs w:val="22"/>
        </w:rPr>
        <w:t>/Partnera</w:t>
      </w:r>
      <w:r w:rsidR="00D104CB" w:rsidRPr="00A21250">
        <w:rPr>
          <w:rFonts w:ascii="Arial" w:hAnsi="Arial" w:cs="Arial"/>
          <w:sz w:val="22"/>
          <w:szCs w:val="22"/>
        </w:rPr>
        <w:t xml:space="preserve"> stanowiącego </w:t>
      </w:r>
      <w:r w:rsidR="00D104CB" w:rsidRPr="00AE5D67">
        <w:rPr>
          <w:rFonts w:ascii="Arial" w:hAnsi="Arial" w:cs="Arial"/>
          <w:sz w:val="22"/>
          <w:szCs w:val="22"/>
        </w:rPr>
        <w:t>załącznik</w:t>
      </w:r>
      <w:r w:rsidR="00EA3566" w:rsidRPr="00AE5D67">
        <w:rPr>
          <w:rFonts w:ascii="Arial" w:hAnsi="Arial" w:cs="Arial"/>
          <w:sz w:val="22"/>
          <w:szCs w:val="22"/>
        </w:rPr>
        <w:t xml:space="preserve"> nr 12</w:t>
      </w:r>
      <w:r w:rsidR="00D104CB" w:rsidRPr="00AE5D67">
        <w:rPr>
          <w:rFonts w:ascii="Arial" w:hAnsi="Arial" w:cs="Arial"/>
          <w:sz w:val="22"/>
          <w:szCs w:val="22"/>
        </w:rPr>
        <w:t xml:space="preserve"> do umowy o dofinansowanie projektu, </w:t>
      </w:r>
    </w:p>
    <w:p w14:paraId="01BF04AA" w14:textId="77777777" w:rsidR="00E46386" w:rsidRDefault="00642424" w:rsidP="0089115E">
      <w:pPr>
        <w:pStyle w:val="Tekstpodstawowy"/>
        <w:numPr>
          <w:ilvl w:val="0"/>
          <w:numId w:val="62"/>
        </w:numPr>
        <w:spacing w:before="120" w:line="271" w:lineRule="auto"/>
        <w:ind w:left="426" w:hanging="426"/>
        <w:rPr>
          <w:rFonts w:ascii="Arial" w:hAnsi="Arial" w:cs="Arial"/>
          <w:sz w:val="22"/>
          <w:szCs w:val="22"/>
        </w:rPr>
      </w:pPr>
      <w:bookmarkStart w:id="1076" w:name="_Hlk215827596"/>
      <w:r w:rsidRPr="00A21250">
        <w:rPr>
          <w:rFonts w:ascii="Arial" w:hAnsi="Arial" w:cs="Arial"/>
          <w:sz w:val="22"/>
          <w:szCs w:val="22"/>
        </w:rPr>
        <w:t>u</w:t>
      </w:r>
      <w:r w:rsidR="00E46386" w:rsidRPr="00A21250">
        <w:rPr>
          <w:rFonts w:ascii="Arial" w:hAnsi="Arial" w:cs="Arial"/>
          <w:sz w:val="22"/>
          <w:szCs w:val="22"/>
        </w:rPr>
        <w:t>mow</w:t>
      </w:r>
      <w:r w:rsidR="00BD3116" w:rsidRPr="00A21250">
        <w:rPr>
          <w:rFonts w:ascii="Arial" w:hAnsi="Arial" w:cs="Arial"/>
          <w:sz w:val="22"/>
          <w:szCs w:val="22"/>
        </w:rPr>
        <w:t>ę</w:t>
      </w:r>
      <w:r w:rsidR="00E46386" w:rsidRPr="00A21250">
        <w:rPr>
          <w:rFonts w:ascii="Arial" w:hAnsi="Arial" w:cs="Arial"/>
          <w:sz w:val="22"/>
          <w:szCs w:val="22"/>
        </w:rPr>
        <w:t xml:space="preserve"> partnersk</w:t>
      </w:r>
      <w:r w:rsidR="00BD3116" w:rsidRPr="00A21250">
        <w:rPr>
          <w:rFonts w:ascii="Arial" w:hAnsi="Arial" w:cs="Arial"/>
          <w:sz w:val="22"/>
          <w:szCs w:val="22"/>
        </w:rPr>
        <w:t>ą</w:t>
      </w:r>
      <w:r w:rsidR="00E46386" w:rsidRPr="00A21250">
        <w:rPr>
          <w:rFonts w:ascii="Arial" w:hAnsi="Arial" w:cs="Arial"/>
          <w:sz w:val="22"/>
          <w:szCs w:val="22"/>
        </w:rPr>
        <w:t xml:space="preserve"> lub porozumieni</w:t>
      </w:r>
      <w:r w:rsidR="00BD3116" w:rsidRPr="00A21250">
        <w:rPr>
          <w:rFonts w:ascii="Arial" w:hAnsi="Arial" w:cs="Arial"/>
          <w:sz w:val="22"/>
          <w:szCs w:val="22"/>
        </w:rPr>
        <w:t>e</w:t>
      </w:r>
      <w:r w:rsidR="00E46386" w:rsidRPr="00A21250">
        <w:rPr>
          <w:rFonts w:ascii="Arial" w:hAnsi="Arial" w:cs="Arial"/>
          <w:sz w:val="22"/>
          <w:szCs w:val="22"/>
        </w:rPr>
        <w:t xml:space="preserve">, </w:t>
      </w:r>
      <w:r w:rsidR="00BD3116" w:rsidRPr="00A21250">
        <w:rPr>
          <w:rFonts w:ascii="Arial" w:hAnsi="Arial" w:cs="Arial"/>
          <w:sz w:val="22"/>
          <w:szCs w:val="22"/>
        </w:rPr>
        <w:t>podpisaną</w:t>
      </w:r>
      <w:r w:rsidR="00E46386" w:rsidRPr="00A21250">
        <w:rPr>
          <w:rFonts w:ascii="Arial" w:hAnsi="Arial" w:cs="Arial"/>
          <w:sz w:val="22"/>
          <w:szCs w:val="22"/>
        </w:rPr>
        <w:t>/e</w:t>
      </w:r>
      <w:r w:rsidR="00BD3116" w:rsidRPr="00A21250">
        <w:rPr>
          <w:rFonts w:ascii="Arial" w:hAnsi="Arial" w:cs="Arial"/>
          <w:sz w:val="22"/>
          <w:szCs w:val="22"/>
        </w:rPr>
        <w:t xml:space="preserve"> </w:t>
      </w:r>
      <w:r w:rsidR="00E46386" w:rsidRPr="00A21250">
        <w:rPr>
          <w:rFonts w:ascii="Arial" w:hAnsi="Arial" w:cs="Arial"/>
          <w:sz w:val="22"/>
          <w:szCs w:val="22"/>
        </w:rPr>
        <w:t>przez strony, zawart</w:t>
      </w:r>
      <w:r w:rsidR="00BD3116" w:rsidRPr="00A21250">
        <w:rPr>
          <w:rFonts w:ascii="Arial" w:hAnsi="Arial" w:cs="Arial"/>
          <w:sz w:val="22"/>
          <w:szCs w:val="22"/>
        </w:rPr>
        <w:t>ą</w:t>
      </w:r>
      <w:r w:rsidR="00E46386" w:rsidRPr="00A21250">
        <w:rPr>
          <w:rFonts w:ascii="Arial" w:hAnsi="Arial" w:cs="Arial"/>
          <w:sz w:val="22"/>
          <w:szCs w:val="22"/>
        </w:rPr>
        <w:t>/e zgodnie z zasadami określonymi w części 3.</w:t>
      </w:r>
      <w:r w:rsidR="00512A74" w:rsidRPr="00A21250">
        <w:rPr>
          <w:rFonts w:ascii="Arial" w:hAnsi="Arial" w:cs="Arial"/>
          <w:sz w:val="22"/>
          <w:szCs w:val="22"/>
        </w:rPr>
        <w:t>5</w:t>
      </w:r>
      <w:r w:rsidR="00E46386" w:rsidRPr="00A21250">
        <w:rPr>
          <w:rFonts w:ascii="Arial" w:hAnsi="Arial" w:cs="Arial"/>
          <w:sz w:val="22"/>
          <w:szCs w:val="22"/>
        </w:rPr>
        <w:t xml:space="preserve"> niniejszego Regulaminu wyboru oraz dokument</w:t>
      </w:r>
      <w:r w:rsidR="00BD3116" w:rsidRPr="00A21250">
        <w:rPr>
          <w:rFonts w:ascii="Arial" w:hAnsi="Arial" w:cs="Arial"/>
          <w:sz w:val="22"/>
          <w:szCs w:val="22"/>
        </w:rPr>
        <w:t>y</w:t>
      </w:r>
      <w:r w:rsidR="00E46386" w:rsidRPr="00A21250">
        <w:rPr>
          <w:rFonts w:ascii="Arial" w:hAnsi="Arial" w:cs="Arial"/>
          <w:sz w:val="22"/>
          <w:szCs w:val="22"/>
        </w:rPr>
        <w:t>, potwierdzające zastosowanie procedur zgodnie z pkt. 3.</w:t>
      </w:r>
      <w:r w:rsidR="00512A74" w:rsidRPr="00A21250">
        <w:rPr>
          <w:rFonts w:ascii="Arial" w:hAnsi="Arial" w:cs="Arial"/>
          <w:sz w:val="22"/>
          <w:szCs w:val="22"/>
        </w:rPr>
        <w:t>5</w:t>
      </w:r>
      <w:r w:rsidR="00E46386" w:rsidRPr="00A21250">
        <w:rPr>
          <w:rFonts w:ascii="Arial" w:hAnsi="Arial" w:cs="Arial"/>
          <w:sz w:val="22"/>
          <w:szCs w:val="22"/>
        </w:rPr>
        <w:t>.</w:t>
      </w:r>
      <w:r w:rsidR="0019020D" w:rsidRPr="00A21250">
        <w:rPr>
          <w:rFonts w:ascii="Arial" w:hAnsi="Arial" w:cs="Arial"/>
          <w:sz w:val="22"/>
          <w:szCs w:val="22"/>
        </w:rPr>
        <w:t>9</w:t>
      </w:r>
      <w:r w:rsidR="00E46386" w:rsidRPr="00A21250">
        <w:rPr>
          <w:rFonts w:ascii="Arial" w:hAnsi="Arial" w:cs="Arial"/>
          <w:sz w:val="22"/>
          <w:szCs w:val="22"/>
        </w:rPr>
        <w:t xml:space="preserve"> Regulaminu </w:t>
      </w:r>
      <w:r w:rsidR="00962ABB" w:rsidRPr="00A21250">
        <w:rPr>
          <w:rFonts w:ascii="Arial" w:hAnsi="Arial" w:cs="Arial"/>
          <w:sz w:val="22"/>
          <w:szCs w:val="22"/>
        </w:rPr>
        <w:t xml:space="preserve">wyboru </w:t>
      </w:r>
      <w:r w:rsidR="00E46386" w:rsidRPr="00A21250">
        <w:rPr>
          <w:rFonts w:ascii="Arial" w:hAnsi="Arial" w:cs="Arial"/>
          <w:sz w:val="22"/>
          <w:szCs w:val="22"/>
        </w:rPr>
        <w:t xml:space="preserve">(jeśli dotyczy) – w przypadku wniosku o dofinansowanie projektu składanego w partnerstwie, </w:t>
      </w:r>
    </w:p>
    <w:p w14:paraId="7B1B1247" w14:textId="77777777" w:rsidR="00D067BF" w:rsidRPr="00FD22D4" w:rsidRDefault="00D067BF" w:rsidP="00D067BF">
      <w:pPr>
        <w:pStyle w:val="Default"/>
        <w:numPr>
          <w:ilvl w:val="0"/>
          <w:numId w:val="63"/>
        </w:numPr>
        <w:spacing w:before="120" w:after="120" w:line="271" w:lineRule="auto"/>
        <w:ind w:left="426" w:hanging="426"/>
        <w:rPr>
          <w:rFonts w:ascii="Arial" w:hAnsi="Arial" w:cs="Arial"/>
        </w:rPr>
      </w:pPr>
      <w:bookmarkStart w:id="1077" w:name="_Hlk215827615"/>
      <w:bookmarkEnd w:id="1076"/>
      <w:r w:rsidRPr="00FD22D4">
        <w:rPr>
          <w:rFonts w:ascii="Arial" w:hAnsi="Arial" w:cs="Arial"/>
          <w:lang w:eastAsia="x-none"/>
        </w:rPr>
        <w:t>Rachunek</w:t>
      </w:r>
      <w:r w:rsidRPr="00FD22D4">
        <w:rPr>
          <w:rFonts w:ascii="Arial" w:hAnsi="Arial" w:cs="Arial"/>
          <w:lang w:val="x-none" w:eastAsia="x-none"/>
        </w:rPr>
        <w:t xml:space="preserve"> zysków i strat – w przypadku podmiotów, które są zobowiązane do sporządzania sprawozdań finansowych zgodnie z przepisami ustawy o rachunkowości </w:t>
      </w:r>
      <w:r w:rsidRPr="00FD22D4">
        <w:rPr>
          <w:rFonts w:ascii="Arial" w:hAnsi="Arial" w:cs="Arial"/>
          <w:lang w:val="x-none" w:eastAsia="x-none"/>
        </w:rPr>
        <w:br/>
        <w:t>z dnia 29 września 1994 r., przedkładają następujące dokumenty za ostatni zatwierdzony rok obrotowy zgodnie z ustawą z dnia 29 września 1994 r. o rachunkowości (jeśli dotyczy) lub za ostatni zamknięty i zatwierdzony rok kalendarzowy, dla których podmiot posiada zatwierdzone sprawozdanie finansowe.</w:t>
      </w:r>
    </w:p>
    <w:p w14:paraId="702A1BAB" w14:textId="77777777" w:rsidR="00D067BF" w:rsidRDefault="00D067BF" w:rsidP="00D067BF">
      <w:pPr>
        <w:spacing w:before="120" w:after="120" w:line="271" w:lineRule="auto"/>
        <w:ind w:left="426"/>
        <w:jc w:val="both"/>
        <w:rPr>
          <w:rFonts w:ascii="Arial" w:hAnsi="Arial" w:cs="Arial"/>
          <w:sz w:val="22"/>
          <w:szCs w:val="22"/>
          <w:lang w:val="x-none" w:eastAsia="x-none"/>
        </w:rPr>
      </w:pPr>
      <w:r w:rsidRPr="007923C5">
        <w:rPr>
          <w:rFonts w:ascii="Arial" w:hAnsi="Arial" w:cs="Arial"/>
          <w:sz w:val="22"/>
          <w:szCs w:val="22"/>
          <w:lang w:val="x-none" w:eastAsia="x-none"/>
        </w:rPr>
        <w:t>Uwaga: Obowiązek załączenia ww. dokumentu nie dotyczy przedsiębiorców wpisanych do Krajowego Rejestru Sądowego, zobowiązanych do sporządzania sprawozdań finansowych z prowadzonej działalności gospodarczej zgodnie z art. 45 ust. 1 ustawy o rachunkowości z dnia 29 września 1994 r., w zakresie sprawozdań finansowych za dany rok, które są dostępne na stronie Centralnej Informacji Krajowego Rejestru Sądowego prowadzonej przez Ministerstwo Sprawiedliwości. Jeżeli podmiot działa krócej niż rok, to przedkłada rachunek zysków i strat, za okres prowadzonej działalności. Jeśli nowopowstałe podmioty zobowiązane są do sporządzania sprawozdań finansowych, a nie dysponują dokumentami za ostatni zamknięty rok, powinny sporządzić rachunek zysków i strat, za ostatni zamknięty okres, np. kwartał, miesiąc lub półrocze.</w:t>
      </w:r>
    </w:p>
    <w:p w14:paraId="58991797" w14:textId="1D6FCD0F" w:rsidR="00D067BF" w:rsidRPr="007923C5" w:rsidRDefault="00D067BF" w:rsidP="00D067BF">
      <w:pPr>
        <w:spacing w:before="120" w:after="120" w:line="271" w:lineRule="auto"/>
        <w:ind w:left="426"/>
        <w:jc w:val="both"/>
        <w:rPr>
          <w:rFonts w:ascii="Arial" w:hAnsi="Arial" w:cs="Arial"/>
          <w:sz w:val="22"/>
          <w:szCs w:val="22"/>
          <w:lang w:val="x-none" w:eastAsia="x-none"/>
        </w:rPr>
      </w:pPr>
      <w:r w:rsidRPr="007923C5">
        <w:rPr>
          <w:rFonts w:ascii="Arial" w:hAnsi="Arial" w:cs="Arial"/>
          <w:sz w:val="22"/>
          <w:szCs w:val="22"/>
          <w:lang w:val="x-none" w:eastAsia="x-none"/>
        </w:rPr>
        <w:t>Uwaga: W przypadku, gdy sprawozdanie finansowe za ostatni rok obrotowy nie zostało zatwierdzone w chwili składania wniosku, należy przedłożyć zatwierdzone sprawozdania finansowe za ostatni rok obrotowy, poprzedzający bezpośrednio ostatni rok obrachunkowy.</w:t>
      </w:r>
    </w:p>
    <w:p w14:paraId="29AC9D66" w14:textId="123BCE01" w:rsidR="00D067BF" w:rsidRPr="002A4F69" w:rsidRDefault="00D067BF" w:rsidP="002A4F69">
      <w:pPr>
        <w:pStyle w:val="Default"/>
        <w:numPr>
          <w:ilvl w:val="0"/>
          <w:numId w:val="63"/>
        </w:numPr>
        <w:spacing w:before="120" w:after="120" w:line="271" w:lineRule="auto"/>
        <w:ind w:left="426" w:hanging="426"/>
        <w:rPr>
          <w:rFonts w:ascii="Arial" w:hAnsi="Arial" w:cs="Arial"/>
        </w:rPr>
      </w:pPr>
      <w:r w:rsidRPr="00652326">
        <w:rPr>
          <w:rFonts w:ascii="Arial" w:hAnsi="Arial" w:cs="Arial"/>
          <w:lang w:val="x-none"/>
        </w:rPr>
        <w:t>PIT (zeznani</w:t>
      </w:r>
      <w:r w:rsidRPr="00652326">
        <w:rPr>
          <w:rFonts w:ascii="Arial" w:hAnsi="Arial" w:cs="Arial"/>
        </w:rPr>
        <w:t>e</w:t>
      </w:r>
      <w:r w:rsidRPr="00652326">
        <w:rPr>
          <w:rFonts w:ascii="Arial" w:hAnsi="Arial" w:cs="Arial"/>
          <w:lang w:val="x-none"/>
        </w:rPr>
        <w:t xml:space="preserve"> roczne) za ostatni zatwierdzony rok obrotowy lub za ostatni zamknięty i zatwierdzony rok kalendarzowy wraz z potwierdzeniem wpływu do właściwego urzędu skarbowego lub „Zaświadczenie o wysokości obrotu w podatku od towarów i usług i podatku akcyzowym oraz dochodu podatnika w podatku dochodowym od osób fizycznych przyjętego</w:t>
      </w:r>
      <w:r>
        <w:rPr>
          <w:rFonts w:ascii="Arial" w:hAnsi="Arial" w:cs="Arial"/>
          <w:lang w:val="x-none"/>
        </w:rPr>
        <w:t xml:space="preserve"> </w:t>
      </w:r>
      <w:r w:rsidRPr="00652326">
        <w:rPr>
          <w:rFonts w:ascii="Arial" w:hAnsi="Arial" w:cs="Arial"/>
          <w:lang w:val="x-none"/>
        </w:rPr>
        <w:t>do podstawy opodatkowania” wystawione przez właściwy urząd skarbowy za  ostatni zatwierdzony rok obrotowy lub za ostatni zamknięty i zatwierdzony rok kalendarzowy – w przypadku podmiotów, które nie są zobowiązane do sporządzania sprawozdań finansowych zgodnie z przepisami ustawy o rachunkowości z dnia 29 września 1994 r.</w:t>
      </w:r>
      <w:r>
        <w:rPr>
          <w:rFonts w:ascii="Arial" w:hAnsi="Arial" w:cs="Arial"/>
          <w:lang w:val="x-none"/>
        </w:rPr>
        <w:t xml:space="preserve"> </w:t>
      </w:r>
      <w:r w:rsidRPr="00652326">
        <w:rPr>
          <w:rFonts w:ascii="Arial" w:hAnsi="Arial" w:cs="Arial"/>
          <w:lang w:val="x-none"/>
        </w:rPr>
        <w:t>W przypadku, gdy PIT  za ostatni rok obrotowy nie został zatwierdzony w chwili składania wniosku, należy przedłożyć PIT za ostatni rok obrotowy, poprzedzający bezpośrednio</w:t>
      </w:r>
      <w:r>
        <w:rPr>
          <w:rFonts w:ascii="Arial" w:hAnsi="Arial" w:cs="Arial"/>
          <w:lang w:val="x-none"/>
        </w:rPr>
        <w:t xml:space="preserve"> </w:t>
      </w:r>
      <w:r w:rsidRPr="00D067BF">
        <w:rPr>
          <w:rFonts w:ascii="Arial" w:hAnsi="Arial" w:cs="Arial"/>
          <w:lang w:val="x-none"/>
        </w:rPr>
        <w:t>ostatni rok obrachunkowy. Jeżeli podmiot działa krócej niż rok, to przedkłada PIT za okres prowadzonej działalności.</w:t>
      </w:r>
    </w:p>
    <w:p w14:paraId="00A7CDF8" w14:textId="29115F39" w:rsidR="00E46386" w:rsidRPr="007B7974" w:rsidRDefault="00E46386" w:rsidP="0089115E">
      <w:pPr>
        <w:pStyle w:val="Tekstpodstawowy"/>
        <w:numPr>
          <w:ilvl w:val="0"/>
          <w:numId w:val="62"/>
        </w:numPr>
        <w:spacing w:before="120" w:line="271" w:lineRule="auto"/>
        <w:ind w:left="426" w:hanging="426"/>
        <w:rPr>
          <w:rFonts w:ascii="Arial" w:hAnsi="Arial" w:cs="Arial"/>
          <w:sz w:val="22"/>
          <w:szCs w:val="22"/>
        </w:rPr>
      </w:pPr>
      <w:bookmarkStart w:id="1078" w:name="_Hlk215827756"/>
      <w:bookmarkEnd w:id="1077"/>
      <w:r w:rsidRPr="00A21250">
        <w:rPr>
          <w:rFonts w:ascii="Arial" w:hAnsi="Arial" w:cs="Arial"/>
          <w:sz w:val="22"/>
          <w:szCs w:val="22"/>
        </w:rPr>
        <w:t>harmonogram płatności</w:t>
      </w:r>
      <w:r w:rsidRPr="00A21250" w:rsidDel="007D31B8">
        <w:rPr>
          <w:rFonts w:ascii="Arial" w:hAnsi="Arial" w:cs="Arial"/>
          <w:sz w:val="22"/>
          <w:szCs w:val="22"/>
        </w:rPr>
        <w:t xml:space="preserve"> </w:t>
      </w:r>
      <w:r w:rsidRPr="00A21250">
        <w:rPr>
          <w:rFonts w:ascii="Arial" w:hAnsi="Arial" w:cs="Arial"/>
          <w:sz w:val="22"/>
          <w:szCs w:val="22"/>
        </w:rPr>
        <w:t xml:space="preserve">- stanowiący </w:t>
      </w:r>
      <w:r w:rsidRPr="007B7974">
        <w:rPr>
          <w:rFonts w:ascii="Arial" w:hAnsi="Arial" w:cs="Arial"/>
          <w:sz w:val="22"/>
          <w:szCs w:val="22"/>
        </w:rPr>
        <w:t>załącznik</w:t>
      </w:r>
      <w:r w:rsidR="00EA3566" w:rsidRPr="007B7974">
        <w:rPr>
          <w:rFonts w:ascii="Arial" w:hAnsi="Arial" w:cs="Arial"/>
          <w:sz w:val="22"/>
          <w:szCs w:val="22"/>
        </w:rPr>
        <w:t xml:space="preserve"> nr 4</w:t>
      </w:r>
      <w:r w:rsidRPr="007B7974">
        <w:rPr>
          <w:rFonts w:ascii="Arial" w:hAnsi="Arial" w:cs="Arial"/>
          <w:sz w:val="22"/>
          <w:szCs w:val="22"/>
        </w:rPr>
        <w:t xml:space="preserve"> do umowy</w:t>
      </w:r>
      <w:r w:rsidR="008152A4" w:rsidRPr="007B7974">
        <w:rPr>
          <w:rFonts w:ascii="Arial" w:hAnsi="Arial" w:cs="Arial"/>
          <w:sz w:val="22"/>
          <w:szCs w:val="22"/>
        </w:rPr>
        <w:t xml:space="preserve"> </w:t>
      </w:r>
      <w:r w:rsidRPr="007B7974">
        <w:rPr>
          <w:rFonts w:ascii="Arial" w:hAnsi="Arial" w:cs="Arial"/>
          <w:sz w:val="22"/>
          <w:szCs w:val="22"/>
        </w:rPr>
        <w:t>o dofinansowanie projektu,</w:t>
      </w:r>
    </w:p>
    <w:p w14:paraId="1DEA19D1" w14:textId="77777777" w:rsidR="007B7974" w:rsidRDefault="005E7FBA" w:rsidP="002A4F69">
      <w:pPr>
        <w:pStyle w:val="Tekstpodstawowy"/>
        <w:numPr>
          <w:ilvl w:val="0"/>
          <w:numId w:val="62"/>
        </w:numPr>
        <w:spacing w:after="0" w:line="271" w:lineRule="auto"/>
        <w:ind w:left="426" w:hanging="568"/>
        <w:rPr>
          <w:rFonts w:ascii="Arial" w:hAnsi="Arial" w:cs="Arial"/>
          <w:sz w:val="22"/>
          <w:szCs w:val="22"/>
        </w:rPr>
      </w:pPr>
      <w:bookmarkStart w:id="1079" w:name="_Hlk215827777"/>
      <w:bookmarkEnd w:id="1078"/>
      <w:r w:rsidRPr="007B7974">
        <w:rPr>
          <w:rFonts w:ascii="Arial" w:hAnsi="Arial" w:cs="Arial"/>
          <w:sz w:val="22"/>
          <w:szCs w:val="22"/>
        </w:rPr>
        <w:t xml:space="preserve">wniosek o dodanie osoby uprawnionej zarządzającej projektem - stanowiący załącznik </w:t>
      </w:r>
    </w:p>
    <w:p w14:paraId="72915419" w14:textId="42EADDC6" w:rsidR="005E7FBA" w:rsidRPr="007B7974" w:rsidRDefault="007B7974" w:rsidP="002A4F69">
      <w:pPr>
        <w:pStyle w:val="Tekstpodstawowy"/>
        <w:spacing w:after="0" w:line="271" w:lineRule="auto"/>
        <w:ind w:left="426" w:hanging="568"/>
        <w:rPr>
          <w:rFonts w:ascii="Arial" w:hAnsi="Arial" w:cs="Arial"/>
          <w:sz w:val="22"/>
          <w:szCs w:val="22"/>
        </w:rPr>
      </w:pPr>
      <w:r>
        <w:rPr>
          <w:rFonts w:ascii="Arial" w:hAnsi="Arial" w:cs="Arial"/>
          <w:sz w:val="22"/>
          <w:szCs w:val="22"/>
        </w:rPr>
        <w:t xml:space="preserve">          </w:t>
      </w:r>
      <w:r w:rsidR="005E7FBA" w:rsidRPr="007B7974">
        <w:rPr>
          <w:rFonts w:ascii="Arial" w:hAnsi="Arial" w:cs="Arial"/>
          <w:sz w:val="22"/>
          <w:szCs w:val="22"/>
        </w:rPr>
        <w:t xml:space="preserve">nr </w:t>
      </w:r>
      <w:r w:rsidR="005E7FBA" w:rsidRPr="002A4F69">
        <w:rPr>
          <w:rFonts w:ascii="Arial" w:hAnsi="Arial" w:cs="Arial"/>
          <w:sz w:val="22"/>
          <w:szCs w:val="22"/>
        </w:rPr>
        <w:t>5</w:t>
      </w:r>
      <w:r w:rsidR="005E7FBA" w:rsidRPr="007B7974">
        <w:rPr>
          <w:rFonts w:ascii="Arial" w:hAnsi="Arial" w:cs="Arial"/>
          <w:sz w:val="22"/>
          <w:szCs w:val="22"/>
        </w:rPr>
        <w:t xml:space="preserve"> do umowy o dofinansowanie projektu,</w:t>
      </w:r>
    </w:p>
    <w:p w14:paraId="1EA28EF7" w14:textId="0DF3A0A9" w:rsidR="00687928" w:rsidRPr="00A21250" w:rsidRDefault="00687928" w:rsidP="0089115E">
      <w:pPr>
        <w:pStyle w:val="Tekstpodstawowy"/>
        <w:numPr>
          <w:ilvl w:val="0"/>
          <w:numId w:val="62"/>
        </w:numPr>
        <w:spacing w:before="120" w:line="271" w:lineRule="auto"/>
        <w:ind w:left="426" w:hanging="426"/>
        <w:rPr>
          <w:rFonts w:ascii="Arial" w:hAnsi="Arial" w:cs="Arial"/>
          <w:sz w:val="22"/>
          <w:szCs w:val="22"/>
        </w:rPr>
      </w:pPr>
      <w:bookmarkStart w:id="1080" w:name="_Hlk215827816"/>
      <w:bookmarkEnd w:id="1079"/>
      <w:r w:rsidRPr="007B7974">
        <w:rPr>
          <w:rFonts w:ascii="Arial" w:hAnsi="Arial" w:cs="Arial"/>
          <w:sz w:val="22"/>
          <w:szCs w:val="22"/>
        </w:rPr>
        <w:lastRenderedPageBreak/>
        <w:t>deklaracja wydatków majątkowych – stanowiąca załącznik</w:t>
      </w:r>
      <w:r w:rsidR="00EA3566" w:rsidRPr="007B7974">
        <w:rPr>
          <w:rFonts w:ascii="Arial" w:hAnsi="Arial" w:cs="Arial"/>
          <w:sz w:val="22"/>
          <w:szCs w:val="22"/>
        </w:rPr>
        <w:t xml:space="preserve"> nr 14</w:t>
      </w:r>
      <w:r w:rsidRPr="007B7974">
        <w:rPr>
          <w:rFonts w:ascii="Arial" w:hAnsi="Arial" w:cs="Arial"/>
          <w:sz w:val="22"/>
          <w:szCs w:val="22"/>
        </w:rPr>
        <w:t xml:space="preserve"> do</w:t>
      </w:r>
      <w:r w:rsidRPr="00A21250">
        <w:rPr>
          <w:rFonts w:ascii="Arial" w:hAnsi="Arial" w:cs="Arial"/>
          <w:sz w:val="22"/>
          <w:szCs w:val="22"/>
        </w:rPr>
        <w:t xml:space="preserve"> umowy o dofinansowanie projektu (załącznik wymagany, o ile w rekomendowanym do</w:t>
      </w:r>
      <w:r w:rsidR="00CE56DA" w:rsidRPr="00A21250">
        <w:rPr>
          <w:rFonts w:ascii="Arial" w:hAnsi="Arial" w:cs="Arial"/>
          <w:sz w:val="22"/>
          <w:szCs w:val="22"/>
        </w:rPr>
        <w:t> </w:t>
      </w:r>
      <w:r w:rsidRPr="00A21250">
        <w:rPr>
          <w:rFonts w:ascii="Arial" w:hAnsi="Arial" w:cs="Arial"/>
          <w:sz w:val="22"/>
          <w:szCs w:val="22"/>
        </w:rPr>
        <w:t>dofinansowania projekcie występują wydatki majątkowe),</w:t>
      </w:r>
    </w:p>
    <w:p w14:paraId="219CD97C" w14:textId="77777777" w:rsidR="005E7FBA" w:rsidRPr="007B7974" w:rsidRDefault="005E7FBA" w:rsidP="005E7FBA">
      <w:pPr>
        <w:pStyle w:val="Default"/>
        <w:numPr>
          <w:ilvl w:val="0"/>
          <w:numId w:val="62"/>
        </w:numPr>
        <w:spacing w:before="120" w:after="120" w:line="271" w:lineRule="auto"/>
        <w:ind w:left="426" w:hanging="426"/>
        <w:rPr>
          <w:rFonts w:ascii="Arial" w:hAnsi="Arial" w:cs="Arial"/>
        </w:rPr>
      </w:pPr>
      <w:bookmarkStart w:id="1081" w:name="_Hlk215827838"/>
      <w:bookmarkEnd w:id="1080"/>
      <w:r w:rsidRPr="00A21250">
        <w:rPr>
          <w:rFonts w:ascii="Arial" w:hAnsi="Arial" w:cs="Arial"/>
        </w:rPr>
        <w:t xml:space="preserve">deklaracji poświadczającej udział własny Wnioskodawcy – stanowiącej załącznik </w:t>
      </w:r>
      <w:r w:rsidRPr="007B7974">
        <w:rPr>
          <w:rFonts w:ascii="Arial" w:hAnsi="Arial" w:cs="Arial"/>
        </w:rPr>
        <w:t xml:space="preserve">nr </w:t>
      </w:r>
      <w:r w:rsidRPr="002A4F69">
        <w:rPr>
          <w:rFonts w:ascii="Arial" w:hAnsi="Arial" w:cs="Arial"/>
        </w:rPr>
        <w:t>7.3.1</w:t>
      </w:r>
      <w:r w:rsidRPr="007B7974">
        <w:rPr>
          <w:rFonts w:ascii="Arial" w:hAnsi="Arial" w:cs="Arial"/>
        </w:rPr>
        <w:t xml:space="preserve"> do Regulaminu wyboru,</w:t>
      </w:r>
    </w:p>
    <w:p w14:paraId="036879EF" w14:textId="77F5B89E" w:rsidR="00103B00" w:rsidRPr="007B7974" w:rsidRDefault="00103B00" w:rsidP="00995643">
      <w:pPr>
        <w:pStyle w:val="Tekstpodstawowy"/>
        <w:numPr>
          <w:ilvl w:val="0"/>
          <w:numId w:val="62"/>
        </w:numPr>
        <w:spacing w:before="120" w:line="271" w:lineRule="auto"/>
        <w:ind w:left="426" w:hanging="426"/>
        <w:rPr>
          <w:rFonts w:ascii="Arial" w:hAnsi="Arial" w:cs="Arial"/>
        </w:rPr>
      </w:pPr>
      <w:bookmarkStart w:id="1082" w:name="_Hlk215827853"/>
      <w:bookmarkEnd w:id="1081"/>
      <w:r w:rsidRPr="007B7974">
        <w:rPr>
          <w:rFonts w:ascii="Arial" w:hAnsi="Arial" w:cs="Arial"/>
          <w:sz w:val="22"/>
          <w:szCs w:val="22"/>
        </w:rPr>
        <w:t xml:space="preserve">oświadczenie o niekaralności karą zakazu dostępu do środków publicznych </w:t>
      </w:r>
      <w:r w:rsidR="0056632B" w:rsidRPr="007B7974">
        <w:rPr>
          <w:rFonts w:ascii="Arial" w:hAnsi="Arial" w:cs="Arial"/>
          <w:sz w:val="22"/>
          <w:szCs w:val="22"/>
        </w:rPr>
        <w:t>– stanowiące załącznik 7.3.4 do Regulaminu wyboru</w:t>
      </w:r>
      <w:r w:rsidRPr="007B7974">
        <w:rPr>
          <w:rFonts w:ascii="Arial" w:hAnsi="Arial" w:cs="Arial"/>
          <w:sz w:val="22"/>
          <w:szCs w:val="22"/>
        </w:rPr>
        <w:t>,</w:t>
      </w:r>
      <w:r w:rsidRPr="007B7974" w:rsidDel="00FE2074">
        <w:rPr>
          <w:rFonts w:ascii="Arial" w:hAnsi="Arial" w:cs="Arial"/>
        </w:rPr>
        <w:t xml:space="preserve"> </w:t>
      </w:r>
    </w:p>
    <w:p w14:paraId="42452C9C" w14:textId="6019637D" w:rsidR="005E7FBA" w:rsidRPr="002A4F69" w:rsidRDefault="005E7FBA" w:rsidP="0089115E">
      <w:pPr>
        <w:pStyle w:val="Tekstpodstawowy"/>
        <w:numPr>
          <w:ilvl w:val="0"/>
          <w:numId w:val="62"/>
        </w:numPr>
        <w:spacing w:before="120" w:line="271" w:lineRule="auto"/>
        <w:ind w:left="426" w:hanging="426"/>
        <w:rPr>
          <w:rFonts w:ascii="Arial" w:hAnsi="Arial" w:cs="Arial"/>
        </w:rPr>
      </w:pPr>
      <w:bookmarkStart w:id="1083" w:name="_Hlk215827868"/>
      <w:bookmarkEnd w:id="1082"/>
      <w:r w:rsidRPr="00A21250">
        <w:rPr>
          <w:rFonts w:ascii="Arial" w:hAnsi="Arial" w:cs="Arial"/>
          <w:sz w:val="22"/>
          <w:szCs w:val="22"/>
        </w:rPr>
        <w:t>informacji o jednostce realizującej projekt</w:t>
      </w:r>
      <w:r w:rsidR="00C825DD">
        <w:rPr>
          <w:rFonts w:ascii="Arial" w:hAnsi="Arial" w:cs="Arial"/>
          <w:sz w:val="22"/>
          <w:szCs w:val="22"/>
        </w:rPr>
        <w:t xml:space="preserve"> ( jeśli dotyczy)</w:t>
      </w:r>
      <w:r w:rsidRPr="00A21250">
        <w:rPr>
          <w:rFonts w:ascii="Arial" w:hAnsi="Arial" w:cs="Arial"/>
          <w:sz w:val="22"/>
          <w:szCs w:val="22"/>
        </w:rPr>
        <w:t xml:space="preserve"> – stanowiącej załącznik </w:t>
      </w:r>
      <w:r w:rsidRPr="005E7FBA">
        <w:rPr>
          <w:rFonts w:ascii="Arial" w:hAnsi="Arial" w:cs="Arial"/>
          <w:sz w:val="22"/>
          <w:szCs w:val="22"/>
        </w:rPr>
        <w:t>nr 7.7.1 do</w:t>
      </w:r>
      <w:r w:rsidRPr="00A21250">
        <w:rPr>
          <w:rFonts w:ascii="Arial" w:hAnsi="Arial" w:cs="Arial"/>
          <w:sz w:val="22"/>
          <w:szCs w:val="22"/>
        </w:rPr>
        <w:t xml:space="preserve"> Regulaminu Wyboru</w:t>
      </w:r>
    </w:p>
    <w:p w14:paraId="32B03803" w14:textId="35BEE6F2" w:rsidR="00675EAF" w:rsidRPr="005E7FBA" w:rsidRDefault="001F2483" w:rsidP="0089115E">
      <w:pPr>
        <w:pStyle w:val="Tekstpodstawowy"/>
        <w:numPr>
          <w:ilvl w:val="0"/>
          <w:numId w:val="62"/>
        </w:numPr>
        <w:spacing w:before="120" w:line="271" w:lineRule="auto"/>
        <w:ind w:left="426" w:hanging="426"/>
        <w:rPr>
          <w:rFonts w:ascii="Arial" w:hAnsi="Arial" w:cs="Arial"/>
          <w:sz w:val="22"/>
          <w:szCs w:val="22"/>
        </w:rPr>
      </w:pPr>
      <w:bookmarkStart w:id="1084" w:name="_Hlk215830297"/>
      <w:bookmarkEnd w:id="1083"/>
      <w:r w:rsidRPr="00A21250">
        <w:rPr>
          <w:rFonts w:ascii="Arial" w:hAnsi="Arial" w:cs="Arial"/>
          <w:sz w:val="22"/>
          <w:szCs w:val="22"/>
        </w:rPr>
        <w:t xml:space="preserve">informacji </w:t>
      </w:r>
      <w:r w:rsidR="00845FE2" w:rsidRPr="00A21250">
        <w:rPr>
          <w:rFonts w:ascii="Arial" w:hAnsi="Arial" w:cs="Arial"/>
          <w:sz w:val="22"/>
          <w:szCs w:val="22"/>
        </w:rPr>
        <w:t xml:space="preserve">o numerze rachunku </w:t>
      </w:r>
      <w:r w:rsidR="00A17ADA" w:rsidRPr="00A21250">
        <w:rPr>
          <w:rFonts w:ascii="Arial" w:hAnsi="Arial" w:cs="Arial"/>
          <w:sz w:val="22"/>
          <w:szCs w:val="22"/>
        </w:rPr>
        <w:t xml:space="preserve">płatniczego </w:t>
      </w:r>
      <w:r w:rsidR="001D06BE" w:rsidRPr="00A21250">
        <w:rPr>
          <w:rFonts w:ascii="Arial" w:hAnsi="Arial" w:cs="Arial"/>
          <w:sz w:val="22"/>
          <w:szCs w:val="22"/>
        </w:rPr>
        <w:t>transferowego</w:t>
      </w:r>
      <w:r w:rsidR="00523109" w:rsidRPr="00A21250">
        <w:rPr>
          <w:rFonts w:ascii="Arial" w:hAnsi="Arial" w:cs="Arial"/>
          <w:sz w:val="22"/>
          <w:szCs w:val="22"/>
        </w:rPr>
        <w:t xml:space="preserve"> (</w:t>
      </w:r>
      <w:r w:rsidR="007E0621" w:rsidRPr="00A21250">
        <w:rPr>
          <w:rFonts w:ascii="Arial" w:hAnsi="Arial" w:cs="Arial"/>
          <w:sz w:val="22"/>
          <w:szCs w:val="22"/>
        </w:rPr>
        <w:t xml:space="preserve">jeśli </w:t>
      </w:r>
      <w:r w:rsidR="00523109" w:rsidRPr="00A21250">
        <w:rPr>
          <w:rFonts w:ascii="Arial" w:hAnsi="Arial" w:cs="Arial"/>
          <w:sz w:val="22"/>
          <w:szCs w:val="22"/>
        </w:rPr>
        <w:t>wyodrę</w:t>
      </w:r>
      <w:r w:rsidR="007E0621" w:rsidRPr="00A21250">
        <w:rPr>
          <w:rFonts w:ascii="Arial" w:hAnsi="Arial" w:cs="Arial"/>
          <w:sz w:val="22"/>
          <w:szCs w:val="22"/>
        </w:rPr>
        <w:t>bniono</w:t>
      </w:r>
      <w:r w:rsidR="00523109" w:rsidRPr="00A21250">
        <w:rPr>
          <w:rFonts w:ascii="Arial" w:hAnsi="Arial" w:cs="Arial"/>
          <w:sz w:val="22"/>
          <w:szCs w:val="22"/>
        </w:rPr>
        <w:t>)</w:t>
      </w:r>
      <w:r w:rsidR="00A17ADA" w:rsidRPr="00A21250">
        <w:rPr>
          <w:rFonts w:ascii="Arial" w:hAnsi="Arial" w:cs="Arial"/>
          <w:sz w:val="22"/>
          <w:szCs w:val="22"/>
        </w:rPr>
        <w:t>,</w:t>
      </w:r>
      <w:r w:rsidR="00845FE2" w:rsidRPr="00A21250">
        <w:rPr>
          <w:rFonts w:ascii="Arial" w:hAnsi="Arial" w:cs="Arial"/>
          <w:sz w:val="22"/>
          <w:szCs w:val="22"/>
        </w:rPr>
        <w:t xml:space="preserve"> </w:t>
      </w:r>
      <w:r w:rsidR="00A17ADA" w:rsidRPr="00A21250">
        <w:rPr>
          <w:rFonts w:ascii="Arial" w:hAnsi="Arial" w:cs="Arial"/>
          <w:sz w:val="22"/>
          <w:szCs w:val="22"/>
        </w:rPr>
        <w:t>na który przekazywane są środki w ramach projektu</w:t>
      </w:r>
      <w:r w:rsidR="00A17ADA" w:rsidRPr="00A21250" w:rsidDel="00A17ADA">
        <w:rPr>
          <w:rFonts w:ascii="Arial" w:hAnsi="Arial" w:cs="Arial"/>
          <w:sz w:val="22"/>
          <w:szCs w:val="22"/>
        </w:rPr>
        <w:t xml:space="preserve"> </w:t>
      </w:r>
      <w:r w:rsidR="0056632B" w:rsidRPr="00A21250">
        <w:rPr>
          <w:rFonts w:ascii="Arial" w:hAnsi="Arial" w:cs="Arial"/>
          <w:sz w:val="22"/>
          <w:szCs w:val="22"/>
        </w:rPr>
        <w:t>–</w:t>
      </w:r>
      <w:r w:rsidRPr="00A21250">
        <w:rPr>
          <w:rFonts w:ascii="Arial" w:hAnsi="Arial" w:cs="Arial"/>
          <w:sz w:val="22"/>
          <w:szCs w:val="22"/>
        </w:rPr>
        <w:t xml:space="preserve"> </w:t>
      </w:r>
      <w:r w:rsidR="0056632B" w:rsidRPr="00A21250">
        <w:rPr>
          <w:rFonts w:ascii="Arial" w:hAnsi="Arial" w:cs="Arial"/>
          <w:sz w:val="22"/>
          <w:szCs w:val="22"/>
        </w:rPr>
        <w:t xml:space="preserve">stanowiącej załącznik </w:t>
      </w:r>
      <w:r w:rsidR="0056632B" w:rsidRPr="005E7FBA">
        <w:rPr>
          <w:rFonts w:ascii="Arial" w:hAnsi="Arial" w:cs="Arial"/>
          <w:sz w:val="22"/>
          <w:szCs w:val="22"/>
        </w:rPr>
        <w:t>nr 7.7.2 do Regulaminu wyboru</w:t>
      </w:r>
    </w:p>
    <w:p w14:paraId="6C278E0C" w14:textId="08BD917B" w:rsidR="005E7FBA" w:rsidRPr="005E7FBA" w:rsidRDefault="005E7FBA" w:rsidP="005E7FBA">
      <w:pPr>
        <w:pStyle w:val="Tekstpodstawowy"/>
        <w:numPr>
          <w:ilvl w:val="0"/>
          <w:numId w:val="62"/>
        </w:numPr>
        <w:spacing w:before="120" w:line="271" w:lineRule="auto"/>
        <w:ind w:left="426" w:hanging="426"/>
        <w:rPr>
          <w:rFonts w:ascii="Arial" w:hAnsi="Arial" w:cs="Arial"/>
          <w:sz w:val="22"/>
          <w:szCs w:val="22"/>
        </w:rPr>
      </w:pPr>
      <w:bookmarkStart w:id="1085" w:name="_Hlk215830317"/>
      <w:bookmarkEnd w:id="1084"/>
      <w:r w:rsidRPr="005E7FBA">
        <w:rPr>
          <w:rFonts w:ascii="Arial" w:hAnsi="Arial" w:cs="Arial"/>
          <w:sz w:val="22"/>
          <w:szCs w:val="22"/>
        </w:rPr>
        <w:t xml:space="preserve">informacji o numerze rachunku płatniczego Beneficjenta do ponoszenia wszystkich wydatków w ramach projektu  - stanowiącej załącznik </w:t>
      </w:r>
      <w:r w:rsidRPr="002A4F69">
        <w:rPr>
          <w:rFonts w:ascii="Arial" w:hAnsi="Arial" w:cs="Arial"/>
          <w:sz w:val="22"/>
          <w:szCs w:val="22"/>
        </w:rPr>
        <w:t>7.7.3</w:t>
      </w:r>
      <w:r w:rsidRPr="005E7FBA">
        <w:rPr>
          <w:rFonts w:ascii="Arial" w:hAnsi="Arial" w:cs="Arial"/>
          <w:sz w:val="22"/>
          <w:szCs w:val="22"/>
        </w:rPr>
        <w:t xml:space="preserve"> do Regulaminu</w:t>
      </w:r>
      <w:r w:rsidRPr="00A21250">
        <w:rPr>
          <w:rFonts w:ascii="Arial" w:hAnsi="Arial" w:cs="Arial"/>
          <w:sz w:val="22"/>
          <w:szCs w:val="22"/>
        </w:rPr>
        <w:t xml:space="preserve"> wyboru,</w:t>
      </w:r>
    </w:p>
    <w:bookmarkEnd w:id="1085"/>
    <w:p w14:paraId="2D61933F" w14:textId="77777777" w:rsidR="00E46386" w:rsidRPr="002A4F69" w:rsidRDefault="00E46386" w:rsidP="0089115E">
      <w:pPr>
        <w:pStyle w:val="Default"/>
        <w:numPr>
          <w:ilvl w:val="0"/>
          <w:numId w:val="63"/>
        </w:numPr>
        <w:spacing w:before="120" w:after="120" w:line="271" w:lineRule="auto"/>
        <w:ind w:left="426" w:hanging="426"/>
        <w:rPr>
          <w:rFonts w:ascii="Arial" w:hAnsi="Arial" w:cs="Arial"/>
        </w:rPr>
      </w:pPr>
      <w:r w:rsidRPr="00A21250">
        <w:rPr>
          <w:rFonts w:ascii="Arial" w:hAnsi="Arial" w:cs="Arial"/>
        </w:rPr>
        <w:t xml:space="preserve">zaświadczenia o </w:t>
      </w:r>
      <w:r w:rsidRPr="00A21250">
        <w:rPr>
          <w:rFonts w:ascii="Arial" w:hAnsi="Arial" w:cs="Arial"/>
          <w:color w:val="000000"/>
        </w:rPr>
        <w:t>niezaleganiu z uiszczaniem podatków, jak również z opłacaniem składek na ubezpieczenie społeczne i zdrowotne, Fundusz Pracy, Państwowy Fundusz Rehabilitacji Osób Niepełnosprawnych.</w:t>
      </w:r>
      <w:r w:rsidR="000359D4" w:rsidRPr="00A21250">
        <w:rPr>
          <w:rStyle w:val="Odwoanieprzypisudolnego"/>
          <w:rFonts w:ascii="Arial" w:hAnsi="Arial" w:cs="Arial"/>
          <w:color w:val="000000"/>
        </w:rPr>
        <w:footnoteReference w:id="13"/>
      </w:r>
    </w:p>
    <w:p w14:paraId="135AAEA8" w14:textId="77777777" w:rsidR="00E46386" w:rsidRPr="007B7974" w:rsidRDefault="00E46386" w:rsidP="002A4F69">
      <w:pPr>
        <w:pStyle w:val="Default"/>
        <w:spacing w:line="276" w:lineRule="auto"/>
        <w:rPr>
          <w:rFonts w:ascii="Arial" w:hAnsi="Arial" w:cs="Arial"/>
        </w:rPr>
      </w:pPr>
      <w:r w:rsidRPr="007B7974">
        <w:rPr>
          <w:rFonts w:ascii="Arial" w:hAnsi="Arial" w:cs="Arial"/>
          <w:color w:val="000000"/>
        </w:rPr>
        <w:t xml:space="preserve">Ważne! Wyżej wskazane zaświadczenia muszą być aktualne tj. muszą zostać wydane odpowiednio przez właściwy Urząd Skarbowy oraz Zakład Ubezpieczeń Społecznych, w okresie nie wcześniejszym niż data </w:t>
      </w:r>
      <w:r w:rsidRPr="007B7974">
        <w:rPr>
          <w:rFonts w:ascii="Arial" w:hAnsi="Arial" w:cs="Arial"/>
        </w:rPr>
        <w:t>upublicznienia prze ION informacji o projektach wybranych do dofinansowania oraz projektach</w:t>
      </w:r>
      <w:r w:rsidR="001B0E82" w:rsidRPr="007B7974">
        <w:rPr>
          <w:rFonts w:ascii="Arial" w:hAnsi="Arial" w:cs="Arial"/>
        </w:rPr>
        <w:t xml:space="preserve"> które otrzymały oceny negatywną</w:t>
      </w:r>
      <w:r w:rsidRPr="007B7974">
        <w:rPr>
          <w:rFonts w:ascii="Arial" w:hAnsi="Arial" w:cs="Arial"/>
        </w:rPr>
        <w:t xml:space="preserve">, zgodnie z </w:t>
      </w:r>
      <w:r w:rsidR="001B0E82" w:rsidRPr="007B7974">
        <w:rPr>
          <w:rFonts w:ascii="Arial" w:hAnsi="Arial" w:cs="Arial"/>
        </w:rPr>
        <w:t>punktem  4.3.20</w:t>
      </w:r>
      <w:r w:rsidRPr="007B7974">
        <w:rPr>
          <w:rFonts w:ascii="Arial" w:hAnsi="Arial" w:cs="Arial"/>
        </w:rPr>
        <w:t xml:space="preserve"> Regulaminu</w:t>
      </w:r>
      <w:r w:rsidR="00962ABB" w:rsidRPr="007B7974">
        <w:rPr>
          <w:rFonts w:ascii="Arial" w:hAnsi="Arial" w:cs="Arial"/>
        </w:rPr>
        <w:t xml:space="preserve"> wyboru</w:t>
      </w:r>
      <w:r w:rsidRPr="007B7974">
        <w:rPr>
          <w:rFonts w:ascii="Arial" w:hAnsi="Arial" w:cs="Arial"/>
        </w:rPr>
        <w:t xml:space="preserve">. </w:t>
      </w:r>
    </w:p>
    <w:p w14:paraId="1188A5DA" w14:textId="77777777" w:rsidR="0005179A" w:rsidRPr="007B7974" w:rsidRDefault="0005179A" w:rsidP="002A4F69">
      <w:pPr>
        <w:autoSpaceDE w:val="0"/>
        <w:autoSpaceDN w:val="0"/>
        <w:adjustRightInd w:val="0"/>
        <w:spacing w:before="120" w:after="120" w:line="276" w:lineRule="auto"/>
        <w:rPr>
          <w:rFonts w:ascii="Arial" w:hAnsi="Arial" w:cs="Arial"/>
          <w:sz w:val="22"/>
          <w:szCs w:val="22"/>
        </w:rPr>
      </w:pPr>
      <w:r w:rsidRPr="007B7974">
        <w:rPr>
          <w:rFonts w:ascii="Arial" w:hAnsi="Arial" w:cs="Arial"/>
          <w:sz w:val="22"/>
          <w:szCs w:val="22"/>
        </w:rPr>
        <w:t xml:space="preserve">Ponadto, </w:t>
      </w:r>
      <w:r w:rsidRPr="007B7974">
        <w:rPr>
          <w:rFonts w:ascii="Arial" w:hAnsi="Arial" w:cs="Arial"/>
          <w:b/>
          <w:sz w:val="22"/>
          <w:szCs w:val="22"/>
        </w:rPr>
        <w:t>jeżeli w projekcie</w:t>
      </w:r>
      <w:r w:rsidRPr="007B7974">
        <w:rPr>
          <w:rFonts w:ascii="Arial" w:hAnsi="Arial" w:cs="Arial"/>
          <w:sz w:val="22"/>
          <w:szCs w:val="22"/>
        </w:rPr>
        <w:t xml:space="preserve"> </w:t>
      </w:r>
      <w:r w:rsidRPr="007B7974">
        <w:rPr>
          <w:rFonts w:ascii="Arial" w:hAnsi="Arial" w:cs="Arial"/>
          <w:b/>
          <w:sz w:val="22"/>
          <w:szCs w:val="22"/>
        </w:rPr>
        <w:t>występuje</w:t>
      </w:r>
      <w:r w:rsidRPr="007B7974">
        <w:rPr>
          <w:rFonts w:ascii="Arial" w:hAnsi="Arial" w:cs="Arial"/>
          <w:sz w:val="22"/>
          <w:szCs w:val="22"/>
        </w:rPr>
        <w:t xml:space="preserve"> </w:t>
      </w:r>
      <w:r w:rsidRPr="007B7974">
        <w:rPr>
          <w:rFonts w:ascii="Arial" w:hAnsi="Arial" w:cs="Arial"/>
          <w:b/>
          <w:sz w:val="22"/>
          <w:szCs w:val="22"/>
        </w:rPr>
        <w:t xml:space="preserve">pomoc publiczna/de </w:t>
      </w:r>
      <w:proofErr w:type="spellStart"/>
      <w:r w:rsidRPr="007B7974">
        <w:rPr>
          <w:rFonts w:ascii="Arial" w:hAnsi="Arial" w:cs="Arial"/>
          <w:b/>
          <w:sz w:val="22"/>
          <w:szCs w:val="22"/>
        </w:rPr>
        <w:t>minimis</w:t>
      </w:r>
      <w:proofErr w:type="spellEnd"/>
      <w:r w:rsidRPr="007B7974">
        <w:rPr>
          <w:rFonts w:ascii="Arial" w:hAnsi="Arial" w:cs="Arial"/>
          <w:sz w:val="22"/>
          <w:szCs w:val="22"/>
        </w:rPr>
        <w:t xml:space="preserve">, a stan faktyczny </w:t>
      </w:r>
      <w:r w:rsidRPr="007B7974">
        <w:rPr>
          <w:rFonts w:ascii="Arial" w:hAnsi="Arial" w:cs="Arial"/>
          <w:b/>
          <w:sz w:val="22"/>
          <w:szCs w:val="22"/>
        </w:rPr>
        <w:t>nie</w:t>
      </w:r>
      <w:r w:rsidRPr="007B7974">
        <w:rPr>
          <w:rFonts w:ascii="Arial" w:hAnsi="Arial" w:cs="Arial"/>
          <w:sz w:val="22"/>
          <w:szCs w:val="22"/>
        </w:rPr>
        <w:t xml:space="preserve"> </w:t>
      </w:r>
      <w:r w:rsidRPr="007B7974">
        <w:rPr>
          <w:rFonts w:ascii="Arial" w:hAnsi="Arial" w:cs="Arial"/>
          <w:b/>
          <w:sz w:val="22"/>
          <w:szCs w:val="22"/>
        </w:rPr>
        <w:t>uległ zmianie</w:t>
      </w:r>
      <w:r w:rsidRPr="007B7974">
        <w:rPr>
          <w:rFonts w:ascii="Arial" w:hAnsi="Arial" w:cs="Arial"/>
          <w:sz w:val="22"/>
          <w:szCs w:val="22"/>
        </w:rPr>
        <w:t xml:space="preserve"> od momentu złożenia dokumentów w wersji elektronicznej wraz z wnioskiem</w:t>
      </w:r>
      <w:r w:rsidRPr="007B7974">
        <w:rPr>
          <w:rFonts w:ascii="Arial" w:hAnsi="Arial" w:cs="Arial"/>
          <w:sz w:val="22"/>
          <w:szCs w:val="22"/>
        </w:rPr>
        <w:br/>
        <w:t xml:space="preserve"> o dofinansowanie, konieczne będzie przedłożenie:</w:t>
      </w:r>
    </w:p>
    <w:p w14:paraId="424F6480" w14:textId="77777777" w:rsidR="0005179A" w:rsidRPr="007B7974" w:rsidRDefault="0005179A" w:rsidP="002A4F69">
      <w:pPr>
        <w:numPr>
          <w:ilvl w:val="0"/>
          <w:numId w:val="74"/>
        </w:numPr>
        <w:spacing w:before="120" w:after="120" w:line="276" w:lineRule="auto"/>
        <w:rPr>
          <w:rFonts w:ascii="Arial" w:hAnsi="Arial" w:cs="Arial"/>
          <w:iCs/>
          <w:sz w:val="22"/>
          <w:szCs w:val="22"/>
        </w:rPr>
      </w:pPr>
      <w:r w:rsidRPr="007B7974">
        <w:rPr>
          <w:rFonts w:ascii="Arial" w:hAnsi="Arial" w:cs="Arial"/>
          <w:iCs/>
          <w:sz w:val="22"/>
          <w:szCs w:val="22"/>
        </w:rPr>
        <w:t xml:space="preserve">Formularza informacji przedstawianych przy ubieganiu się o pomoc de </w:t>
      </w:r>
      <w:proofErr w:type="spellStart"/>
      <w:r w:rsidRPr="007B7974">
        <w:rPr>
          <w:rFonts w:ascii="Arial" w:hAnsi="Arial" w:cs="Arial"/>
          <w:iCs/>
          <w:sz w:val="22"/>
          <w:szCs w:val="22"/>
        </w:rPr>
        <w:t>minimis</w:t>
      </w:r>
      <w:proofErr w:type="spellEnd"/>
      <w:r w:rsidRPr="007B7974">
        <w:rPr>
          <w:rFonts w:ascii="Arial" w:hAnsi="Arial" w:cs="Arial"/>
          <w:iCs/>
          <w:sz w:val="22"/>
          <w:szCs w:val="22"/>
        </w:rPr>
        <w:t xml:space="preserve"> lub </w:t>
      </w:r>
      <w:r w:rsidRPr="007B7974">
        <w:rPr>
          <w:rFonts w:ascii="Arial" w:hAnsi="Arial" w:cs="Arial"/>
          <w:sz w:val="22"/>
          <w:szCs w:val="22"/>
        </w:rPr>
        <w:t xml:space="preserve">Formularza informacji przedstawianych przy ubieganiu się o pomoc inną niż pomoc </w:t>
      </w:r>
      <w:r w:rsidRPr="007B7974">
        <w:rPr>
          <w:rFonts w:ascii="Arial" w:hAnsi="Arial" w:cs="Arial"/>
          <w:sz w:val="22"/>
          <w:szCs w:val="22"/>
        </w:rPr>
        <w:br/>
        <w:t xml:space="preserve">w rolnictwie lub rybołówstwie, pomoc de </w:t>
      </w:r>
      <w:proofErr w:type="spellStart"/>
      <w:r w:rsidRPr="007B7974">
        <w:rPr>
          <w:rFonts w:ascii="Arial" w:hAnsi="Arial" w:cs="Arial"/>
          <w:sz w:val="22"/>
          <w:szCs w:val="22"/>
        </w:rPr>
        <w:t>minimis</w:t>
      </w:r>
      <w:proofErr w:type="spellEnd"/>
      <w:r w:rsidRPr="007B7974">
        <w:rPr>
          <w:rFonts w:ascii="Arial" w:hAnsi="Arial" w:cs="Arial"/>
          <w:sz w:val="22"/>
          <w:szCs w:val="22"/>
        </w:rPr>
        <w:t xml:space="preserve"> lub pomoc de </w:t>
      </w:r>
      <w:proofErr w:type="spellStart"/>
      <w:r w:rsidRPr="007B7974">
        <w:rPr>
          <w:rFonts w:ascii="Arial" w:hAnsi="Arial" w:cs="Arial"/>
          <w:sz w:val="22"/>
          <w:szCs w:val="22"/>
        </w:rPr>
        <w:t>minimis</w:t>
      </w:r>
      <w:proofErr w:type="spellEnd"/>
      <w:r w:rsidRPr="007B7974">
        <w:rPr>
          <w:rFonts w:ascii="Arial" w:hAnsi="Arial" w:cs="Arial"/>
          <w:sz w:val="22"/>
          <w:szCs w:val="22"/>
        </w:rPr>
        <w:t xml:space="preserve"> w rolnictwie lub rybołówstwie</w:t>
      </w:r>
      <w:r w:rsidRPr="007B7974">
        <w:rPr>
          <w:rFonts w:ascii="Arial" w:hAnsi="Arial" w:cs="Arial"/>
          <w:iCs/>
          <w:sz w:val="22"/>
          <w:szCs w:val="22"/>
          <w:vertAlign w:val="superscript"/>
        </w:rPr>
        <w:footnoteReference w:id="14"/>
      </w:r>
      <w:r w:rsidRPr="007B7974">
        <w:rPr>
          <w:rFonts w:ascii="Arial" w:hAnsi="Arial" w:cs="Arial"/>
          <w:iCs/>
          <w:sz w:val="22"/>
          <w:szCs w:val="22"/>
        </w:rPr>
        <w:t xml:space="preserve">; </w:t>
      </w:r>
    </w:p>
    <w:p w14:paraId="7ACF6733" w14:textId="77777777" w:rsidR="0005179A" w:rsidRPr="007923C5" w:rsidRDefault="0005179A" w:rsidP="002A4F69">
      <w:pPr>
        <w:numPr>
          <w:ilvl w:val="0"/>
          <w:numId w:val="74"/>
        </w:numPr>
        <w:autoSpaceDE w:val="0"/>
        <w:autoSpaceDN w:val="0"/>
        <w:adjustRightInd w:val="0"/>
        <w:spacing w:before="120" w:after="120" w:line="271" w:lineRule="auto"/>
        <w:rPr>
          <w:rFonts w:ascii="Arial" w:hAnsi="Arial" w:cs="Arial"/>
          <w:sz w:val="22"/>
          <w:szCs w:val="22"/>
        </w:rPr>
      </w:pPr>
      <w:r w:rsidRPr="007923C5">
        <w:rPr>
          <w:rFonts w:ascii="Arial" w:hAnsi="Arial" w:cs="Arial"/>
          <w:iCs/>
          <w:sz w:val="22"/>
          <w:szCs w:val="22"/>
        </w:rPr>
        <w:t xml:space="preserve">Oświadczenia o wysokości uzyskanej pomocy de </w:t>
      </w:r>
      <w:proofErr w:type="spellStart"/>
      <w:r w:rsidRPr="007923C5">
        <w:rPr>
          <w:rFonts w:ascii="Arial" w:hAnsi="Arial" w:cs="Arial"/>
          <w:iCs/>
          <w:sz w:val="22"/>
          <w:szCs w:val="22"/>
        </w:rPr>
        <w:t>minimis</w:t>
      </w:r>
      <w:proofErr w:type="spellEnd"/>
      <w:r w:rsidRPr="007923C5">
        <w:rPr>
          <w:rFonts w:ascii="Arial" w:hAnsi="Arial" w:cs="Arial"/>
          <w:iCs/>
          <w:sz w:val="22"/>
          <w:szCs w:val="22"/>
        </w:rPr>
        <w:t xml:space="preserve"> lub wszystkich posiadanych przez Wnioskodawcę zaświadczeń o uzyskanej pomocy de </w:t>
      </w:r>
      <w:proofErr w:type="spellStart"/>
      <w:r w:rsidRPr="007923C5">
        <w:rPr>
          <w:rFonts w:ascii="Arial" w:hAnsi="Arial" w:cs="Arial"/>
          <w:iCs/>
          <w:sz w:val="22"/>
          <w:szCs w:val="22"/>
        </w:rPr>
        <w:t>minimis</w:t>
      </w:r>
      <w:proofErr w:type="spellEnd"/>
      <w:r w:rsidRPr="007923C5">
        <w:rPr>
          <w:rFonts w:ascii="Arial" w:hAnsi="Arial" w:cs="Arial"/>
          <w:iCs/>
          <w:sz w:val="22"/>
          <w:szCs w:val="22"/>
        </w:rPr>
        <w:t xml:space="preserve"> </w:t>
      </w:r>
      <w:r w:rsidRPr="007923C5">
        <w:rPr>
          <w:rFonts w:ascii="Arial" w:hAnsi="Arial" w:cs="Arial"/>
          <w:b/>
          <w:iCs/>
          <w:sz w:val="22"/>
          <w:szCs w:val="22"/>
        </w:rPr>
        <w:t>albo</w:t>
      </w:r>
      <w:r w:rsidRPr="007923C5">
        <w:rPr>
          <w:rFonts w:ascii="Arial" w:hAnsi="Arial" w:cs="Arial"/>
          <w:iCs/>
          <w:sz w:val="22"/>
          <w:szCs w:val="22"/>
        </w:rPr>
        <w:t xml:space="preserve"> Oświadczenia o nieuzyskaniu pomocy de </w:t>
      </w:r>
      <w:proofErr w:type="spellStart"/>
      <w:r w:rsidRPr="007923C5">
        <w:rPr>
          <w:rFonts w:ascii="Arial" w:hAnsi="Arial" w:cs="Arial"/>
          <w:iCs/>
          <w:sz w:val="22"/>
          <w:szCs w:val="22"/>
        </w:rPr>
        <w:t>minimis</w:t>
      </w:r>
      <w:proofErr w:type="spellEnd"/>
      <w:r w:rsidRPr="007923C5">
        <w:rPr>
          <w:rFonts w:ascii="Arial" w:hAnsi="Arial" w:cs="Arial"/>
          <w:iCs/>
          <w:sz w:val="22"/>
          <w:szCs w:val="22"/>
        </w:rPr>
        <w:t>;</w:t>
      </w:r>
    </w:p>
    <w:p w14:paraId="01B71487" w14:textId="7F67F1E0" w:rsidR="0005179A" w:rsidRDefault="0005179A">
      <w:pPr>
        <w:numPr>
          <w:ilvl w:val="0"/>
          <w:numId w:val="74"/>
        </w:numPr>
        <w:autoSpaceDE w:val="0"/>
        <w:autoSpaceDN w:val="0"/>
        <w:adjustRightInd w:val="0"/>
        <w:spacing w:before="120" w:after="120" w:line="271" w:lineRule="auto"/>
        <w:rPr>
          <w:rFonts w:ascii="Arial" w:hAnsi="Arial" w:cs="Arial"/>
          <w:sz w:val="22"/>
          <w:szCs w:val="22"/>
        </w:rPr>
      </w:pPr>
      <w:r w:rsidRPr="007923C5">
        <w:rPr>
          <w:rFonts w:ascii="Arial" w:hAnsi="Arial" w:cs="Arial"/>
          <w:sz w:val="22"/>
          <w:szCs w:val="22"/>
        </w:rPr>
        <w:t xml:space="preserve">Oświadczenia dotyczącego pomocy de </w:t>
      </w:r>
      <w:proofErr w:type="spellStart"/>
      <w:r w:rsidRPr="007923C5">
        <w:rPr>
          <w:rFonts w:ascii="Arial" w:hAnsi="Arial" w:cs="Arial"/>
          <w:sz w:val="22"/>
          <w:szCs w:val="22"/>
        </w:rPr>
        <w:t>minimis</w:t>
      </w:r>
      <w:proofErr w:type="spellEnd"/>
      <w:r w:rsidRPr="007923C5">
        <w:rPr>
          <w:rFonts w:ascii="Arial" w:hAnsi="Arial" w:cs="Arial"/>
          <w:sz w:val="22"/>
          <w:szCs w:val="22"/>
        </w:rPr>
        <w:t xml:space="preserve"> wg aktualnego stanu stanowiącego załącznik </w:t>
      </w:r>
      <w:r w:rsidRPr="007B7974">
        <w:rPr>
          <w:rFonts w:ascii="Arial" w:hAnsi="Arial" w:cs="Arial"/>
          <w:sz w:val="22"/>
          <w:szCs w:val="22"/>
        </w:rPr>
        <w:t>nr 7.15 do</w:t>
      </w:r>
      <w:r w:rsidRPr="0027399D">
        <w:rPr>
          <w:rFonts w:ascii="Arial" w:hAnsi="Arial" w:cs="Arial"/>
          <w:sz w:val="22"/>
          <w:szCs w:val="22"/>
        </w:rPr>
        <w:t xml:space="preserve"> Regulaminu wyboru.</w:t>
      </w:r>
    </w:p>
    <w:p w14:paraId="679B4267" w14:textId="77777777" w:rsidR="0005179A" w:rsidRPr="0027399D" w:rsidRDefault="0005179A" w:rsidP="002A4F69">
      <w:pPr>
        <w:autoSpaceDE w:val="0"/>
        <w:autoSpaceDN w:val="0"/>
        <w:adjustRightInd w:val="0"/>
        <w:spacing w:before="120" w:after="120" w:line="271" w:lineRule="auto"/>
        <w:rPr>
          <w:rFonts w:ascii="Arial" w:hAnsi="Arial" w:cs="Arial"/>
          <w:sz w:val="22"/>
          <w:szCs w:val="22"/>
        </w:rPr>
      </w:pPr>
      <w:r w:rsidRPr="0027399D">
        <w:rPr>
          <w:rFonts w:ascii="Arial" w:hAnsi="Arial" w:cs="Arial"/>
          <w:sz w:val="22"/>
          <w:szCs w:val="22"/>
        </w:rPr>
        <w:t xml:space="preserve">Jeżeli </w:t>
      </w:r>
      <w:r w:rsidRPr="0027399D">
        <w:rPr>
          <w:rFonts w:ascii="Arial" w:hAnsi="Arial" w:cs="Arial"/>
          <w:b/>
          <w:sz w:val="22"/>
          <w:szCs w:val="22"/>
        </w:rPr>
        <w:t>w projekcie</w:t>
      </w:r>
      <w:r w:rsidRPr="0027399D">
        <w:rPr>
          <w:rFonts w:ascii="Arial" w:hAnsi="Arial" w:cs="Arial"/>
          <w:sz w:val="22"/>
          <w:szCs w:val="22"/>
        </w:rPr>
        <w:t xml:space="preserve"> </w:t>
      </w:r>
      <w:r w:rsidRPr="0027399D">
        <w:rPr>
          <w:rFonts w:ascii="Arial" w:hAnsi="Arial" w:cs="Arial"/>
          <w:b/>
          <w:sz w:val="22"/>
          <w:szCs w:val="22"/>
        </w:rPr>
        <w:t xml:space="preserve">występuje pomoc publiczna/de </w:t>
      </w:r>
      <w:proofErr w:type="spellStart"/>
      <w:r w:rsidRPr="0027399D">
        <w:rPr>
          <w:rFonts w:ascii="Arial" w:hAnsi="Arial" w:cs="Arial"/>
          <w:b/>
          <w:sz w:val="22"/>
          <w:szCs w:val="22"/>
        </w:rPr>
        <w:t>minimis</w:t>
      </w:r>
      <w:proofErr w:type="spellEnd"/>
      <w:r w:rsidRPr="0027399D">
        <w:rPr>
          <w:rFonts w:ascii="Arial" w:hAnsi="Arial" w:cs="Arial"/>
          <w:sz w:val="22"/>
          <w:szCs w:val="22"/>
        </w:rPr>
        <w:t xml:space="preserve">, a stan faktyczny </w:t>
      </w:r>
      <w:r w:rsidRPr="0027399D">
        <w:rPr>
          <w:rFonts w:ascii="Arial" w:hAnsi="Arial" w:cs="Arial"/>
          <w:b/>
          <w:sz w:val="22"/>
          <w:szCs w:val="22"/>
        </w:rPr>
        <w:t xml:space="preserve">uległ </w:t>
      </w:r>
      <w:r w:rsidRPr="0027399D">
        <w:rPr>
          <w:rFonts w:ascii="Arial" w:hAnsi="Arial" w:cs="Arial"/>
          <w:sz w:val="22"/>
          <w:szCs w:val="22"/>
        </w:rPr>
        <w:t>zmianie od momentu złożenia dokumentów w wersji elektronicznej wraz z wnioskiem o dofinansowanie, konieczne będzie przedłożenie:</w:t>
      </w:r>
    </w:p>
    <w:p w14:paraId="4A4F4E93" w14:textId="77777777" w:rsidR="0005179A" w:rsidRPr="0027399D" w:rsidRDefault="0005179A" w:rsidP="002A4F69">
      <w:pPr>
        <w:numPr>
          <w:ilvl w:val="0"/>
          <w:numId w:val="74"/>
        </w:numPr>
        <w:spacing w:before="120" w:after="120" w:line="271" w:lineRule="auto"/>
        <w:rPr>
          <w:rFonts w:ascii="Arial" w:hAnsi="Arial" w:cs="Arial"/>
          <w:iCs/>
          <w:sz w:val="22"/>
          <w:szCs w:val="22"/>
        </w:rPr>
      </w:pPr>
      <w:r w:rsidRPr="0027399D">
        <w:rPr>
          <w:rFonts w:ascii="Arial" w:hAnsi="Arial" w:cs="Arial"/>
          <w:iCs/>
          <w:sz w:val="22"/>
          <w:szCs w:val="22"/>
        </w:rPr>
        <w:lastRenderedPageBreak/>
        <w:t xml:space="preserve">Formularza informacji przedstawianych przy ubieganiu się o pomoc de </w:t>
      </w:r>
      <w:proofErr w:type="spellStart"/>
      <w:r w:rsidRPr="0027399D">
        <w:rPr>
          <w:rFonts w:ascii="Arial" w:hAnsi="Arial" w:cs="Arial"/>
          <w:iCs/>
          <w:sz w:val="22"/>
          <w:szCs w:val="22"/>
        </w:rPr>
        <w:t>minimis</w:t>
      </w:r>
      <w:proofErr w:type="spellEnd"/>
      <w:r w:rsidRPr="0027399D">
        <w:rPr>
          <w:rFonts w:ascii="Arial" w:hAnsi="Arial" w:cs="Arial"/>
          <w:iCs/>
          <w:sz w:val="22"/>
          <w:szCs w:val="22"/>
        </w:rPr>
        <w:t xml:space="preserve"> lub </w:t>
      </w:r>
      <w:r w:rsidRPr="0027399D">
        <w:rPr>
          <w:rFonts w:ascii="Arial" w:hAnsi="Arial" w:cs="Arial"/>
          <w:sz w:val="22"/>
          <w:szCs w:val="22"/>
        </w:rPr>
        <w:t xml:space="preserve">Formularza informacji przedstawianych przy ubieganiu się o pomoc inną niż pomoc </w:t>
      </w:r>
      <w:r>
        <w:rPr>
          <w:rFonts w:ascii="Arial" w:hAnsi="Arial" w:cs="Arial"/>
          <w:sz w:val="22"/>
          <w:szCs w:val="22"/>
        </w:rPr>
        <w:br/>
      </w:r>
      <w:r w:rsidRPr="0027399D">
        <w:rPr>
          <w:rFonts w:ascii="Arial" w:hAnsi="Arial" w:cs="Arial"/>
          <w:sz w:val="22"/>
          <w:szCs w:val="22"/>
        </w:rPr>
        <w:t xml:space="preserve">w rolnictwie lub rybołówstwie, pomoc de </w:t>
      </w:r>
      <w:proofErr w:type="spellStart"/>
      <w:r w:rsidRPr="0027399D">
        <w:rPr>
          <w:rFonts w:ascii="Arial" w:hAnsi="Arial" w:cs="Arial"/>
          <w:sz w:val="22"/>
          <w:szCs w:val="22"/>
        </w:rPr>
        <w:t>minimis</w:t>
      </w:r>
      <w:proofErr w:type="spellEnd"/>
      <w:r w:rsidRPr="0027399D">
        <w:rPr>
          <w:rFonts w:ascii="Arial" w:hAnsi="Arial" w:cs="Arial"/>
          <w:sz w:val="22"/>
          <w:szCs w:val="22"/>
        </w:rPr>
        <w:t xml:space="preserve"> lub pomoc de </w:t>
      </w:r>
      <w:proofErr w:type="spellStart"/>
      <w:r w:rsidRPr="0027399D">
        <w:rPr>
          <w:rFonts w:ascii="Arial" w:hAnsi="Arial" w:cs="Arial"/>
          <w:sz w:val="22"/>
          <w:szCs w:val="22"/>
        </w:rPr>
        <w:t>minimis</w:t>
      </w:r>
      <w:proofErr w:type="spellEnd"/>
      <w:r w:rsidRPr="0027399D">
        <w:rPr>
          <w:rFonts w:ascii="Arial" w:hAnsi="Arial" w:cs="Arial"/>
          <w:sz w:val="22"/>
          <w:szCs w:val="22"/>
        </w:rPr>
        <w:t xml:space="preserve"> w rolnictwie lub rybołówstwie</w:t>
      </w:r>
      <w:r w:rsidRPr="0027399D">
        <w:rPr>
          <w:rFonts w:ascii="Arial" w:hAnsi="Arial" w:cs="Arial"/>
          <w:iCs/>
          <w:sz w:val="22"/>
          <w:szCs w:val="22"/>
          <w:vertAlign w:val="superscript"/>
        </w:rPr>
        <w:footnoteReference w:id="15"/>
      </w:r>
      <w:r w:rsidRPr="0027399D">
        <w:rPr>
          <w:rFonts w:ascii="Arial" w:hAnsi="Arial" w:cs="Arial"/>
          <w:iCs/>
          <w:sz w:val="22"/>
          <w:szCs w:val="22"/>
        </w:rPr>
        <w:t xml:space="preserve">; </w:t>
      </w:r>
    </w:p>
    <w:p w14:paraId="5F86301F" w14:textId="77777777" w:rsidR="0005179A" w:rsidRPr="0027399D" w:rsidRDefault="0005179A" w:rsidP="002A4F69">
      <w:pPr>
        <w:numPr>
          <w:ilvl w:val="0"/>
          <w:numId w:val="74"/>
        </w:numPr>
        <w:autoSpaceDE w:val="0"/>
        <w:autoSpaceDN w:val="0"/>
        <w:adjustRightInd w:val="0"/>
        <w:spacing w:before="120" w:after="120" w:line="271" w:lineRule="auto"/>
        <w:rPr>
          <w:rFonts w:ascii="Arial" w:hAnsi="Arial" w:cs="Arial"/>
          <w:sz w:val="22"/>
          <w:szCs w:val="22"/>
        </w:rPr>
      </w:pPr>
      <w:r w:rsidRPr="0027399D">
        <w:rPr>
          <w:rFonts w:ascii="Arial" w:hAnsi="Arial" w:cs="Arial"/>
          <w:iCs/>
          <w:sz w:val="22"/>
          <w:szCs w:val="22"/>
        </w:rPr>
        <w:t xml:space="preserve">Oświadczenia o wysokości uzyskanej pomocy de </w:t>
      </w:r>
      <w:proofErr w:type="spellStart"/>
      <w:r w:rsidRPr="0027399D">
        <w:rPr>
          <w:rFonts w:ascii="Arial" w:hAnsi="Arial" w:cs="Arial"/>
          <w:iCs/>
          <w:sz w:val="22"/>
          <w:szCs w:val="22"/>
        </w:rPr>
        <w:t>minimis</w:t>
      </w:r>
      <w:proofErr w:type="spellEnd"/>
      <w:r w:rsidRPr="0027399D">
        <w:rPr>
          <w:rFonts w:ascii="Arial" w:hAnsi="Arial" w:cs="Arial"/>
          <w:iCs/>
          <w:sz w:val="22"/>
          <w:szCs w:val="22"/>
        </w:rPr>
        <w:t xml:space="preserve"> lub wszystkich posiadanych przez Wnioskodawcę zaświadczeń o uzyskanej pomocy de </w:t>
      </w:r>
      <w:proofErr w:type="spellStart"/>
      <w:r w:rsidRPr="0027399D">
        <w:rPr>
          <w:rFonts w:ascii="Arial" w:hAnsi="Arial" w:cs="Arial"/>
          <w:iCs/>
          <w:sz w:val="22"/>
          <w:szCs w:val="22"/>
        </w:rPr>
        <w:t>minimis</w:t>
      </w:r>
      <w:proofErr w:type="spellEnd"/>
      <w:r w:rsidRPr="0027399D">
        <w:rPr>
          <w:rFonts w:ascii="Arial" w:hAnsi="Arial" w:cs="Arial"/>
          <w:iCs/>
          <w:sz w:val="22"/>
          <w:szCs w:val="22"/>
        </w:rPr>
        <w:t xml:space="preserve"> </w:t>
      </w:r>
      <w:r w:rsidRPr="0027399D">
        <w:rPr>
          <w:rFonts w:ascii="Arial" w:hAnsi="Arial" w:cs="Arial"/>
          <w:b/>
          <w:iCs/>
          <w:sz w:val="22"/>
          <w:szCs w:val="22"/>
        </w:rPr>
        <w:t>albo</w:t>
      </w:r>
      <w:r w:rsidRPr="0027399D">
        <w:rPr>
          <w:rFonts w:ascii="Arial" w:hAnsi="Arial" w:cs="Arial"/>
          <w:iCs/>
          <w:sz w:val="22"/>
          <w:szCs w:val="22"/>
        </w:rPr>
        <w:t xml:space="preserve"> Oświadczenia o nieuzyskaniu pomocy de </w:t>
      </w:r>
      <w:proofErr w:type="spellStart"/>
      <w:r w:rsidRPr="0027399D">
        <w:rPr>
          <w:rFonts w:ascii="Arial" w:hAnsi="Arial" w:cs="Arial"/>
          <w:iCs/>
          <w:sz w:val="22"/>
          <w:szCs w:val="22"/>
        </w:rPr>
        <w:t>minimis</w:t>
      </w:r>
      <w:proofErr w:type="spellEnd"/>
      <w:r w:rsidRPr="0027399D">
        <w:rPr>
          <w:rFonts w:ascii="Arial" w:hAnsi="Arial" w:cs="Arial"/>
          <w:iCs/>
          <w:sz w:val="22"/>
          <w:szCs w:val="22"/>
        </w:rPr>
        <w:t>;</w:t>
      </w:r>
    </w:p>
    <w:p w14:paraId="39F1037B" w14:textId="77777777" w:rsidR="0005179A" w:rsidRPr="00F40323" w:rsidRDefault="0005179A" w:rsidP="002A4F69">
      <w:pPr>
        <w:numPr>
          <w:ilvl w:val="0"/>
          <w:numId w:val="74"/>
        </w:numPr>
        <w:spacing w:before="120" w:after="120" w:line="271" w:lineRule="auto"/>
        <w:rPr>
          <w:rFonts w:ascii="Arial" w:hAnsi="Arial" w:cs="Arial"/>
          <w:iCs/>
          <w:sz w:val="22"/>
          <w:szCs w:val="22"/>
        </w:rPr>
      </w:pPr>
      <w:r w:rsidRPr="0027399D">
        <w:rPr>
          <w:rFonts w:ascii="Arial" w:hAnsi="Arial" w:cs="Arial"/>
          <w:iCs/>
          <w:sz w:val="22"/>
          <w:szCs w:val="22"/>
        </w:rPr>
        <w:t xml:space="preserve">zaktualizowanego zgodnie ze stanem faktycznym Formularza informacji przedstawianych przy ubieganiu się o pomoc de </w:t>
      </w:r>
      <w:proofErr w:type="spellStart"/>
      <w:r w:rsidRPr="0027399D">
        <w:rPr>
          <w:rFonts w:ascii="Arial" w:hAnsi="Arial" w:cs="Arial"/>
          <w:iCs/>
          <w:sz w:val="22"/>
          <w:szCs w:val="22"/>
        </w:rPr>
        <w:t>minimis</w:t>
      </w:r>
      <w:proofErr w:type="spellEnd"/>
      <w:r w:rsidRPr="0027399D">
        <w:rPr>
          <w:rFonts w:ascii="Arial" w:hAnsi="Arial" w:cs="Arial"/>
          <w:iCs/>
          <w:sz w:val="22"/>
          <w:szCs w:val="22"/>
        </w:rPr>
        <w:t xml:space="preserve"> lub </w:t>
      </w:r>
      <w:r w:rsidRPr="0027399D">
        <w:rPr>
          <w:rFonts w:ascii="Arial" w:hAnsi="Arial" w:cs="Arial"/>
          <w:sz w:val="22"/>
          <w:szCs w:val="22"/>
        </w:rPr>
        <w:t xml:space="preserve">Formularza informacji przedstawianych przy ubieganiu się o pomoc inną niż pomoc w rolnictwie lub rybołówstwie, pomoc de </w:t>
      </w:r>
      <w:proofErr w:type="spellStart"/>
      <w:r w:rsidRPr="0027399D">
        <w:rPr>
          <w:rFonts w:ascii="Arial" w:hAnsi="Arial" w:cs="Arial"/>
          <w:sz w:val="22"/>
          <w:szCs w:val="22"/>
        </w:rPr>
        <w:t>minimis</w:t>
      </w:r>
      <w:proofErr w:type="spellEnd"/>
      <w:r w:rsidRPr="0027399D">
        <w:rPr>
          <w:rFonts w:ascii="Arial" w:hAnsi="Arial" w:cs="Arial"/>
          <w:sz w:val="22"/>
          <w:szCs w:val="22"/>
        </w:rPr>
        <w:t xml:space="preserve"> lub pomoc de </w:t>
      </w:r>
      <w:proofErr w:type="spellStart"/>
      <w:r w:rsidRPr="0027399D">
        <w:rPr>
          <w:rFonts w:ascii="Arial" w:hAnsi="Arial" w:cs="Arial"/>
          <w:sz w:val="22"/>
          <w:szCs w:val="22"/>
        </w:rPr>
        <w:t>minimis</w:t>
      </w:r>
      <w:proofErr w:type="spellEnd"/>
      <w:r w:rsidRPr="0027399D">
        <w:rPr>
          <w:rFonts w:ascii="Arial" w:hAnsi="Arial" w:cs="Arial"/>
          <w:sz w:val="22"/>
          <w:szCs w:val="22"/>
        </w:rPr>
        <w:t xml:space="preserve"> w rolnictwie lub rybołówstwie</w:t>
      </w:r>
      <w:r w:rsidRPr="0027399D">
        <w:rPr>
          <w:rFonts w:ascii="Arial" w:hAnsi="Arial" w:cs="Arial"/>
          <w:iCs/>
          <w:sz w:val="22"/>
          <w:szCs w:val="22"/>
        </w:rPr>
        <w:t xml:space="preserve">, stanowiących odpowiednio załącznik </w:t>
      </w:r>
      <w:r w:rsidRPr="00F40323">
        <w:rPr>
          <w:rFonts w:ascii="Arial" w:hAnsi="Arial" w:cs="Arial"/>
          <w:iCs/>
          <w:sz w:val="22"/>
          <w:szCs w:val="22"/>
        </w:rPr>
        <w:t>nr 7.10 oraz załącznik nr 7.11 do Regulaminu wyboru (jeśli dotyczy)</w:t>
      </w:r>
      <w:r w:rsidRPr="00F40323">
        <w:rPr>
          <w:rFonts w:ascii="Arial" w:hAnsi="Arial" w:cs="Arial"/>
          <w:iCs/>
          <w:sz w:val="22"/>
          <w:szCs w:val="22"/>
          <w:vertAlign w:val="superscript"/>
        </w:rPr>
        <w:footnoteReference w:id="16"/>
      </w:r>
      <w:r w:rsidRPr="00F40323">
        <w:rPr>
          <w:rFonts w:ascii="Arial" w:hAnsi="Arial" w:cs="Arial"/>
          <w:iCs/>
          <w:sz w:val="22"/>
          <w:szCs w:val="22"/>
        </w:rPr>
        <w:t xml:space="preserve">; </w:t>
      </w:r>
    </w:p>
    <w:p w14:paraId="6E1F66F0" w14:textId="522E45F3" w:rsidR="0005179A" w:rsidRPr="003671F1" w:rsidRDefault="0005179A" w:rsidP="002A4F69">
      <w:pPr>
        <w:numPr>
          <w:ilvl w:val="0"/>
          <w:numId w:val="74"/>
        </w:numPr>
        <w:autoSpaceDE w:val="0"/>
        <w:autoSpaceDN w:val="0"/>
        <w:adjustRightInd w:val="0"/>
        <w:spacing w:before="120" w:after="120" w:line="271" w:lineRule="auto"/>
        <w:rPr>
          <w:rFonts w:ascii="Arial" w:hAnsi="Arial" w:cs="Arial"/>
          <w:sz w:val="22"/>
          <w:szCs w:val="22"/>
        </w:rPr>
      </w:pPr>
      <w:r w:rsidRPr="00F40323">
        <w:rPr>
          <w:rFonts w:ascii="Arial" w:hAnsi="Arial" w:cs="Arial"/>
          <w:sz w:val="22"/>
          <w:szCs w:val="22"/>
        </w:rPr>
        <w:t xml:space="preserve">zaktualizowanego zgodnie ze stanem faktycznym </w:t>
      </w:r>
      <w:r w:rsidRPr="00F40323">
        <w:rPr>
          <w:rFonts w:ascii="Arial" w:hAnsi="Arial" w:cs="Arial"/>
          <w:iCs/>
          <w:sz w:val="22"/>
          <w:szCs w:val="22"/>
        </w:rPr>
        <w:t xml:space="preserve">Oświadczenia o wysokości uzyskanej pomocy de </w:t>
      </w:r>
      <w:proofErr w:type="spellStart"/>
      <w:r w:rsidRPr="00F40323">
        <w:rPr>
          <w:rFonts w:ascii="Arial" w:hAnsi="Arial" w:cs="Arial"/>
          <w:iCs/>
          <w:sz w:val="22"/>
          <w:szCs w:val="22"/>
        </w:rPr>
        <w:t>minimis</w:t>
      </w:r>
      <w:proofErr w:type="spellEnd"/>
      <w:r w:rsidRPr="00F40323">
        <w:rPr>
          <w:rFonts w:ascii="Arial" w:hAnsi="Arial" w:cs="Arial"/>
          <w:iCs/>
          <w:sz w:val="22"/>
          <w:szCs w:val="22"/>
        </w:rPr>
        <w:t xml:space="preserve"> stanowiącego załącznik nr 7.1</w:t>
      </w:r>
      <w:r w:rsidR="00FC6246" w:rsidRPr="00F40323">
        <w:rPr>
          <w:rFonts w:ascii="Arial" w:hAnsi="Arial" w:cs="Arial"/>
          <w:iCs/>
          <w:sz w:val="22"/>
          <w:szCs w:val="22"/>
        </w:rPr>
        <w:t>3</w:t>
      </w:r>
      <w:r w:rsidRPr="00F40323">
        <w:rPr>
          <w:rFonts w:ascii="Arial" w:hAnsi="Arial" w:cs="Arial"/>
          <w:iCs/>
          <w:sz w:val="22"/>
          <w:szCs w:val="22"/>
        </w:rPr>
        <w:t xml:space="preserve"> do Regulaminu wyboru </w:t>
      </w:r>
      <w:r w:rsidRPr="00F40323">
        <w:rPr>
          <w:rFonts w:ascii="Arial" w:hAnsi="Arial" w:cs="Arial"/>
          <w:b/>
          <w:iCs/>
          <w:sz w:val="22"/>
          <w:szCs w:val="22"/>
        </w:rPr>
        <w:t>lub</w:t>
      </w:r>
      <w:r w:rsidRPr="00F40323">
        <w:rPr>
          <w:rFonts w:ascii="Arial" w:hAnsi="Arial" w:cs="Arial"/>
          <w:iCs/>
          <w:sz w:val="22"/>
          <w:szCs w:val="22"/>
        </w:rPr>
        <w:t xml:space="preserve"> zaświadczenia o uzyskanej pomocy de </w:t>
      </w:r>
      <w:proofErr w:type="spellStart"/>
      <w:r w:rsidRPr="00F40323">
        <w:rPr>
          <w:rFonts w:ascii="Arial" w:hAnsi="Arial" w:cs="Arial"/>
          <w:iCs/>
          <w:sz w:val="22"/>
          <w:szCs w:val="22"/>
        </w:rPr>
        <w:t>minimis</w:t>
      </w:r>
      <w:proofErr w:type="spellEnd"/>
      <w:r w:rsidRPr="00F40323">
        <w:rPr>
          <w:rFonts w:ascii="Arial" w:hAnsi="Arial" w:cs="Arial"/>
          <w:iCs/>
          <w:sz w:val="22"/>
          <w:szCs w:val="22"/>
        </w:rPr>
        <w:t xml:space="preserve"> wydanych Wnioskodawcy</w:t>
      </w:r>
      <w:r w:rsidRPr="0027399D">
        <w:rPr>
          <w:rFonts w:ascii="Arial" w:hAnsi="Arial" w:cs="Arial"/>
          <w:iCs/>
          <w:sz w:val="22"/>
          <w:szCs w:val="22"/>
        </w:rPr>
        <w:t xml:space="preserve"> po dniu złożenia wniosku o dofinansowanie, a przed dniem składania załączników</w:t>
      </w:r>
      <w:r w:rsidRPr="007923C5">
        <w:rPr>
          <w:rFonts w:ascii="Arial" w:hAnsi="Arial" w:cs="Arial"/>
          <w:iCs/>
          <w:sz w:val="22"/>
          <w:szCs w:val="22"/>
        </w:rPr>
        <w:t xml:space="preserve"> do umowy (jeśli dotyczy)</w:t>
      </w:r>
      <w:r w:rsidRPr="007923C5">
        <w:rPr>
          <w:rFonts w:ascii="Arial" w:hAnsi="Arial" w:cs="Arial"/>
          <w:iCs/>
          <w:sz w:val="22"/>
          <w:szCs w:val="22"/>
          <w:vertAlign w:val="superscript"/>
        </w:rPr>
        <w:footnoteReference w:id="17"/>
      </w:r>
      <w:r w:rsidRPr="007923C5">
        <w:rPr>
          <w:rFonts w:ascii="Arial" w:hAnsi="Arial" w:cs="Arial"/>
          <w:iCs/>
          <w:sz w:val="22"/>
          <w:szCs w:val="22"/>
        </w:rPr>
        <w:t xml:space="preserve"> .</w:t>
      </w:r>
    </w:p>
    <w:p w14:paraId="0FBF7466" w14:textId="73DEE421" w:rsidR="00F451B9" w:rsidRPr="00052A7E" w:rsidRDefault="00CC517A" w:rsidP="00F451B9">
      <w:pPr>
        <w:pStyle w:val="Tekstpodstawowy"/>
        <w:spacing w:before="120" w:line="271" w:lineRule="auto"/>
        <w:rPr>
          <w:rFonts w:ascii="Arial" w:hAnsi="Arial" w:cs="Arial"/>
          <w:sz w:val="22"/>
          <w:szCs w:val="22"/>
        </w:rPr>
      </w:pPr>
      <w:r w:rsidRPr="00052A7E">
        <w:rPr>
          <w:rFonts w:ascii="Arial" w:hAnsi="Arial" w:cs="Arial"/>
          <w:b/>
          <w:sz w:val="22"/>
          <w:szCs w:val="22"/>
        </w:rPr>
        <w:t xml:space="preserve">W przypadku projektu partnerskiego, jeśli Partner ubiega się o pomoc de </w:t>
      </w:r>
      <w:proofErr w:type="spellStart"/>
      <w:r w:rsidRPr="00052A7E">
        <w:rPr>
          <w:rFonts w:ascii="Arial" w:hAnsi="Arial" w:cs="Arial"/>
          <w:b/>
          <w:sz w:val="22"/>
          <w:szCs w:val="22"/>
        </w:rPr>
        <w:t>minimis</w:t>
      </w:r>
      <w:proofErr w:type="spellEnd"/>
      <w:r w:rsidRPr="00052A7E">
        <w:rPr>
          <w:rFonts w:ascii="Arial" w:hAnsi="Arial" w:cs="Arial"/>
          <w:b/>
          <w:sz w:val="22"/>
          <w:szCs w:val="22"/>
        </w:rPr>
        <w:t xml:space="preserve">, konieczne będzie przedłożenie przez Wnioskodawcę w imieniu Partnera </w:t>
      </w:r>
      <w:r w:rsidRPr="002A4F69">
        <w:rPr>
          <w:rFonts w:ascii="Arial" w:hAnsi="Arial" w:cs="Arial"/>
          <w:b/>
          <w:sz w:val="22"/>
          <w:szCs w:val="22"/>
        </w:rPr>
        <w:t>dokumentów dotyczących Partnera.</w:t>
      </w:r>
    </w:p>
    <w:p w14:paraId="5F5EBF6B" w14:textId="77777777" w:rsidR="003E2D15" w:rsidRPr="00193E6E" w:rsidRDefault="0008188C" w:rsidP="00F4538C">
      <w:pPr>
        <w:pStyle w:val="Akapitzlist"/>
        <w:numPr>
          <w:ilvl w:val="3"/>
          <w:numId w:val="22"/>
        </w:numPr>
        <w:tabs>
          <w:tab w:val="left" w:pos="851"/>
        </w:tabs>
        <w:spacing w:before="120" w:after="120" w:line="271" w:lineRule="auto"/>
        <w:ind w:left="0" w:firstLine="0"/>
        <w:contextualSpacing w:val="0"/>
        <w:rPr>
          <w:rFonts w:ascii="Arial" w:hAnsi="Arial" w:cs="Arial"/>
          <w:sz w:val="22"/>
          <w:szCs w:val="22"/>
        </w:rPr>
      </w:pPr>
      <w:r w:rsidRPr="00193E6E">
        <w:rPr>
          <w:rFonts w:ascii="Arial" w:hAnsi="Arial" w:cs="Arial"/>
          <w:sz w:val="22"/>
          <w:szCs w:val="22"/>
        </w:rPr>
        <w:t xml:space="preserve">Niezłożenie </w:t>
      </w:r>
      <w:r w:rsidR="0084336A" w:rsidRPr="00193E6E">
        <w:rPr>
          <w:rFonts w:ascii="Arial" w:hAnsi="Arial" w:cs="Arial"/>
          <w:sz w:val="22"/>
          <w:szCs w:val="22"/>
        </w:rPr>
        <w:t xml:space="preserve">wymaganych </w:t>
      </w:r>
      <w:r w:rsidRPr="00193E6E">
        <w:rPr>
          <w:rFonts w:ascii="Arial" w:hAnsi="Arial" w:cs="Arial"/>
          <w:sz w:val="22"/>
          <w:szCs w:val="22"/>
        </w:rPr>
        <w:t xml:space="preserve">załączników </w:t>
      </w:r>
      <w:r w:rsidR="00A65C2D" w:rsidRPr="00193E6E">
        <w:rPr>
          <w:rFonts w:ascii="Arial" w:hAnsi="Arial" w:cs="Arial"/>
          <w:sz w:val="22"/>
          <w:szCs w:val="22"/>
        </w:rPr>
        <w:t>w</w:t>
      </w:r>
      <w:r w:rsidR="007D501D" w:rsidRPr="00193E6E">
        <w:rPr>
          <w:rFonts w:ascii="Arial" w:hAnsi="Arial" w:cs="Arial"/>
          <w:sz w:val="22"/>
          <w:szCs w:val="22"/>
        </w:rPr>
        <w:t xml:space="preserve"> w/w</w:t>
      </w:r>
      <w:r w:rsidR="00A65C2D" w:rsidRPr="00193E6E">
        <w:rPr>
          <w:rFonts w:ascii="Arial" w:hAnsi="Arial" w:cs="Arial"/>
          <w:sz w:val="22"/>
          <w:szCs w:val="22"/>
        </w:rPr>
        <w:t xml:space="preserve"> terminie od dnia otrzymania pisma informującego </w:t>
      </w:r>
      <w:r w:rsidR="00A65C2D" w:rsidRPr="00193E6E">
        <w:rPr>
          <w:rFonts w:ascii="Arial" w:hAnsi="Arial" w:cs="Arial"/>
          <w:iCs/>
          <w:sz w:val="22"/>
          <w:szCs w:val="22"/>
        </w:rPr>
        <w:t xml:space="preserve">o </w:t>
      </w:r>
      <w:r w:rsidR="00B5497A" w:rsidRPr="00193E6E">
        <w:rPr>
          <w:rStyle w:val="markedcontent"/>
          <w:rFonts w:ascii="Arial" w:hAnsi="Arial" w:cs="Arial"/>
          <w:sz w:val="22"/>
          <w:szCs w:val="22"/>
        </w:rPr>
        <w:t xml:space="preserve">wymaganych załącznikach stanowiących warunek przyjęcia wniosku o dofinansowanie w związku z </w:t>
      </w:r>
      <w:r w:rsidR="00A65C2D" w:rsidRPr="00193E6E">
        <w:rPr>
          <w:rFonts w:ascii="Arial" w:hAnsi="Arial" w:cs="Arial"/>
          <w:iCs/>
          <w:sz w:val="22"/>
          <w:szCs w:val="22"/>
        </w:rPr>
        <w:t>pozytywn</w:t>
      </w:r>
      <w:r w:rsidR="00B5497A" w:rsidRPr="00193E6E">
        <w:rPr>
          <w:rFonts w:ascii="Arial" w:hAnsi="Arial" w:cs="Arial"/>
          <w:iCs/>
          <w:sz w:val="22"/>
          <w:szCs w:val="22"/>
        </w:rPr>
        <w:t>ą</w:t>
      </w:r>
      <w:r w:rsidR="00A65C2D" w:rsidRPr="00193E6E">
        <w:rPr>
          <w:rFonts w:ascii="Arial" w:hAnsi="Arial" w:cs="Arial"/>
          <w:iCs/>
          <w:sz w:val="22"/>
          <w:szCs w:val="22"/>
        </w:rPr>
        <w:t xml:space="preserve"> ocen</w:t>
      </w:r>
      <w:r w:rsidR="00B5497A" w:rsidRPr="00193E6E">
        <w:rPr>
          <w:rFonts w:ascii="Arial" w:hAnsi="Arial" w:cs="Arial"/>
          <w:iCs/>
          <w:sz w:val="22"/>
          <w:szCs w:val="22"/>
        </w:rPr>
        <w:t>ą</w:t>
      </w:r>
      <w:r w:rsidR="00A65C2D" w:rsidRPr="00193E6E">
        <w:rPr>
          <w:rFonts w:ascii="Arial" w:hAnsi="Arial" w:cs="Arial"/>
          <w:iCs/>
          <w:sz w:val="22"/>
          <w:szCs w:val="22"/>
        </w:rPr>
        <w:t xml:space="preserve"> wniosku</w:t>
      </w:r>
      <w:r w:rsidR="0084336A" w:rsidRPr="00193E6E">
        <w:rPr>
          <w:rFonts w:ascii="Arial" w:hAnsi="Arial" w:cs="Arial"/>
          <w:sz w:val="22"/>
          <w:szCs w:val="22"/>
        </w:rPr>
        <w:t xml:space="preserve"> skutkuje ponownym wezwaniem do złożenia wymaganych załączników</w:t>
      </w:r>
      <w:r w:rsidRPr="00193E6E">
        <w:rPr>
          <w:rFonts w:ascii="Arial" w:hAnsi="Arial" w:cs="Arial"/>
          <w:sz w:val="22"/>
          <w:szCs w:val="22"/>
        </w:rPr>
        <w:t>.</w:t>
      </w:r>
      <w:r w:rsidR="0084336A" w:rsidRPr="00193E6E">
        <w:rPr>
          <w:rFonts w:ascii="Arial" w:hAnsi="Arial" w:cs="Arial"/>
          <w:sz w:val="22"/>
          <w:szCs w:val="22"/>
        </w:rPr>
        <w:t xml:space="preserve"> Niezłożenie załączników po powtórnym wezwaniu przez IP do ich złożenia oznacza, iż Wnioskodawca rezygnuje z podpisania umowy o dofinansowanie.</w:t>
      </w:r>
    </w:p>
    <w:p w14:paraId="50E25F09" w14:textId="77777777" w:rsidR="00570D34" w:rsidRPr="00193E6E" w:rsidRDefault="00570D34" w:rsidP="00F4538C">
      <w:pPr>
        <w:pStyle w:val="Akapitzlist"/>
        <w:numPr>
          <w:ilvl w:val="3"/>
          <w:numId w:val="22"/>
        </w:numPr>
        <w:tabs>
          <w:tab w:val="left" w:pos="851"/>
        </w:tabs>
        <w:spacing w:before="120" w:after="120" w:line="271" w:lineRule="auto"/>
        <w:ind w:left="0" w:firstLine="0"/>
        <w:rPr>
          <w:rFonts w:ascii="Arial" w:hAnsi="Arial" w:cs="Arial"/>
          <w:sz w:val="22"/>
          <w:szCs w:val="22"/>
        </w:rPr>
      </w:pPr>
      <w:r w:rsidRPr="00193E6E">
        <w:rPr>
          <w:rFonts w:ascii="Arial" w:hAnsi="Arial" w:cs="Arial"/>
          <w:sz w:val="22"/>
          <w:szCs w:val="22"/>
        </w:rPr>
        <w:t xml:space="preserve">Na wniosek </w:t>
      </w:r>
      <w:r w:rsidR="007D501D" w:rsidRPr="00193E6E">
        <w:rPr>
          <w:rFonts w:ascii="Arial" w:hAnsi="Arial" w:cs="Arial"/>
          <w:sz w:val="22"/>
          <w:szCs w:val="22"/>
        </w:rPr>
        <w:t>Wnioskodawcy</w:t>
      </w:r>
      <w:r w:rsidRPr="00193E6E">
        <w:rPr>
          <w:rFonts w:ascii="Arial" w:hAnsi="Arial" w:cs="Arial"/>
          <w:sz w:val="22"/>
          <w:szCs w:val="22"/>
        </w:rPr>
        <w:t>, w uzasadnionym przypadku braku możliwości złożenia wymaganych załączników do umowy w wyznaczonym terminie, IP FEPZ może wyznaczyć dodatkowy termin</w:t>
      </w:r>
      <w:r w:rsidR="00442BFD" w:rsidRPr="00193E6E">
        <w:rPr>
          <w:rFonts w:ascii="Arial" w:hAnsi="Arial" w:cs="Arial"/>
          <w:sz w:val="22"/>
          <w:szCs w:val="22"/>
        </w:rPr>
        <w:t>.</w:t>
      </w:r>
      <w:r w:rsidRPr="00193E6E">
        <w:rPr>
          <w:rFonts w:ascii="Arial" w:hAnsi="Arial" w:cs="Arial"/>
          <w:sz w:val="22"/>
          <w:szCs w:val="22"/>
        </w:rPr>
        <w:t xml:space="preserve"> </w:t>
      </w:r>
    </w:p>
    <w:p w14:paraId="1764BD14" w14:textId="77777777" w:rsidR="009B387F" w:rsidRPr="00193E6E" w:rsidRDefault="009B387F" w:rsidP="00F4538C">
      <w:pPr>
        <w:pStyle w:val="Akapitzlist"/>
        <w:numPr>
          <w:ilvl w:val="3"/>
          <w:numId w:val="22"/>
        </w:numPr>
        <w:tabs>
          <w:tab w:val="left" w:pos="851"/>
        </w:tabs>
        <w:spacing w:before="120" w:after="120" w:line="271" w:lineRule="auto"/>
        <w:ind w:left="0" w:firstLine="0"/>
        <w:contextualSpacing w:val="0"/>
        <w:rPr>
          <w:rFonts w:ascii="Arial" w:hAnsi="Arial" w:cs="Arial"/>
          <w:sz w:val="22"/>
          <w:szCs w:val="22"/>
        </w:rPr>
      </w:pPr>
      <w:r w:rsidRPr="00193E6E">
        <w:rPr>
          <w:rFonts w:ascii="Arial" w:hAnsi="Arial" w:cs="Arial"/>
          <w:sz w:val="22"/>
          <w:szCs w:val="22"/>
        </w:rPr>
        <w:t>IP FEPZ przewiduje możliwość uzupełnienia/ poprawy złożonych załączników w</w:t>
      </w:r>
      <w:r w:rsidR="009A7594" w:rsidRPr="00193E6E">
        <w:rPr>
          <w:rFonts w:ascii="Arial" w:hAnsi="Arial" w:cs="Arial"/>
          <w:sz w:val="22"/>
          <w:szCs w:val="22"/>
        </w:rPr>
        <w:t> </w:t>
      </w:r>
      <w:r w:rsidRPr="00193E6E">
        <w:rPr>
          <w:rFonts w:ascii="Arial" w:hAnsi="Arial" w:cs="Arial"/>
          <w:sz w:val="22"/>
          <w:szCs w:val="22"/>
        </w:rPr>
        <w:t xml:space="preserve">przypadku złożenia niewłaściwych lub posiadających uchybienia dokumentów. O zakresie koniecznej korekty instytucja poinformuje </w:t>
      </w:r>
      <w:r w:rsidR="007D501D" w:rsidRPr="00193E6E">
        <w:rPr>
          <w:rFonts w:ascii="Arial" w:hAnsi="Arial" w:cs="Arial"/>
          <w:sz w:val="22"/>
          <w:szCs w:val="22"/>
        </w:rPr>
        <w:t xml:space="preserve">Wnioskodawcę </w:t>
      </w:r>
      <w:r w:rsidRPr="00193E6E">
        <w:rPr>
          <w:rFonts w:ascii="Arial" w:hAnsi="Arial" w:cs="Arial"/>
          <w:sz w:val="22"/>
          <w:szCs w:val="22"/>
        </w:rPr>
        <w:t>wskazując termin oraz sposób jej złożenia.</w:t>
      </w:r>
    </w:p>
    <w:p w14:paraId="0EB675D2" w14:textId="77777777" w:rsidR="004E75AD" w:rsidRPr="00193E6E" w:rsidRDefault="0008188C" w:rsidP="00F4538C">
      <w:pPr>
        <w:pStyle w:val="Akapitzlist"/>
        <w:numPr>
          <w:ilvl w:val="3"/>
          <w:numId w:val="22"/>
        </w:numPr>
        <w:tabs>
          <w:tab w:val="left" w:pos="851"/>
        </w:tabs>
        <w:spacing w:before="120" w:after="120" w:line="271" w:lineRule="auto"/>
        <w:ind w:left="0" w:firstLine="0"/>
        <w:contextualSpacing w:val="0"/>
        <w:rPr>
          <w:rFonts w:ascii="Arial" w:hAnsi="Arial" w:cs="Arial"/>
          <w:sz w:val="22"/>
          <w:szCs w:val="22"/>
        </w:rPr>
      </w:pPr>
      <w:r w:rsidRPr="00193E6E">
        <w:rPr>
          <w:rFonts w:ascii="Arial" w:hAnsi="Arial" w:cs="Arial"/>
          <w:sz w:val="22"/>
          <w:szCs w:val="22"/>
        </w:rPr>
        <w:lastRenderedPageBreak/>
        <w:t xml:space="preserve">Złożenie dokumentów zawierających informacje sprzeczne z treścią wniosku </w:t>
      </w:r>
      <w:r w:rsidR="00570D34" w:rsidRPr="00193E6E">
        <w:rPr>
          <w:rFonts w:ascii="Arial" w:hAnsi="Arial" w:cs="Arial"/>
          <w:sz w:val="22"/>
          <w:szCs w:val="22"/>
        </w:rPr>
        <w:br/>
      </w:r>
      <w:r w:rsidRPr="00193E6E">
        <w:rPr>
          <w:rFonts w:ascii="Arial" w:hAnsi="Arial" w:cs="Arial"/>
          <w:sz w:val="22"/>
          <w:szCs w:val="22"/>
        </w:rPr>
        <w:t xml:space="preserve">o dofinansowanie projektu może </w:t>
      </w:r>
      <w:r w:rsidR="009B387F" w:rsidRPr="00193E6E">
        <w:rPr>
          <w:rFonts w:ascii="Arial" w:hAnsi="Arial" w:cs="Arial"/>
          <w:sz w:val="22"/>
          <w:szCs w:val="22"/>
        </w:rPr>
        <w:t xml:space="preserve">jednak </w:t>
      </w:r>
      <w:r w:rsidRPr="00193E6E">
        <w:rPr>
          <w:rFonts w:ascii="Arial" w:hAnsi="Arial" w:cs="Arial"/>
          <w:sz w:val="22"/>
          <w:szCs w:val="22"/>
        </w:rPr>
        <w:t xml:space="preserve">skutkować odstąpieniem przez </w:t>
      </w:r>
      <w:r w:rsidR="00307383" w:rsidRPr="00193E6E">
        <w:rPr>
          <w:rFonts w:ascii="Arial" w:hAnsi="Arial" w:cs="Arial"/>
          <w:sz w:val="22"/>
          <w:szCs w:val="22"/>
        </w:rPr>
        <w:t>I</w:t>
      </w:r>
      <w:r w:rsidR="000E4998" w:rsidRPr="00193E6E">
        <w:rPr>
          <w:rFonts w:ascii="Arial" w:hAnsi="Arial" w:cs="Arial"/>
          <w:sz w:val="22"/>
          <w:szCs w:val="22"/>
        </w:rPr>
        <w:t>P FEPZ</w:t>
      </w:r>
      <w:r w:rsidRPr="00193E6E">
        <w:rPr>
          <w:rFonts w:ascii="Arial" w:hAnsi="Arial" w:cs="Arial"/>
          <w:sz w:val="22"/>
          <w:szCs w:val="22"/>
        </w:rPr>
        <w:t xml:space="preserve"> od podpisania umowy.</w:t>
      </w:r>
    </w:p>
    <w:p w14:paraId="08D2ACB2" w14:textId="77777777" w:rsidR="00780E7E" w:rsidRPr="00193E6E" w:rsidRDefault="00307954" w:rsidP="00490ED6">
      <w:pPr>
        <w:pStyle w:val="Nagwek2"/>
        <w:numPr>
          <w:ilvl w:val="2"/>
          <w:numId w:val="26"/>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b w:val="0"/>
          <w:i w:val="0"/>
          <w:sz w:val="22"/>
          <w:szCs w:val="22"/>
        </w:rPr>
      </w:pPr>
      <w:bookmarkStart w:id="1086" w:name="_Toc218232553"/>
      <w:r w:rsidRPr="00193E6E">
        <w:rPr>
          <w:rFonts w:ascii="Arial" w:hAnsi="Arial" w:cs="Arial"/>
          <w:b w:val="0"/>
          <w:i w:val="0"/>
          <w:sz w:val="22"/>
          <w:szCs w:val="22"/>
        </w:rPr>
        <w:t>Wkład własny</w:t>
      </w:r>
      <w:bookmarkEnd w:id="1086"/>
    </w:p>
    <w:p w14:paraId="1537CD02" w14:textId="77777777" w:rsidR="00307954" w:rsidRPr="00193E6E" w:rsidRDefault="00307954" w:rsidP="00490ED6">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193E6E">
        <w:rPr>
          <w:rFonts w:ascii="Arial" w:hAnsi="Arial" w:cs="Arial"/>
          <w:sz w:val="22"/>
          <w:szCs w:val="22"/>
        </w:rPr>
        <w:t xml:space="preserve">Wkładem własnym są </w:t>
      </w:r>
      <w:r w:rsidRPr="00193E6E">
        <w:rPr>
          <w:rFonts w:ascii="Arial" w:hAnsi="Arial" w:cs="Arial"/>
          <w:bCs/>
          <w:sz w:val="22"/>
          <w:szCs w:val="22"/>
        </w:rPr>
        <w:t xml:space="preserve">środki finansowe </w:t>
      </w:r>
      <w:r w:rsidRPr="00193E6E">
        <w:rPr>
          <w:rFonts w:ascii="Arial" w:hAnsi="Arial" w:cs="Arial"/>
          <w:sz w:val="22"/>
          <w:szCs w:val="22"/>
        </w:rPr>
        <w:t xml:space="preserve">lub </w:t>
      </w:r>
      <w:r w:rsidRPr="00193E6E">
        <w:rPr>
          <w:rFonts w:ascii="Arial" w:hAnsi="Arial" w:cs="Arial"/>
          <w:bCs/>
          <w:sz w:val="22"/>
          <w:szCs w:val="22"/>
        </w:rPr>
        <w:t>wkład niepieniężny</w:t>
      </w:r>
      <w:r w:rsidRPr="00193E6E">
        <w:rPr>
          <w:rFonts w:ascii="Arial" w:hAnsi="Arial" w:cs="Arial"/>
          <w:b/>
          <w:bCs/>
          <w:sz w:val="22"/>
          <w:szCs w:val="22"/>
        </w:rPr>
        <w:t xml:space="preserve"> </w:t>
      </w:r>
      <w:r w:rsidRPr="00193E6E">
        <w:rPr>
          <w:rFonts w:ascii="Arial" w:hAnsi="Arial" w:cs="Arial"/>
          <w:sz w:val="22"/>
          <w:szCs w:val="22"/>
        </w:rPr>
        <w:t xml:space="preserve">zabezpieczone przez wnioskodawcę, które zostaną przeznaczone na pokrycie wydatków kwalifikowalnych projektu i nie zostaną wnioskodawcy przekazane w formie dofinansowania. </w:t>
      </w:r>
    </w:p>
    <w:p w14:paraId="18C07CE0" w14:textId="77777777" w:rsidR="00307954" w:rsidRPr="00193E6E" w:rsidRDefault="00307954" w:rsidP="00490ED6">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193E6E">
        <w:rPr>
          <w:rFonts w:ascii="Arial" w:hAnsi="Arial" w:cs="Arial"/>
          <w:sz w:val="22"/>
          <w:szCs w:val="22"/>
        </w:rPr>
        <w:t xml:space="preserve">Wkład własny </w:t>
      </w:r>
      <w:r w:rsidR="00A47790" w:rsidRPr="00193E6E">
        <w:rPr>
          <w:rFonts w:ascii="Arial" w:hAnsi="Arial" w:cs="Arial"/>
          <w:sz w:val="22"/>
          <w:szCs w:val="22"/>
        </w:rPr>
        <w:t>W</w:t>
      </w:r>
      <w:r w:rsidRPr="00193E6E">
        <w:rPr>
          <w:rFonts w:ascii="Arial" w:hAnsi="Arial" w:cs="Arial"/>
          <w:sz w:val="22"/>
          <w:szCs w:val="22"/>
        </w:rPr>
        <w:t xml:space="preserve">nioskodawcy jest wykazywany we wniosku o dofinansowanie, przy czym to wnioskodawca określa formę wniesienia wkładu własnego. </w:t>
      </w:r>
    </w:p>
    <w:p w14:paraId="2B836B3A" w14:textId="77777777" w:rsidR="00307954" w:rsidRPr="00193E6E" w:rsidRDefault="00307954" w:rsidP="00490ED6">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193E6E">
        <w:rPr>
          <w:rFonts w:ascii="Arial" w:hAnsi="Arial" w:cs="Arial"/>
          <w:sz w:val="22"/>
          <w:szCs w:val="22"/>
        </w:rPr>
        <w:t>Źródłem finansowania wkładu własnego mogą być zarówno środki publiczne jak i</w:t>
      </w:r>
      <w:r w:rsidR="001F44DE" w:rsidRPr="00193E6E">
        <w:rPr>
          <w:rFonts w:ascii="Arial" w:hAnsi="Arial" w:cs="Arial"/>
          <w:sz w:val="22"/>
          <w:szCs w:val="22"/>
        </w:rPr>
        <w:t> </w:t>
      </w:r>
      <w:r w:rsidRPr="00193E6E">
        <w:rPr>
          <w:rFonts w:ascii="Arial" w:hAnsi="Arial" w:cs="Arial"/>
          <w:sz w:val="22"/>
          <w:szCs w:val="22"/>
        </w:rPr>
        <w:t xml:space="preserve">prywatne. O zakwalifikowaniu źródła pochodzenia wkładu własnego (publiczny/prywatny) decyduje status prawny wnioskodawcy/partnera/strony trzeciej lub uczestnika. Wkład własny może więc pochodzić ze środków m.in.: </w:t>
      </w:r>
    </w:p>
    <w:p w14:paraId="6BB55F58" w14:textId="77777777" w:rsidR="00307954" w:rsidRPr="00193E6E" w:rsidRDefault="00307954" w:rsidP="00490ED6">
      <w:pPr>
        <w:numPr>
          <w:ilvl w:val="0"/>
          <w:numId w:val="38"/>
        </w:numPr>
        <w:autoSpaceDE w:val="0"/>
        <w:autoSpaceDN w:val="0"/>
        <w:adjustRightInd w:val="0"/>
        <w:spacing w:before="120" w:after="120" w:line="271" w:lineRule="auto"/>
        <w:ind w:left="0" w:firstLine="0"/>
        <w:rPr>
          <w:rFonts w:ascii="Arial" w:hAnsi="Arial" w:cs="Arial"/>
          <w:sz w:val="22"/>
          <w:szCs w:val="22"/>
        </w:rPr>
      </w:pPr>
      <w:r w:rsidRPr="00193E6E">
        <w:rPr>
          <w:rFonts w:ascii="Arial" w:hAnsi="Arial" w:cs="Arial"/>
          <w:sz w:val="22"/>
          <w:szCs w:val="22"/>
        </w:rPr>
        <w:t>budżetu państwa</w:t>
      </w:r>
    </w:p>
    <w:p w14:paraId="2817938E" w14:textId="77777777" w:rsidR="00307954" w:rsidRPr="00193E6E" w:rsidRDefault="00307954" w:rsidP="00490ED6">
      <w:pPr>
        <w:numPr>
          <w:ilvl w:val="0"/>
          <w:numId w:val="38"/>
        </w:numPr>
        <w:autoSpaceDE w:val="0"/>
        <w:autoSpaceDN w:val="0"/>
        <w:adjustRightInd w:val="0"/>
        <w:spacing w:before="120" w:after="120" w:line="271" w:lineRule="auto"/>
        <w:ind w:left="0" w:firstLine="0"/>
        <w:rPr>
          <w:rFonts w:ascii="Arial" w:hAnsi="Arial" w:cs="Arial"/>
          <w:sz w:val="22"/>
          <w:szCs w:val="22"/>
        </w:rPr>
      </w:pPr>
      <w:r w:rsidRPr="00193E6E">
        <w:rPr>
          <w:rFonts w:ascii="Arial" w:hAnsi="Arial" w:cs="Arial"/>
          <w:sz w:val="22"/>
          <w:szCs w:val="22"/>
        </w:rPr>
        <w:t>budżetu JST (szczebla gminnego, powiatowego i wojewódzkiego),</w:t>
      </w:r>
    </w:p>
    <w:p w14:paraId="2B84674F" w14:textId="77777777" w:rsidR="00307954" w:rsidRPr="00193E6E" w:rsidRDefault="00307954" w:rsidP="00490ED6">
      <w:pPr>
        <w:numPr>
          <w:ilvl w:val="0"/>
          <w:numId w:val="38"/>
        </w:numPr>
        <w:autoSpaceDE w:val="0"/>
        <w:autoSpaceDN w:val="0"/>
        <w:adjustRightInd w:val="0"/>
        <w:spacing w:before="120" w:after="120" w:line="271" w:lineRule="auto"/>
        <w:ind w:left="0" w:firstLine="0"/>
        <w:rPr>
          <w:rFonts w:ascii="Arial" w:hAnsi="Arial" w:cs="Arial"/>
          <w:sz w:val="22"/>
          <w:szCs w:val="22"/>
        </w:rPr>
      </w:pPr>
      <w:r w:rsidRPr="00193E6E">
        <w:rPr>
          <w:rFonts w:ascii="Arial" w:hAnsi="Arial" w:cs="Arial"/>
          <w:sz w:val="22"/>
          <w:szCs w:val="22"/>
        </w:rPr>
        <w:t>prywatnych.</w:t>
      </w:r>
    </w:p>
    <w:p w14:paraId="117C086F" w14:textId="77777777" w:rsidR="00307954" w:rsidRPr="00193E6E" w:rsidRDefault="00307954" w:rsidP="00490ED6">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193E6E">
        <w:rPr>
          <w:rFonts w:ascii="Arial" w:hAnsi="Arial" w:cs="Arial"/>
          <w:sz w:val="22"/>
          <w:szCs w:val="22"/>
        </w:rPr>
        <w:t>Szczegółowe zasady dotyczące kwalifikowania wkładu niepieniężnego są uregulowane w Wytycznych dotyczących kwalifikowalności wydatków na lata 2021-2027 podrozdział 3.3.</w:t>
      </w:r>
    </w:p>
    <w:p w14:paraId="5E5C4FC8" w14:textId="1A188C8E" w:rsidR="00307954" w:rsidRPr="00193E6E" w:rsidRDefault="00307954" w:rsidP="00490ED6">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193E6E">
        <w:rPr>
          <w:rFonts w:ascii="Arial" w:hAnsi="Arial" w:cs="Arial"/>
          <w:sz w:val="22"/>
          <w:szCs w:val="22"/>
        </w:rPr>
        <w:t xml:space="preserve">Zasady rozliczania wkładu własnego uregulowane są we </w:t>
      </w:r>
      <w:r w:rsidRPr="00193E6E">
        <w:rPr>
          <w:rFonts w:ascii="Arial" w:hAnsi="Arial" w:cs="Arial"/>
          <w:b/>
          <w:sz w:val="22"/>
          <w:szCs w:val="22"/>
        </w:rPr>
        <w:t>Wzorze Umow</w:t>
      </w:r>
      <w:r w:rsidR="00AF2469" w:rsidRPr="00193E6E">
        <w:rPr>
          <w:rFonts w:ascii="Arial" w:hAnsi="Arial" w:cs="Arial"/>
          <w:b/>
          <w:sz w:val="22"/>
          <w:szCs w:val="22"/>
        </w:rPr>
        <w:t>y</w:t>
      </w:r>
      <w:r w:rsidR="00C42457">
        <w:rPr>
          <w:rFonts w:ascii="Arial" w:hAnsi="Arial" w:cs="Arial"/>
          <w:b/>
          <w:sz w:val="22"/>
          <w:szCs w:val="22"/>
        </w:rPr>
        <w:t xml:space="preserve"> </w:t>
      </w:r>
      <w:r w:rsidRPr="00193E6E">
        <w:rPr>
          <w:rFonts w:ascii="Arial" w:hAnsi="Arial" w:cs="Arial"/>
          <w:b/>
          <w:sz w:val="22"/>
          <w:szCs w:val="22"/>
        </w:rPr>
        <w:t xml:space="preserve">o dofinansowanie projektu współfinansowanego ze środków EFS+ w ramach  programu </w:t>
      </w:r>
      <w:r w:rsidRPr="00231F43">
        <w:rPr>
          <w:rFonts w:ascii="Arial" w:hAnsi="Arial" w:cs="Arial"/>
          <w:b/>
          <w:sz w:val="22"/>
          <w:szCs w:val="22"/>
        </w:rPr>
        <w:t>Fundusze Europejskie dla Pomorza Zachodniego 2021 – 2027</w:t>
      </w:r>
      <w:r w:rsidRPr="00231F43">
        <w:rPr>
          <w:rFonts w:ascii="Arial" w:hAnsi="Arial" w:cs="Arial"/>
          <w:sz w:val="22"/>
          <w:szCs w:val="22"/>
        </w:rPr>
        <w:t xml:space="preserve">, stanowiącym </w:t>
      </w:r>
      <w:r w:rsidR="001F44DE" w:rsidRPr="00231F43">
        <w:rPr>
          <w:rFonts w:ascii="Arial" w:hAnsi="Arial" w:cs="Arial"/>
          <w:sz w:val="22"/>
          <w:szCs w:val="22"/>
        </w:rPr>
        <w:t>załącznik</w:t>
      </w:r>
      <w:r w:rsidR="005C3FE3" w:rsidRPr="00231F43">
        <w:rPr>
          <w:rFonts w:ascii="Arial" w:hAnsi="Arial" w:cs="Arial"/>
          <w:sz w:val="22"/>
          <w:szCs w:val="22"/>
        </w:rPr>
        <w:t xml:space="preserve"> </w:t>
      </w:r>
      <w:r w:rsidRPr="00231F43">
        <w:rPr>
          <w:rFonts w:ascii="Arial" w:hAnsi="Arial" w:cs="Arial"/>
          <w:sz w:val="22"/>
          <w:szCs w:val="22"/>
        </w:rPr>
        <w:t>nr</w:t>
      </w:r>
      <w:r w:rsidR="000B2C30" w:rsidRPr="00231F43">
        <w:rPr>
          <w:rFonts w:ascii="Arial" w:hAnsi="Arial" w:cs="Arial"/>
          <w:sz w:val="22"/>
          <w:szCs w:val="22"/>
        </w:rPr>
        <w:t xml:space="preserve"> 7.2</w:t>
      </w:r>
      <w:r w:rsidRPr="00231F43">
        <w:rPr>
          <w:rFonts w:ascii="Arial" w:hAnsi="Arial" w:cs="Arial"/>
          <w:sz w:val="22"/>
          <w:szCs w:val="22"/>
        </w:rPr>
        <w:t xml:space="preserve"> do niniejszego</w:t>
      </w:r>
      <w:r w:rsidRPr="00193E6E">
        <w:rPr>
          <w:rFonts w:ascii="Arial" w:hAnsi="Arial" w:cs="Arial"/>
          <w:sz w:val="22"/>
          <w:szCs w:val="22"/>
        </w:rPr>
        <w:t xml:space="preserve"> Regulaminu</w:t>
      </w:r>
      <w:r w:rsidR="00962ABB" w:rsidRPr="00193E6E">
        <w:rPr>
          <w:rFonts w:ascii="Arial" w:hAnsi="Arial" w:cs="Arial"/>
          <w:sz w:val="22"/>
          <w:szCs w:val="22"/>
        </w:rPr>
        <w:t xml:space="preserve"> wyboru</w:t>
      </w:r>
      <w:r w:rsidRPr="00193E6E">
        <w:rPr>
          <w:rFonts w:ascii="Arial" w:hAnsi="Arial" w:cs="Arial"/>
          <w:sz w:val="22"/>
          <w:szCs w:val="22"/>
        </w:rPr>
        <w:t>.</w:t>
      </w:r>
    </w:p>
    <w:p w14:paraId="166D941C" w14:textId="77777777" w:rsidR="004E75AD" w:rsidRPr="00193E6E" w:rsidRDefault="0008188C" w:rsidP="00490ED6">
      <w:pPr>
        <w:pStyle w:val="Nagwek2"/>
        <w:numPr>
          <w:ilvl w:val="2"/>
          <w:numId w:val="27"/>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rPr>
          <w:rFonts w:ascii="Arial" w:hAnsi="Arial" w:cs="Arial"/>
          <w:b w:val="0"/>
          <w:i w:val="0"/>
          <w:sz w:val="22"/>
          <w:szCs w:val="22"/>
        </w:rPr>
      </w:pPr>
      <w:bookmarkStart w:id="1087" w:name="_Toc441580666"/>
      <w:bookmarkStart w:id="1088" w:name="_Toc441580817"/>
      <w:bookmarkStart w:id="1089" w:name="_Toc441588519"/>
      <w:bookmarkStart w:id="1090" w:name="_Toc441588888"/>
      <w:bookmarkStart w:id="1091" w:name="_Toc441580667"/>
      <w:bookmarkStart w:id="1092" w:name="_Toc441580818"/>
      <w:bookmarkStart w:id="1093" w:name="_Toc441588520"/>
      <w:bookmarkStart w:id="1094" w:name="_Toc441588889"/>
      <w:bookmarkStart w:id="1095" w:name="_Toc441588521"/>
      <w:bookmarkStart w:id="1096" w:name="_Toc441588890"/>
      <w:bookmarkStart w:id="1097" w:name="_Toc441588522"/>
      <w:bookmarkStart w:id="1098" w:name="_Toc441588891"/>
      <w:bookmarkStart w:id="1099" w:name="_Toc441588523"/>
      <w:bookmarkStart w:id="1100" w:name="_Toc441588892"/>
      <w:bookmarkStart w:id="1101" w:name="_Toc441588524"/>
      <w:bookmarkStart w:id="1102" w:name="_Toc441588893"/>
      <w:bookmarkStart w:id="1103" w:name="_Toc441588525"/>
      <w:bookmarkStart w:id="1104" w:name="_Toc441588894"/>
      <w:bookmarkStart w:id="1105" w:name="_Toc441588526"/>
      <w:bookmarkStart w:id="1106" w:name="_Toc441588895"/>
      <w:bookmarkStart w:id="1107" w:name="_Toc441588527"/>
      <w:bookmarkStart w:id="1108" w:name="_Toc441588896"/>
      <w:bookmarkStart w:id="1109" w:name="_Toc441588528"/>
      <w:bookmarkStart w:id="1110" w:name="_Toc441588897"/>
      <w:bookmarkStart w:id="1111" w:name="_Toc441588529"/>
      <w:bookmarkStart w:id="1112" w:name="_Toc441588898"/>
      <w:bookmarkStart w:id="1113" w:name="_Toc441588530"/>
      <w:bookmarkStart w:id="1114" w:name="_Toc441588899"/>
      <w:bookmarkStart w:id="1115" w:name="_Toc441588531"/>
      <w:bookmarkStart w:id="1116" w:name="_Toc441588900"/>
      <w:bookmarkStart w:id="1117" w:name="_Toc441588532"/>
      <w:bookmarkStart w:id="1118" w:name="_Toc441588901"/>
      <w:bookmarkStart w:id="1119" w:name="_Toc441588533"/>
      <w:bookmarkStart w:id="1120" w:name="_Toc441588902"/>
      <w:bookmarkStart w:id="1121" w:name="_Toc441588534"/>
      <w:bookmarkStart w:id="1122" w:name="_Toc441588903"/>
      <w:bookmarkStart w:id="1123" w:name="_Toc441588535"/>
      <w:bookmarkStart w:id="1124" w:name="_Toc441588904"/>
      <w:bookmarkStart w:id="1125" w:name="_Toc441588536"/>
      <w:bookmarkStart w:id="1126" w:name="_Toc441588905"/>
      <w:bookmarkStart w:id="1127" w:name="_Toc441588537"/>
      <w:bookmarkStart w:id="1128" w:name="_Toc441588906"/>
      <w:bookmarkStart w:id="1129" w:name="_Toc441588538"/>
      <w:bookmarkStart w:id="1130" w:name="_Toc441588907"/>
      <w:bookmarkStart w:id="1131" w:name="_Toc441588539"/>
      <w:bookmarkStart w:id="1132" w:name="_Toc441588908"/>
      <w:bookmarkStart w:id="1133" w:name="_Toc441588540"/>
      <w:bookmarkStart w:id="1134" w:name="_Toc441588909"/>
      <w:bookmarkStart w:id="1135" w:name="_Toc441588541"/>
      <w:bookmarkStart w:id="1136" w:name="_Toc441588910"/>
      <w:bookmarkStart w:id="1137" w:name="_Toc441588542"/>
      <w:bookmarkStart w:id="1138" w:name="_Toc441588911"/>
      <w:bookmarkStart w:id="1139" w:name="_Toc441588543"/>
      <w:bookmarkStart w:id="1140" w:name="_Toc441588912"/>
      <w:bookmarkStart w:id="1141" w:name="_Toc441588544"/>
      <w:bookmarkStart w:id="1142" w:name="_Toc441588913"/>
      <w:bookmarkStart w:id="1143" w:name="_Toc441588545"/>
      <w:bookmarkStart w:id="1144" w:name="_Toc441588914"/>
      <w:bookmarkStart w:id="1145" w:name="_Toc441588546"/>
      <w:bookmarkStart w:id="1146" w:name="_Toc441588915"/>
      <w:bookmarkStart w:id="1147" w:name="_Toc441588547"/>
      <w:bookmarkStart w:id="1148" w:name="_Toc441588916"/>
      <w:bookmarkStart w:id="1149" w:name="_Toc441588548"/>
      <w:bookmarkStart w:id="1150" w:name="_Toc441588917"/>
      <w:bookmarkStart w:id="1151" w:name="_Toc441588549"/>
      <w:bookmarkStart w:id="1152" w:name="_Toc441588918"/>
      <w:bookmarkStart w:id="1153" w:name="_Toc441588550"/>
      <w:bookmarkStart w:id="1154" w:name="_Toc441588919"/>
      <w:bookmarkStart w:id="1155" w:name="_Toc441588551"/>
      <w:bookmarkStart w:id="1156" w:name="_Toc441588920"/>
      <w:bookmarkStart w:id="1157" w:name="_Toc441588552"/>
      <w:bookmarkStart w:id="1158" w:name="_Toc441588921"/>
      <w:bookmarkStart w:id="1159" w:name="_Toc441588553"/>
      <w:bookmarkStart w:id="1160" w:name="_Toc441588922"/>
      <w:bookmarkStart w:id="1161" w:name="_Toc441588554"/>
      <w:bookmarkStart w:id="1162" w:name="_Toc441588923"/>
      <w:bookmarkStart w:id="1163" w:name="_Toc441588555"/>
      <w:bookmarkStart w:id="1164" w:name="_Toc441588924"/>
      <w:bookmarkStart w:id="1165" w:name="_Toc441588556"/>
      <w:bookmarkStart w:id="1166" w:name="_Toc441588925"/>
      <w:bookmarkStart w:id="1167" w:name="_Toc441588557"/>
      <w:bookmarkStart w:id="1168" w:name="_Toc441588926"/>
      <w:bookmarkStart w:id="1169" w:name="_Toc441588558"/>
      <w:bookmarkStart w:id="1170" w:name="_Toc441588927"/>
      <w:bookmarkStart w:id="1171" w:name="_Toc425140357"/>
      <w:bookmarkStart w:id="1172" w:name="_Toc218232554"/>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r w:rsidRPr="00193E6E">
        <w:rPr>
          <w:rFonts w:ascii="Arial" w:hAnsi="Arial" w:cs="Arial"/>
          <w:b w:val="0"/>
          <w:i w:val="0"/>
          <w:sz w:val="22"/>
          <w:szCs w:val="22"/>
        </w:rPr>
        <w:t>Podatek od towarów i usług (VAT)</w:t>
      </w:r>
      <w:bookmarkEnd w:id="1171"/>
      <w:bookmarkEnd w:id="1172"/>
    </w:p>
    <w:p w14:paraId="04D7B198" w14:textId="77777777" w:rsidR="00571230" w:rsidRPr="00193E6E" w:rsidRDefault="005F228B" w:rsidP="00490ED6">
      <w:pPr>
        <w:pStyle w:val="Akapitzlist"/>
        <w:numPr>
          <w:ilvl w:val="3"/>
          <w:numId w:val="2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193E6E">
        <w:rPr>
          <w:rFonts w:ascii="Arial" w:hAnsi="Arial" w:cs="Arial"/>
          <w:sz w:val="22"/>
          <w:szCs w:val="22"/>
        </w:rPr>
        <w:t>Z</w:t>
      </w:r>
      <w:r w:rsidR="003B227E" w:rsidRPr="00193E6E">
        <w:rPr>
          <w:rFonts w:ascii="Arial" w:hAnsi="Arial" w:cs="Arial"/>
          <w:sz w:val="22"/>
          <w:szCs w:val="22"/>
        </w:rPr>
        <w:t xml:space="preserve">asady </w:t>
      </w:r>
      <w:r w:rsidRPr="00193E6E">
        <w:rPr>
          <w:rFonts w:ascii="Arial" w:hAnsi="Arial" w:cs="Arial"/>
          <w:sz w:val="22"/>
          <w:szCs w:val="22"/>
        </w:rPr>
        <w:t>kwalifikowalności</w:t>
      </w:r>
      <w:r w:rsidR="003B227E" w:rsidRPr="00193E6E">
        <w:rPr>
          <w:rFonts w:ascii="Arial" w:hAnsi="Arial" w:cs="Arial"/>
          <w:sz w:val="22"/>
          <w:szCs w:val="22"/>
        </w:rPr>
        <w:t xml:space="preserve"> podatku VAT w projekcie, zostały uregulowane w Wytycznych w zakresie kwalifikowalności Podrozdział 3.5.</w:t>
      </w:r>
    </w:p>
    <w:p w14:paraId="61C4C944" w14:textId="77777777" w:rsidR="00760794" w:rsidRPr="00193E6E" w:rsidRDefault="00760794" w:rsidP="005C5C6A">
      <w:pPr>
        <w:pStyle w:val="Akapitzlist"/>
        <w:numPr>
          <w:ilvl w:val="3"/>
          <w:numId w:val="27"/>
        </w:numPr>
        <w:tabs>
          <w:tab w:val="left" w:pos="851"/>
        </w:tabs>
        <w:autoSpaceDE w:val="0"/>
        <w:autoSpaceDN w:val="0"/>
        <w:adjustRightInd w:val="0"/>
        <w:spacing w:before="120" w:after="120"/>
        <w:contextualSpacing w:val="0"/>
        <w:rPr>
          <w:rFonts w:ascii="Arial" w:hAnsi="Arial" w:cs="Arial"/>
          <w:sz w:val="22"/>
          <w:szCs w:val="22"/>
        </w:rPr>
      </w:pPr>
      <w:r w:rsidRPr="00193E6E">
        <w:rPr>
          <w:rFonts w:ascii="Arial" w:hAnsi="Arial" w:cs="Arial"/>
          <w:sz w:val="22"/>
          <w:szCs w:val="22"/>
        </w:rPr>
        <w:t>Zgodnie z w/w Wytycznymi podatek VAT w projekcie, którego łączny koszt jest</w:t>
      </w:r>
    </w:p>
    <w:p w14:paraId="556A269E" w14:textId="77777777" w:rsidR="00760794" w:rsidRPr="00193E6E" w:rsidRDefault="00760794" w:rsidP="005C5C6A">
      <w:pPr>
        <w:tabs>
          <w:tab w:val="left" w:pos="851"/>
        </w:tabs>
        <w:autoSpaceDE w:val="0"/>
        <w:autoSpaceDN w:val="0"/>
        <w:adjustRightInd w:val="0"/>
        <w:spacing w:before="120" w:after="120"/>
        <w:rPr>
          <w:rFonts w:ascii="Arial" w:hAnsi="Arial" w:cs="Arial"/>
          <w:sz w:val="22"/>
          <w:szCs w:val="22"/>
        </w:rPr>
      </w:pPr>
      <w:r w:rsidRPr="00193E6E">
        <w:rPr>
          <w:rFonts w:ascii="Arial" w:hAnsi="Arial" w:cs="Arial"/>
          <w:sz w:val="22"/>
          <w:szCs w:val="22"/>
        </w:rPr>
        <w:t>mniejszy niż 5 mln EUR (włączając VAT), co do zasady jest kwalifikowalny.</w:t>
      </w:r>
    </w:p>
    <w:p w14:paraId="64587155" w14:textId="77777777" w:rsidR="002F604D" w:rsidRPr="00193E6E" w:rsidRDefault="002F604D" w:rsidP="00490ED6">
      <w:pPr>
        <w:pStyle w:val="Akapitzlist"/>
        <w:numPr>
          <w:ilvl w:val="3"/>
          <w:numId w:val="27"/>
        </w:numPr>
        <w:tabs>
          <w:tab w:val="left" w:pos="851"/>
        </w:tabs>
        <w:autoSpaceDE w:val="0"/>
        <w:autoSpaceDN w:val="0"/>
        <w:adjustRightInd w:val="0"/>
        <w:spacing w:before="120" w:after="120" w:line="271" w:lineRule="auto"/>
        <w:ind w:left="0" w:firstLine="0"/>
        <w:contextualSpacing w:val="0"/>
        <w:rPr>
          <w:rFonts w:ascii="Arial" w:hAnsi="Arial" w:cs="Arial"/>
          <w:sz w:val="22"/>
          <w:szCs w:val="22"/>
          <w:lang w:val="x-none" w:eastAsia="x-none"/>
        </w:rPr>
      </w:pPr>
      <w:r w:rsidRPr="00193E6E">
        <w:rPr>
          <w:rFonts w:ascii="Arial" w:hAnsi="Arial" w:cs="Arial"/>
          <w:sz w:val="22"/>
          <w:szCs w:val="22"/>
        </w:rPr>
        <w:t>W przypadku projektu którego łączny koszt wynosi co najmniej 5 mln EUR</w:t>
      </w:r>
      <w:r w:rsidRPr="00193E6E">
        <w:rPr>
          <w:rStyle w:val="Odwoanieprzypisudolnego"/>
          <w:rFonts w:ascii="Arial" w:hAnsi="Arial" w:cs="Arial"/>
          <w:sz w:val="22"/>
          <w:szCs w:val="22"/>
        </w:rPr>
        <w:footnoteReference w:id="18"/>
      </w:r>
      <w:r w:rsidRPr="00193E6E">
        <w:rPr>
          <w:rFonts w:ascii="Arial" w:hAnsi="Arial" w:cs="Arial"/>
          <w:sz w:val="22"/>
          <w:szCs w:val="22"/>
        </w:rPr>
        <w:t xml:space="preserve"> (włączając VAT), może być kwalifikowalny, gdy brak jest prawnej możliwości odzyskania podatku VAT zgodnie z przepisami prawa krajowego. W związku z powyższym IP FEPZ w przypadku projektów powyżej ww. kwoty weryfikować będzie status podatnika (Beneficjent/Partner/ Realizator - odpowiednio) na portalu </w:t>
      </w:r>
      <w:hyperlink r:id="rId24" w:history="1">
        <w:r w:rsidRPr="00193E6E">
          <w:rPr>
            <w:rFonts w:ascii="Arial" w:hAnsi="Arial" w:cs="Arial"/>
            <w:sz w:val="22"/>
            <w:szCs w:val="22"/>
          </w:rPr>
          <w:t>https://www.podatki.gov.pl/wyszukiwarki/sprawdzenie-statusu-podmiotu-w-vat/</w:t>
        </w:r>
      </w:hyperlink>
      <w:r w:rsidRPr="00193E6E">
        <w:rPr>
          <w:rFonts w:ascii="Arial" w:hAnsi="Arial" w:cs="Arial"/>
          <w:sz w:val="22"/>
          <w:szCs w:val="22"/>
        </w:rPr>
        <w:t xml:space="preserve">. Status podatnika „zwolniony” z automatu powodować będzie uznanie podatku VAT za </w:t>
      </w:r>
      <w:r w:rsidR="0089115E" w:rsidRPr="00193E6E">
        <w:rPr>
          <w:rFonts w:ascii="Arial" w:hAnsi="Arial" w:cs="Arial"/>
          <w:sz w:val="22"/>
          <w:szCs w:val="22"/>
        </w:rPr>
        <w:t>kwalifikowalny</w:t>
      </w:r>
      <w:r w:rsidRPr="00193E6E">
        <w:rPr>
          <w:rFonts w:ascii="Arial" w:hAnsi="Arial" w:cs="Arial"/>
          <w:sz w:val="22"/>
          <w:szCs w:val="22"/>
        </w:rPr>
        <w:t xml:space="preserve"> w projekcie. W przypadku gdy weryfikacja wskazuje na status „czynnego” podatnika, VAT może zostać uznany za kwalifikowalny jedynie w przypadku posiadania przez Beneficjenta/Partnera/ Realizatora indywidualnej interpretacji podatkowej, wydanej przez </w:t>
      </w:r>
      <w:r w:rsidRPr="00193E6E">
        <w:rPr>
          <w:rFonts w:ascii="Arial" w:hAnsi="Arial" w:cs="Arial"/>
          <w:sz w:val="22"/>
          <w:szCs w:val="22"/>
        </w:rPr>
        <w:lastRenderedPageBreak/>
        <w:t>uprawniony organ.  Interpretację tą Wnioskodawca będzie miał obowiązek przedstawić IP FEPZ przed podpisaniem umowy</w:t>
      </w:r>
      <w:r w:rsidRPr="00193E6E">
        <w:rPr>
          <w:rFonts w:ascii="Arial" w:hAnsi="Arial"/>
          <w:sz w:val="22"/>
        </w:rPr>
        <w:t>.</w:t>
      </w:r>
    </w:p>
    <w:p w14:paraId="3000C656" w14:textId="3AD4E779" w:rsidR="000242BB" w:rsidRPr="007C25E3" w:rsidRDefault="002F604D" w:rsidP="00490ED6">
      <w:pPr>
        <w:pStyle w:val="Akapitzlist"/>
        <w:numPr>
          <w:ilvl w:val="3"/>
          <w:numId w:val="27"/>
        </w:numPr>
        <w:tabs>
          <w:tab w:val="left" w:pos="851"/>
        </w:tabs>
        <w:autoSpaceDE w:val="0"/>
        <w:autoSpaceDN w:val="0"/>
        <w:adjustRightInd w:val="0"/>
        <w:spacing w:before="120" w:after="120" w:line="271" w:lineRule="auto"/>
        <w:ind w:left="0" w:firstLine="0"/>
        <w:contextualSpacing w:val="0"/>
        <w:rPr>
          <w:rFonts w:ascii="Arial" w:hAnsi="Arial" w:cs="Arial"/>
          <w:sz w:val="22"/>
          <w:szCs w:val="22"/>
          <w:lang w:val="x-none" w:eastAsia="x-none"/>
        </w:rPr>
      </w:pPr>
      <w:r w:rsidRPr="00193E6E">
        <w:rPr>
          <w:rFonts w:ascii="Arial" w:hAnsi="Arial"/>
          <w:sz w:val="22"/>
        </w:rPr>
        <w:t xml:space="preserve">W </w:t>
      </w:r>
      <w:r w:rsidRPr="00193E6E">
        <w:rPr>
          <w:rFonts w:ascii="Arial" w:hAnsi="Arial" w:cs="Arial"/>
          <w:sz w:val="22"/>
          <w:szCs w:val="22"/>
        </w:rPr>
        <w:t xml:space="preserve">przypadku projektów, w których wystąpi pomoc publiczna, bez względu na łączną wartość projektu,  podatek VAT będzie kwalifikowalny jedynie w przypadku gdy brak jest prawnej możliwości odzyskania podatku VAT zgodnie z przepisami prawa krajowego. W związku z powyższym w tym przypadku IP FEPZ zawsze weryfikować będzie status podatnika (Beneficjent/Partner/ Realizator - odpowiednio) na portalu </w:t>
      </w:r>
      <w:hyperlink r:id="rId25" w:history="1">
        <w:r w:rsidRPr="00193E6E">
          <w:rPr>
            <w:rFonts w:ascii="Arial" w:hAnsi="Arial" w:cs="Arial"/>
            <w:sz w:val="22"/>
            <w:szCs w:val="22"/>
          </w:rPr>
          <w:t>https://www.podatki.gov.pl/wyszukiwarki/sprawdzenie-statusu-podmiotu-w-vat/</w:t>
        </w:r>
      </w:hyperlink>
      <w:r w:rsidRPr="00193E6E">
        <w:rPr>
          <w:rFonts w:ascii="Arial" w:hAnsi="Arial" w:cs="Arial"/>
          <w:sz w:val="22"/>
          <w:szCs w:val="22"/>
        </w:rPr>
        <w:t xml:space="preserve">. W przypadku gdy weryfikacja wskazuje na status „czynnego” podatnika, VAT może zostać uznany za kwalifikowalny jedynie w przypadku posiadania przez Beneficjenta/Partnera/ Realizatora indywidualnej interpretacji podatkowej, wydanej przez uprawniony organ.  Interpretację tą Wnioskodawca będzie miał obowiązek przedstawić IP FEPZ przed </w:t>
      </w:r>
      <w:r w:rsidRPr="007C25E3">
        <w:rPr>
          <w:rFonts w:ascii="Arial" w:hAnsi="Arial" w:cs="Arial"/>
          <w:sz w:val="22"/>
          <w:szCs w:val="22"/>
        </w:rPr>
        <w:t>podpisaniem</w:t>
      </w:r>
      <w:r w:rsidRPr="007C25E3">
        <w:rPr>
          <w:rFonts w:ascii="Arial" w:hAnsi="Arial"/>
          <w:sz w:val="22"/>
        </w:rPr>
        <w:t xml:space="preserve"> umowy.</w:t>
      </w:r>
    </w:p>
    <w:p w14:paraId="408F09D4" w14:textId="77777777" w:rsidR="004E75AD" w:rsidRPr="00193E6E" w:rsidRDefault="0008188C" w:rsidP="00490ED6">
      <w:pPr>
        <w:pStyle w:val="Nagwek2"/>
        <w:numPr>
          <w:ilvl w:val="2"/>
          <w:numId w:val="27"/>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ind w:left="0" w:firstLine="0"/>
        <w:rPr>
          <w:rFonts w:ascii="Arial" w:hAnsi="Arial" w:cs="Arial"/>
          <w:b w:val="0"/>
          <w:i w:val="0"/>
          <w:sz w:val="22"/>
          <w:szCs w:val="22"/>
        </w:rPr>
      </w:pPr>
      <w:bookmarkStart w:id="1173" w:name="_Toc425140358"/>
      <w:bookmarkStart w:id="1174" w:name="_Toc218232555"/>
      <w:r w:rsidRPr="00193E6E">
        <w:rPr>
          <w:rFonts w:ascii="Arial" w:hAnsi="Arial" w:cs="Arial"/>
          <w:b w:val="0"/>
          <w:i w:val="0"/>
          <w:sz w:val="22"/>
          <w:szCs w:val="22"/>
        </w:rPr>
        <w:t>Cross-</w:t>
      </w:r>
      <w:proofErr w:type="spellStart"/>
      <w:r w:rsidRPr="00193E6E">
        <w:rPr>
          <w:rFonts w:ascii="Arial" w:hAnsi="Arial" w:cs="Arial"/>
          <w:b w:val="0"/>
          <w:i w:val="0"/>
          <w:sz w:val="22"/>
          <w:szCs w:val="22"/>
        </w:rPr>
        <w:t>financing</w:t>
      </w:r>
      <w:bookmarkEnd w:id="1173"/>
      <w:bookmarkEnd w:id="1174"/>
      <w:proofErr w:type="spellEnd"/>
      <w:r w:rsidRPr="00193E6E">
        <w:rPr>
          <w:rFonts w:ascii="Arial" w:hAnsi="Arial" w:cs="Arial"/>
          <w:b w:val="0"/>
          <w:i w:val="0"/>
          <w:sz w:val="22"/>
          <w:szCs w:val="22"/>
        </w:rPr>
        <w:t xml:space="preserve"> </w:t>
      </w:r>
    </w:p>
    <w:p w14:paraId="4A78EBDF" w14:textId="6222F893" w:rsidR="003B227E" w:rsidRPr="00193E6E" w:rsidRDefault="003B227E"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193E6E">
        <w:rPr>
          <w:rFonts w:ascii="Arial" w:hAnsi="Arial" w:cs="Arial"/>
          <w:sz w:val="22"/>
          <w:szCs w:val="22"/>
        </w:rPr>
        <w:t>W projekcie istnieje</w:t>
      </w:r>
      <w:r w:rsidR="008D07C8">
        <w:rPr>
          <w:rFonts w:ascii="Arial" w:hAnsi="Arial" w:cs="Arial"/>
          <w:sz w:val="22"/>
          <w:szCs w:val="22"/>
        </w:rPr>
        <w:t xml:space="preserve"> </w:t>
      </w:r>
      <w:r w:rsidRPr="00193E6E">
        <w:rPr>
          <w:rFonts w:ascii="Arial" w:hAnsi="Arial" w:cs="Arial"/>
          <w:sz w:val="22"/>
          <w:szCs w:val="22"/>
        </w:rPr>
        <w:t>możliwość rozliczenia niektórych wydatków w ramach cross-</w:t>
      </w:r>
      <w:proofErr w:type="spellStart"/>
      <w:r w:rsidRPr="00193E6E">
        <w:rPr>
          <w:rFonts w:ascii="Arial" w:hAnsi="Arial" w:cs="Arial"/>
          <w:sz w:val="22"/>
          <w:szCs w:val="22"/>
        </w:rPr>
        <w:t>financing</w:t>
      </w:r>
      <w:proofErr w:type="spellEnd"/>
      <w:r w:rsidRPr="00193E6E">
        <w:rPr>
          <w:rFonts w:ascii="Arial" w:hAnsi="Arial" w:cs="Arial"/>
          <w:sz w:val="22"/>
          <w:szCs w:val="22"/>
        </w:rPr>
        <w:t>.</w:t>
      </w:r>
    </w:p>
    <w:p w14:paraId="1BFDAC65" w14:textId="77777777" w:rsidR="003B227E" w:rsidRPr="00AA63AA" w:rsidRDefault="003B227E" w:rsidP="00F4538C">
      <w:pPr>
        <w:pStyle w:val="Akapitzlist"/>
        <w:numPr>
          <w:ilvl w:val="0"/>
          <w:numId w:val="21"/>
        </w:numPr>
        <w:autoSpaceDE w:val="0"/>
        <w:autoSpaceDN w:val="0"/>
        <w:adjustRightInd w:val="0"/>
        <w:spacing w:before="120" w:after="120" w:line="271" w:lineRule="auto"/>
        <w:contextualSpacing w:val="0"/>
        <w:rPr>
          <w:rFonts w:ascii="Arial" w:hAnsi="Arial" w:cs="Arial"/>
          <w:iCs/>
          <w:vanish/>
          <w:sz w:val="22"/>
          <w:szCs w:val="22"/>
        </w:rPr>
      </w:pPr>
    </w:p>
    <w:p w14:paraId="6DCB651F" w14:textId="77777777" w:rsidR="003B227E" w:rsidRPr="00AA63AA" w:rsidRDefault="003B227E" w:rsidP="00F4538C">
      <w:pPr>
        <w:pStyle w:val="Akapitzlist"/>
        <w:numPr>
          <w:ilvl w:val="2"/>
          <w:numId w:val="21"/>
        </w:numPr>
        <w:autoSpaceDE w:val="0"/>
        <w:autoSpaceDN w:val="0"/>
        <w:adjustRightInd w:val="0"/>
        <w:spacing w:before="120" w:after="120" w:line="271" w:lineRule="auto"/>
        <w:contextualSpacing w:val="0"/>
        <w:rPr>
          <w:rFonts w:ascii="Arial" w:hAnsi="Arial" w:cs="Arial"/>
          <w:iCs/>
          <w:vanish/>
          <w:sz w:val="22"/>
          <w:szCs w:val="22"/>
        </w:rPr>
      </w:pPr>
    </w:p>
    <w:p w14:paraId="2EF34C93" w14:textId="77777777" w:rsidR="003B227E" w:rsidRPr="00AA63AA" w:rsidRDefault="003B227E" w:rsidP="00F4538C">
      <w:pPr>
        <w:pStyle w:val="Akapitzlist"/>
        <w:numPr>
          <w:ilvl w:val="2"/>
          <w:numId w:val="21"/>
        </w:numPr>
        <w:autoSpaceDE w:val="0"/>
        <w:autoSpaceDN w:val="0"/>
        <w:adjustRightInd w:val="0"/>
        <w:spacing w:before="120" w:after="120" w:line="271" w:lineRule="auto"/>
        <w:contextualSpacing w:val="0"/>
        <w:rPr>
          <w:rFonts w:ascii="Arial" w:hAnsi="Arial" w:cs="Arial"/>
          <w:iCs/>
          <w:vanish/>
          <w:sz w:val="22"/>
          <w:szCs w:val="22"/>
        </w:rPr>
      </w:pPr>
    </w:p>
    <w:p w14:paraId="46CD760C" w14:textId="77777777" w:rsidR="003B227E" w:rsidRPr="00AA63AA" w:rsidRDefault="003B227E" w:rsidP="00F4538C">
      <w:pPr>
        <w:pStyle w:val="Akapitzlist"/>
        <w:numPr>
          <w:ilvl w:val="3"/>
          <w:numId w:val="21"/>
        </w:numPr>
        <w:autoSpaceDE w:val="0"/>
        <w:autoSpaceDN w:val="0"/>
        <w:adjustRightInd w:val="0"/>
        <w:spacing w:before="120" w:after="120" w:line="271" w:lineRule="auto"/>
        <w:contextualSpacing w:val="0"/>
        <w:rPr>
          <w:rFonts w:ascii="Arial" w:hAnsi="Arial" w:cs="Arial"/>
          <w:iCs/>
          <w:vanish/>
          <w:sz w:val="22"/>
          <w:szCs w:val="22"/>
        </w:rPr>
      </w:pPr>
    </w:p>
    <w:p w14:paraId="5336919C" w14:textId="75769460" w:rsidR="003B227E" w:rsidRDefault="003B227E"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Dla przedmiotowego naboru maksymalny poziom wydatków w ramach cross-</w:t>
      </w:r>
      <w:proofErr w:type="spellStart"/>
      <w:r w:rsidRPr="00AA63AA">
        <w:rPr>
          <w:rFonts w:ascii="Arial" w:hAnsi="Arial" w:cs="Arial"/>
          <w:sz w:val="22"/>
          <w:szCs w:val="22"/>
        </w:rPr>
        <w:t>financingu</w:t>
      </w:r>
      <w:proofErr w:type="spellEnd"/>
      <w:r w:rsidRPr="00AA63AA">
        <w:rPr>
          <w:rFonts w:ascii="Arial" w:hAnsi="Arial" w:cs="Arial"/>
          <w:sz w:val="22"/>
          <w:szCs w:val="22"/>
        </w:rPr>
        <w:t xml:space="preserve"> wynosi </w:t>
      </w:r>
      <w:r w:rsidR="008D07C8">
        <w:rPr>
          <w:rFonts w:ascii="Arial" w:hAnsi="Arial" w:cs="Arial"/>
          <w:sz w:val="22"/>
          <w:szCs w:val="22"/>
        </w:rPr>
        <w:t>20</w:t>
      </w:r>
      <w:r w:rsidRPr="00AA63AA">
        <w:rPr>
          <w:rFonts w:ascii="Arial" w:hAnsi="Arial" w:cs="Arial"/>
          <w:sz w:val="22"/>
          <w:szCs w:val="22"/>
        </w:rPr>
        <w:t>% całkowitych wydatków kwalifikowanych projektu.</w:t>
      </w:r>
    </w:p>
    <w:p w14:paraId="23EE3A53" w14:textId="221DC43C" w:rsidR="00276058" w:rsidRPr="00276058" w:rsidRDefault="00276058" w:rsidP="00ED0F82">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8A15C4">
        <w:rPr>
          <w:rFonts w:ascii="Arial" w:hAnsi="Arial" w:cs="Arial"/>
          <w:sz w:val="22"/>
          <w:szCs w:val="22"/>
        </w:rPr>
        <w:t>Wydatki poniesione w ramach cross-</w:t>
      </w:r>
      <w:proofErr w:type="spellStart"/>
      <w:r w:rsidRPr="008A15C4">
        <w:rPr>
          <w:rFonts w:ascii="Arial" w:hAnsi="Arial" w:cs="Arial"/>
          <w:sz w:val="22"/>
          <w:szCs w:val="22"/>
        </w:rPr>
        <w:t>financingu</w:t>
      </w:r>
      <w:proofErr w:type="spellEnd"/>
      <w:r w:rsidRPr="008A15C4">
        <w:rPr>
          <w:rFonts w:ascii="Arial" w:hAnsi="Arial" w:cs="Arial"/>
          <w:sz w:val="22"/>
          <w:szCs w:val="22"/>
        </w:rPr>
        <w:t xml:space="preserve"> na infrastrukturę i nieruchomości podlegają obowiązkowi zachowania trwałości (dotyczy pkt.</w:t>
      </w:r>
      <w:r>
        <w:rPr>
          <w:rFonts w:ascii="Arial" w:hAnsi="Arial" w:cs="Arial"/>
          <w:sz w:val="22"/>
          <w:szCs w:val="22"/>
        </w:rPr>
        <w:t xml:space="preserve"> 6 </w:t>
      </w:r>
      <w:proofErr w:type="spellStart"/>
      <w:r>
        <w:rPr>
          <w:rFonts w:ascii="Arial" w:hAnsi="Arial" w:cs="Arial"/>
          <w:sz w:val="22"/>
          <w:szCs w:val="22"/>
        </w:rPr>
        <w:t>ppkt</w:t>
      </w:r>
      <w:proofErr w:type="spellEnd"/>
      <w:r>
        <w:rPr>
          <w:rFonts w:ascii="Arial" w:hAnsi="Arial" w:cs="Arial"/>
          <w:sz w:val="22"/>
          <w:szCs w:val="22"/>
        </w:rPr>
        <w:t xml:space="preserve">. </w:t>
      </w:r>
      <w:r w:rsidRPr="008A15C4">
        <w:rPr>
          <w:rFonts w:ascii="Arial" w:hAnsi="Arial" w:cs="Arial"/>
          <w:sz w:val="22"/>
          <w:szCs w:val="22"/>
        </w:rPr>
        <w:t xml:space="preserve">a oraz b podrozdziału </w:t>
      </w:r>
      <w:r>
        <w:rPr>
          <w:rFonts w:ascii="Arial" w:hAnsi="Arial" w:cs="Arial"/>
          <w:sz w:val="22"/>
          <w:szCs w:val="22"/>
        </w:rPr>
        <w:t xml:space="preserve">2.4 </w:t>
      </w:r>
      <w:r w:rsidRPr="008A15C4">
        <w:rPr>
          <w:rFonts w:ascii="Arial" w:hAnsi="Arial" w:cs="Arial"/>
          <w:sz w:val="22"/>
          <w:szCs w:val="22"/>
        </w:rPr>
        <w:t>Wytycznych dotyczących kwalifikowalności wydatków na lata 2021-2027</w:t>
      </w:r>
      <w:r>
        <w:rPr>
          <w:rFonts w:ascii="Arial" w:hAnsi="Arial" w:cs="Arial"/>
          <w:sz w:val="22"/>
          <w:szCs w:val="22"/>
        </w:rPr>
        <w:t>.</w:t>
      </w:r>
    </w:p>
    <w:p w14:paraId="6F7CF30C" w14:textId="61271FA8" w:rsidR="003B227E" w:rsidRDefault="003B227E"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Szczegółowe zasady dotyczące cross-</w:t>
      </w:r>
      <w:proofErr w:type="spellStart"/>
      <w:r w:rsidRPr="00AA63AA">
        <w:rPr>
          <w:rFonts w:ascii="Arial" w:hAnsi="Arial" w:cs="Arial"/>
          <w:sz w:val="22"/>
          <w:szCs w:val="22"/>
        </w:rPr>
        <w:t>financingu</w:t>
      </w:r>
      <w:proofErr w:type="spellEnd"/>
      <w:r w:rsidRPr="00AA63AA">
        <w:rPr>
          <w:rFonts w:ascii="Arial" w:hAnsi="Arial" w:cs="Arial"/>
          <w:sz w:val="22"/>
          <w:szCs w:val="22"/>
        </w:rPr>
        <w:t xml:space="preserve"> są uregulowane w Wytycznych dotyczących kwalifikowalności wydatków na lata 2021-2027. Ponadto, zasady rozliczania uregulowane są we </w:t>
      </w:r>
      <w:r w:rsidRPr="00AA63AA">
        <w:rPr>
          <w:rFonts w:ascii="Arial" w:hAnsi="Arial" w:cs="Arial"/>
          <w:b/>
          <w:sz w:val="22"/>
          <w:szCs w:val="22"/>
        </w:rPr>
        <w:t>Wzorze Umowy o dofinansowanie projektu współfinansowanego ze środków EFS+ w ramach  programu Fundusze Europejskie dla Pomorza Zachodniego 2021 – 2027</w:t>
      </w:r>
      <w:r w:rsidRPr="00AA63AA">
        <w:rPr>
          <w:rFonts w:ascii="Arial" w:hAnsi="Arial" w:cs="Arial"/>
          <w:sz w:val="22"/>
          <w:szCs w:val="22"/>
        </w:rPr>
        <w:t xml:space="preserve">, stanowiącym </w:t>
      </w:r>
      <w:r w:rsidR="00083205" w:rsidRPr="00AA63AA">
        <w:rPr>
          <w:rFonts w:ascii="Arial" w:hAnsi="Arial" w:cs="Arial"/>
          <w:sz w:val="22"/>
          <w:szCs w:val="22"/>
        </w:rPr>
        <w:t>załącznik</w:t>
      </w:r>
      <w:r w:rsidRPr="00AA63AA">
        <w:rPr>
          <w:rFonts w:ascii="Arial" w:hAnsi="Arial" w:cs="Arial"/>
          <w:sz w:val="22"/>
          <w:szCs w:val="22"/>
        </w:rPr>
        <w:t xml:space="preserve"> </w:t>
      </w:r>
      <w:r w:rsidRPr="00FE0DF7">
        <w:rPr>
          <w:rFonts w:ascii="Arial" w:hAnsi="Arial" w:cs="Arial"/>
          <w:sz w:val="22"/>
          <w:szCs w:val="22"/>
        </w:rPr>
        <w:t xml:space="preserve">nr </w:t>
      </w:r>
      <w:r w:rsidR="000B2C30" w:rsidRPr="002A4F69">
        <w:rPr>
          <w:rFonts w:ascii="Arial" w:hAnsi="Arial" w:cs="Arial"/>
          <w:sz w:val="22"/>
          <w:szCs w:val="22"/>
        </w:rPr>
        <w:t>7.2</w:t>
      </w:r>
      <w:r w:rsidRPr="00FE0DF7">
        <w:rPr>
          <w:rFonts w:ascii="Arial" w:hAnsi="Arial" w:cs="Arial"/>
          <w:sz w:val="22"/>
          <w:szCs w:val="22"/>
        </w:rPr>
        <w:t xml:space="preserve"> do</w:t>
      </w:r>
      <w:r w:rsidRPr="00AA63AA">
        <w:rPr>
          <w:rFonts w:ascii="Arial" w:hAnsi="Arial" w:cs="Arial"/>
          <w:sz w:val="22"/>
          <w:szCs w:val="22"/>
        </w:rPr>
        <w:t xml:space="preserve"> niniejszego Regulaminu</w:t>
      </w:r>
      <w:r w:rsidR="00962ABB" w:rsidRPr="00AA63AA">
        <w:rPr>
          <w:rFonts w:ascii="Arial" w:hAnsi="Arial" w:cs="Arial"/>
          <w:sz w:val="22"/>
          <w:szCs w:val="22"/>
        </w:rPr>
        <w:t xml:space="preserve"> wyboru</w:t>
      </w:r>
      <w:r w:rsidRPr="00AA63AA">
        <w:rPr>
          <w:rFonts w:ascii="Arial" w:hAnsi="Arial" w:cs="Arial"/>
          <w:sz w:val="22"/>
          <w:szCs w:val="22"/>
        </w:rPr>
        <w:t>.</w:t>
      </w:r>
    </w:p>
    <w:p w14:paraId="13BA7FD4" w14:textId="77777777" w:rsidR="00C825DD" w:rsidRPr="00C825DD" w:rsidRDefault="00C825DD" w:rsidP="00C825DD">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Pr>
          <w:rFonts w:ascii="Arial" w:hAnsi="Arial" w:cs="Arial"/>
          <w:sz w:val="22"/>
          <w:szCs w:val="22"/>
        </w:rPr>
        <w:t xml:space="preserve">Na </w:t>
      </w:r>
      <w:r w:rsidRPr="002E2A79">
        <w:rPr>
          <w:rFonts w:ascii="Arial" w:hAnsi="Arial" w:cs="Arial"/>
          <w:sz w:val="22"/>
          <w:szCs w:val="22"/>
        </w:rPr>
        <w:t xml:space="preserve">podstawie </w:t>
      </w:r>
      <w:proofErr w:type="spellStart"/>
      <w:r w:rsidRPr="002E2A79">
        <w:rPr>
          <w:rFonts w:ascii="Arial" w:hAnsi="Arial" w:cs="Arial"/>
          <w:sz w:val="22"/>
          <w:szCs w:val="22"/>
        </w:rPr>
        <w:t>wyłączeń</w:t>
      </w:r>
      <w:proofErr w:type="spellEnd"/>
      <w:r w:rsidRPr="002E2A79">
        <w:rPr>
          <w:rFonts w:ascii="Arial" w:hAnsi="Arial" w:cs="Arial"/>
          <w:sz w:val="22"/>
          <w:szCs w:val="22"/>
        </w:rPr>
        <w:t xml:space="preserve"> wskazanych</w:t>
      </w:r>
      <w:r>
        <w:rPr>
          <w:rFonts w:ascii="Arial" w:hAnsi="Arial" w:cs="Arial"/>
          <w:sz w:val="22"/>
          <w:szCs w:val="22"/>
        </w:rPr>
        <w:t xml:space="preserve"> </w:t>
      </w:r>
      <w:r w:rsidRPr="00C825DD">
        <w:rPr>
          <w:rFonts w:ascii="Arial" w:hAnsi="Arial" w:cs="Arial"/>
          <w:sz w:val="22"/>
          <w:szCs w:val="22"/>
        </w:rPr>
        <w:t xml:space="preserve">w art. 7 rozporządzenia PE i Rady (UE) 2021/1058 z 24 czerwca 2021 r. właściwego dla EFRR i FS, wykluczono możliwość finansowania jakichkolwiek działań/inwestycji realizowanych w ramach projektu, powiązanych z paliwami kopalnymi. </w:t>
      </w:r>
    </w:p>
    <w:p w14:paraId="0AE11579" w14:textId="5CC6FCAA" w:rsidR="00C825DD" w:rsidRPr="00AA63AA" w:rsidRDefault="00C825DD" w:rsidP="002A4F69">
      <w:pPr>
        <w:pStyle w:val="Akapitzlist"/>
        <w:ind w:left="0"/>
        <w:rPr>
          <w:rFonts w:ascii="Arial" w:hAnsi="Arial" w:cs="Arial"/>
          <w:sz w:val="22"/>
          <w:szCs w:val="22"/>
        </w:rPr>
      </w:pPr>
      <w:r w:rsidRPr="00C825DD">
        <w:rPr>
          <w:rFonts w:ascii="Arial" w:hAnsi="Arial" w:cs="Arial"/>
          <w:sz w:val="22"/>
          <w:szCs w:val="22"/>
        </w:rPr>
        <w:t>Należy mieć na uwadze, że jeśli Wnioskodawca oznaczy wydatki w projekcie cross- </w:t>
      </w:r>
      <w:proofErr w:type="spellStart"/>
      <w:r w:rsidRPr="00C825DD">
        <w:rPr>
          <w:rFonts w:ascii="Arial" w:hAnsi="Arial" w:cs="Arial"/>
          <w:sz w:val="22"/>
          <w:szCs w:val="22"/>
        </w:rPr>
        <w:t>financingiem</w:t>
      </w:r>
      <w:proofErr w:type="spellEnd"/>
      <w:r w:rsidRPr="00C825DD">
        <w:rPr>
          <w:rFonts w:ascii="Arial" w:hAnsi="Arial" w:cs="Arial"/>
          <w:sz w:val="22"/>
          <w:szCs w:val="22"/>
        </w:rPr>
        <w:t>, to są one ponoszone w oparciu o zasady kwalifikowalności właściwe dla drugiego funduszu. W praktyce oznacza to, że projekt z EFS+, w przypadku zaplanowania wydatków w ramach cross-</w:t>
      </w:r>
      <w:proofErr w:type="spellStart"/>
      <w:r w:rsidRPr="00C825DD">
        <w:rPr>
          <w:rFonts w:ascii="Arial" w:hAnsi="Arial" w:cs="Arial"/>
          <w:sz w:val="22"/>
          <w:szCs w:val="22"/>
        </w:rPr>
        <w:t>financingu</w:t>
      </w:r>
      <w:proofErr w:type="spellEnd"/>
      <w:r w:rsidRPr="00C825DD">
        <w:rPr>
          <w:rFonts w:ascii="Arial" w:hAnsi="Arial" w:cs="Arial"/>
          <w:sz w:val="22"/>
          <w:szCs w:val="22"/>
        </w:rPr>
        <w:t xml:space="preserve">, musi uwzględniać przesądzenia właściwe dla EFRR, w tym zakaz odnoszący się do paliw kopalnych </w:t>
      </w:r>
      <w:r w:rsidRPr="00C825DD">
        <w:rPr>
          <w:rFonts w:ascii="Arial" w:hAnsi="Arial" w:cs="Arial"/>
          <w:b/>
          <w:sz w:val="22"/>
          <w:szCs w:val="22"/>
        </w:rPr>
        <w:t>co oznacza, że  sprzęty i pojazdy zakupione w projekcie nie mogą być zasilane paliwami kopalnymi takimi jak ropa/benzyna/gaz</w:t>
      </w:r>
      <w:r w:rsidRPr="00C825DD">
        <w:rPr>
          <w:rFonts w:ascii="Arial" w:hAnsi="Arial" w:cs="Arial"/>
          <w:sz w:val="22"/>
          <w:szCs w:val="22"/>
        </w:rPr>
        <w:t>.</w:t>
      </w:r>
    </w:p>
    <w:p w14:paraId="27850A59" w14:textId="77777777" w:rsidR="004E75AD" w:rsidRPr="00AA63AA" w:rsidRDefault="004E75AD" w:rsidP="003B227E">
      <w:pPr>
        <w:pStyle w:val="Akapitzlist"/>
        <w:spacing w:before="120" w:after="120" w:line="271" w:lineRule="auto"/>
        <w:rPr>
          <w:rFonts w:ascii="Arial" w:hAnsi="Arial" w:cs="Arial"/>
          <w:iCs/>
          <w:sz w:val="22"/>
          <w:szCs w:val="22"/>
        </w:rPr>
      </w:pPr>
    </w:p>
    <w:p w14:paraId="35EABCE4" w14:textId="34F668BE" w:rsidR="004E75AD" w:rsidRPr="00AA63AA" w:rsidRDefault="0008188C" w:rsidP="00490ED6">
      <w:pPr>
        <w:pStyle w:val="Nagwek2"/>
        <w:numPr>
          <w:ilvl w:val="2"/>
          <w:numId w:val="27"/>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ind w:left="0" w:firstLine="0"/>
        <w:rPr>
          <w:rFonts w:ascii="Arial" w:hAnsi="Arial" w:cs="Arial"/>
          <w:i w:val="0"/>
          <w:sz w:val="22"/>
          <w:szCs w:val="22"/>
        </w:rPr>
      </w:pPr>
      <w:bookmarkStart w:id="1175" w:name="_Toc425140359"/>
      <w:bookmarkStart w:id="1176" w:name="_Toc218232556"/>
      <w:r w:rsidRPr="00AA63AA">
        <w:rPr>
          <w:rFonts w:ascii="Arial" w:hAnsi="Arial" w:cs="Arial"/>
          <w:i w:val="0"/>
          <w:sz w:val="22"/>
          <w:szCs w:val="22"/>
        </w:rPr>
        <w:t>Zabezpieczenie prawidłowej realizacji umowy</w:t>
      </w:r>
      <w:bookmarkEnd w:id="1175"/>
      <w:bookmarkEnd w:id="1176"/>
    </w:p>
    <w:p w14:paraId="095D5863" w14:textId="0D0F9BBF" w:rsidR="00DD0663" w:rsidRPr="00AA63AA" w:rsidRDefault="00516D21" w:rsidP="00E03F8A">
      <w:pPr>
        <w:spacing w:before="120" w:after="120" w:line="271" w:lineRule="auto"/>
        <w:rPr>
          <w:rFonts w:ascii="Arial" w:hAnsi="Arial" w:cs="Arial"/>
          <w:sz w:val="22"/>
          <w:szCs w:val="22"/>
        </w:rPr>
      </w:pPr>
      <w:r w:rsidRPr="00AA63AA">
        <w:rPr>
          <w:rFonts w:ascii="Arial" w:hAnsi="Arial" w:cs="Arial"/>
          <w:sz w:val="22"/>
          <w:szCs w:val="22"/>
        </w:rPr>
        <w:t xml:space="preserve">Dla projektów </w:t>
      </w:r>
      <w:r w:rsidR="00A53CD5" w:rsidRPr="00AA63AA">
        <w:rPr>
          <w:rFonts w:ascii="Arial" w:hAnsi="Arial" w:cs="Arial"/>
          <w:sz w:val="22"/>
          <w:szCs w:val="22"/>
        </w:rPr>
        <w:t>w ramach przedmiotowego naboru</w:t>
      </w:r>
      <w:r w:rsidR="002913F5" w:rsidRPr="00AA63AA">
        <w:rPr>
          <w:rFonts w:ascii="Arial" w:hAnsi="Arial" w:cs="Arial"/>
          <w:sz w:val="22"/>
          <w:szCs w:val="22"/>
        </w:rPr>
        <w:t xml:space="preserve"> przewiduje </w:t>
      </w:r>
      <w:r w:rsidRPr="00AA63AA">
        <w:rPr>
          <w:rFonts w:ascii="Arial" w:hAnsi="Arial" w:cs="Arial"/>
          <w:sz w:val="22"/>
          <w:szCs w:val="22"/>
        </w:rPr>
        <w:t>się zabezpieczenia prawidłowej realizacji umowy.</w:t>
      </w:r>
      <w:r w:rsidR="00A9379B" w:rsidRPr="00AA63AA">
        <w:rPr>
          <w:rFonts w:ascii="Arial" w:hAnsi="Arial" w:cs="Arial"/>
          <w:sz w:val="22"/>
          <w:szCs w:val="22"/>
        </w:rPr>
        <w:t xml:space="preserve"> Obowiązek ustanowienia zabezpieczenia wykonania umowy nie dotyczy, zgodnie z art. 206 ust. 4 ustawy o finansach publicznych, wnioskodawcy będącego jednostką sektora finansów publicznych.</w:t>
      </w:r>
    </w:p>
    <w:p w14:paraId="5D149479" w14:textId="77777777" w:rsidR="002913F5" w:rsidRPr="00AA63AA" w:rsidRDefault="002913F5"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Zabezpieczeniem prawidłowej realizacji umowy jest składany przez wnioskodawcę, nie później niż w terminie 15 dni roboczych od daty podpisania umowy o dofinansowanie, </w:t>
      </w:r>
      <w:r w:rsidRPr="00AA63AA">
        <w:rPr>
          <w:rFonts w:ascii="Arial" w:hAnsi="Arial" w:cs="Arial"/>
          <w:sz w:val="22"/>
          <w:szCs w:val="22"/>
        </w:rPr>
        <w:lastRenderedPageBreak/>
        <w:t>weksel in blanco wraz z wypełnioną deklaracją wystawcy weksla in blanco</w:t>
      </w:r>
      <w:r w:rsidRPr="00AA63AA">
        <w:rPr>
          <w:rStyle w:val="Odwoanieprzypisudolnego"/>
          <w:rFonts w:ascii="Arial" w:hAnsi="Arial" w:cs="Arial"/>
          <w:sz w:val="22"/>
          <w:szCs w:val="22"/>
        </w:rPr>
        <w:footnoteReference w:id="19"/>
      </w:r>
      <w:r w:rsidRPr="00AA63AA">
        <w:rPr>
          <w:rFonts w:ascii="Arial" w:hAnsi="Arial" w:cs="Arial"/>
          <w:sz w:val="22"/>
          <w:szCs w:val="22"/>
        </w:rPr>
        <w:t xml:space="preserve">. Zwrot dokumentu stanowiącego zabezpieczenie umowy następuje na wniosek wnioskodawcy po ostatecznym rozliczeniu umowy, tj. po zatwierdzeniu końcowego wniosku o płatność w projekcie oraz </w:t>
      </w:r>
      <w:r w:rsidRPr="00AA63AA">
        <w:rPr>
          <w:rFonts w:ascii="Cambria Math" w:hAnsi="Cambria Math" w:cs="Arial"/>
          <w:sz w:val="22"/>
          <w:szCs w:val="22"/>
        </w:rPr>
        <w:t>‐</w:t>
      </w:r>
      <w:r w:rsidRPr="00AA63AA">
        <w:rPr>
          <w:rFonts w:ascii="Arial" w:hAnsi="Arial" w:cs="Arial"/>
          <w:sz w:val="22"/>
          <w:szCs w:val="22"/>
        </w:rPr>
        <w:t xml:space="preserve"> jeśli dotyczy </w:t>
      </w:r>
      <w:r w:rsidRPr="00AA63AA">
        <w:rPr>
          <w:rFonts w:ascii="Cambria Math" w:hAnsi="Cambria Math" w:cs="Arial"/>
          <w:sz w:val="22"/>
          <w:szCs w:val="22"/>
        </w:rPr>
        <w:t>‐</w:t>
      </w:r>
      <w:r w:rsidRPr="00AA63AA">
        <w:rPr>
          <w:rFonts w:ascii="Arial" w:hAnsi="Arial" w:cs="Arial"/>
          <w:sz w:val="22"/>
          <w:szCs w:val="22"/>
        </w:rPr>
        <w:t xml:space="preserve"> zwrocie środków niewykorzystanych przez wnioskodawcę. W przypadku gdy wniosek przewiduje trwałość projektu lub rezultatów, zwrot dokumentu stanowiącego zabezpieczenie następuje po upływie okresu trwałości.</w:t>
      </w:r>
    </w:p>
    <w:p w14:paraId="7990BCDF" w14:textId="77777777" w:rsidR="002913F5" w:rsidRPr="00AA63AA" w:rsidRDefault="002913F5"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 przypadku zawarcia przez wnioskodawcę kilku umów o dofinansowanie z WUP </w:t>
      </w:r>
      <w:r w:rsidRPr="00AA63AA">
        <w:rPr>
          <w:rFonts w:ascii="Arial" w:hAnsi="Arial"/>
          <w:sz w:val="22"/>
        </w:rPr>
        <w:t xml:space="preserve">w ramach jednego programu </w:t>
      </w:r>
      <w:r w:rsidRPr="00AA63AA">
        <w:rPr>
          <w:rFonts w:ascii="Arial" w:hAnsi="Arial" w:cs="Arial"/>
          <w:sz w:val="22"/>
          <w:szCs w:val="22"/>
        </w:rPr>
        <w:t>oraz gdy wartość dofinansowania projektu przekracza limit określony w rozporządzeniu</w:t>
      </w:r>
      <w:r w:rsidRPr="00AA63AA">
        <w:t xml:space="preserve"> </w:t>
      </w:r>
      <w:r w:rsidRPr="00AA63AA">
        <w:rPr>
          <w:rFonts w:ascii="Arial" w:hAnsi="Arial" w:cs="Arial"/>
          <w:sz w:val="22"/>
          <w:szCs w:val="22"/>
        </w:rPr>
        <w:t xml:space="preserve">Ministra Funduszy i Polityki Regionalnej </w:t>
      </w:r>
      <w:r w:rsidRPr="00AA63AA">
        <w:rPr>
          <w:rFonts w:ascii="Arial" w:hAnsi="Arial"/>
          <w:sz w:val="22"/>
        </w:rPr>
        <w:t>w sprawie zaliczek w ramach programów finansowanych z udziałem środków europejskich</w:t>
      </w:r>
      <w:r w:rsidRPr="00AA63AA">
        <w:rPr>
          <w:rFonts w:ascii="Arial" w:hAnsi="Arial" w:cs="Arial"/>
          <w:sz w:val="22"/>
          <w:szCs w:val="22"/>
        </w:rPr>
        <w:t>, zabezpieczenie należytego wykonania zobowiązań wynikających z umowy o dofinansowanie, której podpisanie powoduje przekroczenie tego limitu oraz każdej kolejnej umowy ustanawiane jest na warunkach określonych w ww. rozporządzeniu.</w:t>
      </w:r>
    </w:p>
    <w:p w14:paraId="40AAABD3" w14:textId="18FA7136" w:rsidR="002913F5" w:rsidRPr="00AA63AA" w:rsidRDefault="002913F5"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Szacowanie wartości dofinansowania, o której mowa w pkt 5.1.7.2 odbywa się w oparciu o kwoty dofinansowania dla danych projektów</w:t>
      </w:r>
      <w:r w:rsidRPr="00AA63AA">
        <w:rPr>
          <w:rFonts w:ascii="Arial" w:hAnsi="Arial"/>
          <w:sz w:val="22"/>
        </w:rPr>
        <w:t xml:space="preserve"> realizowanych w tym samym czasie </w:t>
      </w:r>
      <w:r w:rsidRPr="00AA63AA">
        <w:rPr>
          <w:rFonts w:ascii="Arial" w:hAnsi="Arial" w:cs="Arial"/>
          <w:sz w:val="22"/>
          <w:szCs w:val="22"/>
        </w:rPr>
        <w:t>(uwzględniających środki EFS</w:t>
      </w:r>
      <w:r w:rsidR="00363689">
        <w:rPr>
          <w:rFonts w:ascii="Arial" w:hAnsi="Arial" w:cs="Arial"/>
          <w:sz w:val="22"/>
          <w:szCs w:val="22"/>
        </w:rPr>
        <w:t>+</w:t>
      </w:r>
      <w:r w:rsidRPr="00AA63AA">
        <w:rPr>
          <w:rFonts w:ascii="Arial" w:hAnsi="Arial" w:cs="Arial"/>
          <w:sz w:val="22"/>
          <w:szCs w:val="22"/>
        </w:rPr>
        <w:t xml:space="preserve"> oraz budżetu państwa) złożonych przez tego samego wnioskodawcę</w:t>
      </w:r>
      <w:r w:rsidRPr="00AA63AA">
        <w:rPr>
          <w:rFonts w:ascii="Arial" w:hAnsi="Arial"/>
          <w:sz w:val="22"/>
        </w:rPr>
        <w:t xml:space="preserve"> w ramach jednego programu</w:t>
      </w:r>
      <w:r w:rsidRPr="00AA63AA">
        <w:rPr>
          <w:rFonts w:ascii="Arial" w:hAnsi="Arial" w:cs="Arial"/>
          <w:sz w:val="22"/>
          <w:szCs w:val="22"/>
        </w:rPr>
        <w:t>. W sytuacji, gdy dany podmiot wchodzi w skład np. konsorcjum, które podpisało umowę o dofinansowanie projektu z WUP oraz aplikuje samodzielnie w ramach innego projektu, nie bierze się pod uwagę zobowiązań wynikających z umowy zawartej w ramach konsorcjum.</w:t>
      </w:r>
    </w:p>
    <w:p w14:paraId="6E8E9E62" w14:textId="77777777" w:rsidR="002913F5" w:rsidRPr="00AA63AA" w:rsidRDefault="002913F5"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 przypadku,</w:t>
      </w:r>
      <w:r w:rsidRPr="00AA63AA">
        <w:rPr>
          <w:rFonts w:ascii="Arial" w:hAnsi="Arial"/>
          <w:sz w:val="22"/>
        </w:rPr>
        <w:t xml:space="preserve"> </w:t>
      </w:r>
      <w:r w:rsidRPr="00AA63AA">
        <w:rPr>
          <w:rFonts w:ascii="Arial" w:hAnsi="Arial" w:cs="Arial"/>
          <w:sz w:val="22"/>
          <w:szCs w:val="22"/>
        </w:rPr>
        <w:t>gdy podpisanie umów następuje w jednym dniu, o kolejności podpisania decyduje numer umowy o dofinansowanie;</w:t>
      </w:r>
    </w:p>
    <w:p w14:paraId="705F028B" w14:textId="77777777" w:rsidR="002913F5" w:rsidRPr="00AA63AA" w:rsidRDefault="002913F5"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Wyboru jednej lub kilku form zabezpieczenia określonej w rozporządzeniu wymienionym w pkt 5.1.7.2 dokonuje WUP w uzgodnieniu z wnioskodawcą.</w:t>
      </w:r>
    </w:p>
    <w:p w14:paraId="07F192E6" w14:textId="77777777" w:rsidR="002913F5" w:rsidRPr="00AA63AA" w:rsidRDefault="002913F5"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 przypadku wszczęcia postępowania administracyjnego w celu wydania decyzji o zwrocie środków na podstawie przepisów o finansach publicznych lub postępowania sądowo-administracyjnego w wyniku zaskarżenia takiej decyzji, lub w przypadku prowadzenia egzekucji administracyjnej zwrot dokumentu stanowiącego zabezpieczenie umowy może nastąpić po zakończeniu postępowania i jeśli takie było jego ustalenie, odzyskaniu środków.</w:t>
      </w:r>
    </w:p>
    <w:p w14:paraId="599D3388" w14:textId="77777777" w:rsidR="002913F5" w:rsidRPr="00AA63AA" w:rsidRDefault="002913F5"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Koszt zabezpieczenia prawidłowej realizacji umowy jako koszt pośredni stanowi wydatek kwalifikowalny w projekcie.</w:t>
      </w:r>
    </w:p>
    <w:p w14:paraId="7ECEC829" w14:textId="77777777" w:rsidR="0068339A" w:rsidRPr="00AA63AA" w:rsidRDefault="0068339A">
      <w:pPr>
        <w:pStyle w:val="Styl9"/>
      </w:pPr>
      <w:bookmarkStart w:id="1177" w:name="_Toc441580673"/>
      <w:bookmarkStart w:id="1178" w:name="_Toc441580824"/>
      <w:bookmarkStart w:id="1179" w:name="_Toc441588562"/>
      <w:bookmarkStart w:id="1180" w:name="_Toc441588931"/>
      <w:bookmarkStart w:id="1181" w:name="_Toc441580674"/>
      <w:bookmarkStart w:id="1182" w:name="_Toc441580825"/>
      <w:bookmarkStart w:id="1183" w:name="_Toc441588563"/>
      <w:bookmarkStart w:id="1184" w:name="_Toc441588932"/>
      <w:bookmarkStart w:id="1185" w:name="_Toc441580675"/>
      <w:bookmarkStart w:id="1186" w:name="_Toc441580826"/>
      <w:bookmarkStart w:id="1187" w:name="_Toc441588564"/>
      <w:bookmarkStart w:id="1188" w:name="_Toc441588933"/>
      <w:bookmarkStart w:id="1189" w:name="_Toc441580676"/>
      <w:bookmarkStart w:id="1190" w:name="_Toc441580827"/>
      <w:bookmarkStart w:id="1191" w:name="_Toc441588565"/>
      <w:bookmarkStart w:id="1192" w:name="_Toc441588934"/>
      <w:bookmarkStart w:id="1193" w:name="_Toc441580677"/>
      <w:bookmarkStart w:id="1194" w:name="_Toc441580828"/>
      <w:bookmarkStart w:id="1195" w:name="_Toc441588566"/>
      <w:bookmarkStart w:id="1196" w:name="_Toc441588935"/>
      <w:bookmarkStart w:id="1197" w:name="_Toc441580678"/>
      <w:bookmarkStart w:id="1198" w:name="_Toc441580829"/>
      <w:bookmarkStart w:id="1199" w:name="_Toc441588567"/>
      <w:bookmarkStart w:id="1200" w:name="_Toc441588936"/>
      <w:bookmarkStart w:id="1201" w:name="_Toc441580679"/>
      <w:bookmarkStart w:id="1202" w:name="_Toc441580830"/>
      <w:bookmarkStart w:id="1203" w:name="_Toc441588568"/>
      <w:bookmarkStart w:id="1204" w:name="_Toc441588937"/>
      <w:bookmarkStart w:id="1205" w:name="_Toc441580680"/>
      <w:bookmarkStart w:id="1206" w:name="_Toc441580831"/>
      <w:bookmarkStart w:id="1207" w:name="_Toc441588569"/>
      <w:bookmarkStart w:id="1208" w:name="_Toc441588938"/>
      <w:bookmarkStart w:id="1209" w:name="_Toc425140354"/>
      <w:bookmarkStart w:id="1210" w:name="_Toc135074548"/>
      <w:bookmarkStart w:id="1211" w:name="_Toc218232557"/>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r w:rsidRPr="00AA63AA">
        <w:t>Szczegółowy budżet projektu</w:t>
      </w:r>
      <w:bookmarkEnd w:id="1209"/>
      <w:bookmarkEnd w:id="1210"/>
      <w:bookmarkEnd w:id="1211"/>
    </w:p>
    <w:p w14:paraId="5DE1D257" w14:textId="77777777" w:rsidR="0068339A" w:rsidRPr="00AA63AA" w:rsidRDefault="0068339A"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bookmarkStart w:id="1212" w:name="_Toc425140356"/>
      <w:r w:rsidRPr="00AA63AA">
        <w:rPr>
          <w:rFonts w:ascii="Arial" w:hAnsi="Arial" w:cs="Arial"/>
          <w:sz w:val="22"/>
          <w:szCs w:val="22"/>
        </w:rPr>
        <w:t xml:space="preserve">Koszty projektu są przedstawiane we wniosku o dofinansowanie w formie budżetu zadaniowego. Dodatkowo we wniosku o dofinansowanie wykazywany jest szczegółowy budżet ze wskazaniem kosztów jednostkowych, który jest podstawą do oceny kwalifikowalności wydatków projektu na etapie oceny wniosku o dofinansowanie.                </w:t>
      </w:r>
    </w:p>
    <w:p w14:paraId="3B4F40C7" w14:textId="2AD6A084" w:rsidR="0068339A" w:rsidRPr="00AA63AA" w:rsidRDefault="0068339A"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WAŻNE! Wskazując koszty jednostkowe wydatków należy mieć na uwadze standardy i ceny rynkowe określone w Katalogu standardu i cen rynkowych </w:t>
      </w:r>
      <w:r w:rsidR="00F52CCE">
        <w:rPr>
          <w:rFonts w:ascii="Arial" w:hAnsi="Arial" w:cs="Arial"/>
          <w:sz w:val="22"/>
          <w:szCs w:val="22"/>
        </w:rPr>
        <w:t>towarów</w:t>
      </w:r>
      <w:r w:rsidRPr="00AA63AA">
        <w:rPr>
          <w:rFonts w:ascii="Arial" w:hAnsi="Arial" w:cs="Arial"/>
          <w:sz w:val="22"/>
          <w:szCs w:val="22"/>
        </w:rPr>
        <w:t xml:space="preserve"> i usług </w:t>
      </w:r>
      <w:r w:rsidR="00F52CCE">
        <w:rPr>
          <w:rFonts w:ascii="Arial" w:hAnsi="Arial" w:cs="Arial"/>
          <w:sz w:val="22"/>
          <w:szCs w:val="22"/>
        </w:rPr>
        <w:t xml:space="preserve">dla programu </w:t>
      </w:r>
      <w:r w:rsidRPr="00AA63AA">
        <w:rPr>
          <w:rFonts w:ascii="Arial" w:hAnsi="Arial" w:cs="Arial"/>
          <w:sz w:val="22"/>
          <w:szCs w:val="22"/>
        </w:rPr>
        <w:t xml:space="preserve">FEPZ 2021–2027, stanowiącym </w:t>
      </w:r>
      <w:r w:rsidR="00E36BB7" w:rsidRPr="00AA63AA">
        <w:rPr>
          <w:rFonts w:ascii="Arial" w:hAnsi="Arial" w:cs="Arial"/>
          <w:sz w:val="22"/>
          <w:szCs w:val="22"/>
        </w:rPr>
        <w:t>załącznik</w:t>
      </w:r>
      <w:r w:rsidRPr="00AA63AA">
        <w:rPr>
          <w:rFonts w:ascii="Arial" w:hAnsi="Arial" w:cs="Arial"/>
          <w:sz w:val="22"/>
          <w:szCs w:val="22"/>
        </w:rPr>
        <w:t xml:space="preserve"> </w:t>
      </w:r>
      <w:r w:rsidRPr="00FE0DF7">
        <w:rPr>
          <w:rFonts w:ascii="Arial" w:hAnsi="Arial" w:cs="Arial"/>
          <w:sz w:val="22"/>
          <w:szCs w:val="22"/>
        </w:rPr>
        <w:t xml:space="preserve">nr </w:t>
      </w:r>
      <w:r w:rsidR="000B2C30" w:rsidRPr="00FE0DF7">
        <w:rPr>
          <w:rFonts w:ascii="Arial" w:hAnsi="Arial" w:cs="Arial"/>
          <w:sz w:val="22"/>
          <w:szCs w:val="22"/>
        </w:rPr>
        <w:t>7.</w:t>
      </w:r>
      <w:r w:rsidR="00051206" w:rsidRPr="002A4F69">
        <w:rPr>
          <w:rFonts w:ascii="Arial" w:hAnsi="Arial" w:cs="Arial"/>
          <w:sz w:val="22"/>
          <w:szCs w:val="22"/>
        </w:rPr>
        <w:t>12</w:t>
      </w:r>
      <w:r w:rsidRPr="00FE0DF7">
        <w:rPr>
          <w:rFonts w:ascii="Arial" w:hAnsi="Arial" w:cs="Arial"/>
          <w:sz w:val="22"/>
          <w:szCs w:val="22"/>
        </w:rPr>
        <w:t xml:space="preserve"> do niniejszego</w:t>
      </w:r>
      <w:r w:rsidRPr="00AA63AA">
        <w:rPr>
          <w:rFonts w:ascii="Arial" w:hAnsi="Arial" w:cs="Arial"/>
          <w:sz w:val="22"/>
          <w:szCs w:val="22"/>
        </w:rPr>
        <w:t xml:space="preserve"> </w:t>
      </w:r>
      <w:r w:rsidR="00E36BB7" w:rsidRPr="00AA63AA">
        <w:rPr>
          <w:rFonts w:ascii="Arial" w:hAnsi="Arial" w:cs="Arial"/>
          <w:sz w:val="22"/>
          <w:szCs w:val="22"/>
        </w:rPr>
        <w:t>Regulaminu</w:t>
      </w:r>
      <w:r w:rsidR="00962ABB" w:rsidRPr="00AA63AA">
        <w:rPr>
          <w:rFonts w:ascii="Arial" w:hAnsi="Arial" w:cs="Arial"/>
          <w:sz w:val="22"/>
          <w:szCs w:val="22"/>
        </w:rPr>
        <w:t xml:space="preserve"> </w:t>
      </w:r>
      <w:r w:rsidR="00962ABB" w:rsidRPr="00AA63AA">
        <w:rPr>
          <w:rFonts w:ascii="Arial" w:hAnsi="Arial" w:cs="Arial"/>
          <w:sz w:val="22"/>
          <w:szCs w:val="22"/>
        </w:rPr>
        <w:lastRenderedPageBreak/>
        <w:t>wyboru</w:t>
      </w:r>
      <w:r w:rsidR="00E36BB7" w:rsidRPr="00AA63AA">
        <w:rPr>
          <w:rFonts w:ascii="Arial" w:hAnsi="Arial" w:cs="Arial"/>
          <w:sz w:val="22"/>
          <w:szCs w:val="22"/>
        </w:rPr>
        <w:t>. Wnioskodawca</w:t>
      </w:r>
      <w:r w:rsidRPr="00AA63AA">
        <w:rPr>
          <w:rFonts w:ascii="Arial" w:hAnsi="Arial" w:cs="Arial"/>
          <w:sz w:val="22"/>
          <w:szCs w:val="22"/>
        </w:rPr>
        <w:t xml:space="preserve"> przedstawia w budżecie planowane koszty projektu z podziałem na koszty bezpośrednie </w:t>
      </w:r>
      <w:r w:rsidRPr="00AA63AA">
        <w:rPr>
          <w:rFonts w:ascii="Cambria Math" w:hAnsi="Cambria Math" w:cs="Cambria Math"/>
          <w:sz w:val="22"/>
          <w:szCs w:val="22"/>
        </w:rPr>
        <w:t>‐</w:t>
      </w:r>
      <w:r w:rsidRPr="00AA63AA">
        <w:rPr>
          <w:rFonts w:ascii="Arial" w:hAnsi="Arial" w:cs="Arial"/>
          <w:sz w:val="22"/>
          <w:szCs w:val="22"/>
        </w:rPr>
        <w:t xml:space="preserve"> koszty dotyczące realizacji poszczególnych zadań merytorycznych w projekcie oraz koszty pośrednie </w:t>
      </w:r>
      <w:r w:rsidRPr="00AA63AA">
        <w:rPr>
          <w:rFonts w:ascii="Cambria Math" w:hAnsi="Cambria Math" w:cs="Cambria Math"/>
          <w:sz w:val="22"/>
          <w:szCs w:val="22"/>
        </w:rPr>
        <w:t>‐</w:t>
      </w:r>
      <w:r w:rsidRPr="00AA63AA">
        <w:rPr>
          <w:rFonts w:ascii="Arial" w:hAnsi="Arial" w:cs="Arial"/>
          <w:sz w:val="22"/>
          <w:szCs w:val="22"/>
        </w:rPr>
        <w:t xml:space="preserve"> koszty administracyjne związane z funkcjonowaniem wnioskodawcy.</w:t>
      </w:r>
    </w:p>
    <w:p w14:paraId="6A74DEB8" w14:textId="649C6944" w:rsidR="0068339A" w:rsidRPr="00AA63AA" w:rsidRDefault="0068339A"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Koszty bezpośrednie w projekcie rozliczane są na podstawie rzeczywiście poniesionych wydatków</w:t>
      </w:r>
      <w:r w:rsidR="00A47790" w:rsidRPr="00AA63AA">
        <w:rPr>
          <w:rFonts w:ascii="Arial" w:hAnsi="Arial" w:cs="Arial"/>
          <w:sz w:val="22"/>
          <w:szCs w:val="22"/>
        </w:rPr>
        <w:t xml:space="preserve"> zgodnie z  podrozdziałem 5.1.7 niniejszego Regulaminu</w:t>
      </w:r>
      <w:r w:rsidR="00962ABB" w:rsidRPr="00AA63AA">
        <w:rPr>
          <w:rFonts w:ascii="Arial" w:hAnsi="Arial" w:cs="Arial"/>
          <w:sz w:val="22"/>
          <w:szCs w:val="22"/>
        </w:rPr>
        <w:t xml:space="preserve"> wyboru</w:t>
      </w:r>
      <w:r w:rsidR="00E36BB7" w:rsidRPr="00AA63AA">
        <w:rPr>
          <w:rFonts w:ascii="Arial" w:hAnsi="Arial" w:cs="Arial"/>
          <w:sz w:val="22"/>
          <w:szCs w:val="22"/>
        </w:rPr>
        <w:t>.</w:t>
      </w:r>
      <w:r w:rsidRPr="00AA63AA">
        <w:rPr>
          <w:rFonts w:ascii="Arial" w:hAnsi="Arial" w:cs="Arial"/>
          <w:sz w:val="22"/>
          <w:szCs w:val="22"/>
        </w:rPr>
        <w:t xml:space="preserve">  </w:t>
      </w:r>
    </w:p>
    <w:p w14:paraId="20911D2D" w14:textId="77777777" w:rsidR="0068339A" w:rsidRPr="00AA63AA" w:rsidRDefault="0068339A"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Koszty pośrednie w projekcie rozliczane są na podstawie uproszczonej metody tj. stawki ryczałtowej, której poziom procentowy zależy od poziomu kosztów</w:t>
      </w:r>
      <w:r w:rsidR="00E36BB7" w:rsidRPr="00AA63AA">
        <w:rPr>
          <w:rFonts w:ascii="Arial" w:hAnsi="Arial" w:cs="Arial"/>
          <w:sz w:val="22"/>
          <w:szCs w:val="22"/>
        </w:rPr>
        <w:t xml:space="preserve"> </w:t>
      </w:r>
      <w:r w:rsidRPr="00AA63AA">
        <w:rPr>
          <w:rFonts w:ascii="Arial" w:hAnsi="Arial" w:cs="Arial"/>
          <w:sz w:val="22"/>
          <w:szCs w:val="22"/>
        </w:rPr>
        <w:t>bezpośrednich, tj. związanych z realizacją celów projektu (zgodnie</w:t>
      </w:r>
      <w:r w:rsidR="00E36BB7" w:rsidRPr="00AA63AA">
        <w:rPr>
          <w:rFonts w:ascii="Arial" w:hAnsi="Arial" w:cs="Arial"/>
          <w:sz w:val="22"/>
          <w:szCs w:val="22"/>
        </w:rPr>
        <w:t xml:space="preserve"> </w:t>
      </w:r>
      <w:r w:rsidRPr="00AA63AA">
        <w:rPr>
          <w:rFonts w:ascii="Arial" w:hAnsi="Arial" w:cs="Arial"/>
          <w:sz w:val="22"/>
          <w:szCs w:val="22"/>
        </w:rPr>
        <w:t>z Podrozdziałem 3.12 w Wytycznych dotyczących kwalifikowalności wydatków na lata 2021-2027).  Służą wsparciu wyłącznie w</w:t>
      </w:r>
      <w:r w:rsidR="00E36BB7" w:rsidRPr="00AA63AA">
        <w:rPr>
          <w:rFonts w:ascii="Arial" w:hAnsi="Arial" w:cs="Arial"/>
          <w:sz w:val="22"/>
          <w:szCs w:val="22"/>
        </w:rPr>
        <w:t> </w:t>
      </w:r>
      <w:r w:rsidRPr="00AA63AA">
        <w:rPr>
          <w:rFonts w:ascii="Arial" w:hAnsi="Arial" w:cs="Arial"/>
          <w:sz w:val="22"/>
          <w:szCs w:val="22"/>
        </w:rPr>
        <w:t>zakresie zarządzania i administrowania projektem, obejmując wydatki o charakterze administracyjnym i organizacyjnym, niezwiązane bezpośrednio z realizacją zadań merytorycznych. Katalog kosztów pośrednich jest katalogiem zamkniętym wskazanym w</w:t>
      </w:r>
      <w:r w:rsidR="00E36BB7" w:rsidRPr="00AA63AA">
        <w:rPr>
          <w:rFonts w:ascii="Arial" w:hAnsi="Arial" w:cs="Arial"/>
          <w:sz w:val="22"/>
          <w:szCs w:val="22"/>
        </w:rPr>
        <w:t> </w:t>
      </w:r>
      <w:r w:rsidRPr="00AA63AA">
        <w:rPr>
          <w:rFonts w:ascii="Arial" w:hAnsi="Arial" w:cs="Arial"/>
          <w:sz w:val="22"/>
          <w:szCs w:val="22"/>
        </w:rPr>
        <w:t xml:space="preserve">Podrozdziale 3.12 ww. wytycznych. </w:t>
      </w:r>
    </w:p>
    <w:p w14:paraId="7A190323" w14:textId="77777777" w:rsidR="0068339A" w:rsidRPr="00AA63AA" w:rsidRDefault="00E36BB7"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Szczegółowe</w:t>
      </w:r>
      <w:r w:rsidR="0068339A" w:rsidRPr="00AA63AA">
        <w:rPr>
          <w:rFonts w:ascii="Arial" w:hAnsi="Arial" w:cs="Arial"/>
          <w:sz w:val="22"/>
          <w:szCs w:val="22"/>
        </w:rPr>
        <w:t xml:space="preserve"> zasady dotyczące zasad </w:t>
      </w:r>
      <w:r w:rsidRPr="00AA63AA">
        <w:rPr>
          <w:rFonts w:ascii="Arial" w:hAnsi="Arial" w:cs="Arial"/>
          <w:sz w:val="22"/>
          <w:szCs w:val="22"/>
        </w:rPr>
        <w:t>kwalifikowalności</w:t>
      </w:r>
      <w:r w:rsidR="0068339A" w:rsidRPr="00AA63AA">
        <w:rPr>
          <w:rFonts w:ascii="Arial" w:hAnsi="Arial" w:cs="Arial"/>
          <w:sz w:val="22"/>
          <w:szCs w:val="22"/>
        </w:rPr>
        <w:t xml:space="preserve"> kosztów są uregulowane w Wytycznych dotyczących kwalifikowalności wydatków na lata 2021-2027. </w:t>
      </w:r>
    </w:p>
    <w:p w14:paraId="2C9A53F8" w14:textId="7EEC335E" w:rsidR="0068339A" w:rsidRPr="00AA63AA" w:rsidRDefault="0068339A"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Zasady rozliczania wydatków jak i przekazywania transz </w:t>
      </w:r>
      <w:r w:rsidR="00E36BB7" w:rsidRPr="00AA63AA">
        <w:rPr>
          <w:rFonts w:ascii="Arial" w:hAnsi="Arial" w:cs="Arial"/>
          <w:sz w:val="22"/>
          <w:szCs w:val="22"/>
        </w:rPr>
        <w:t>dofinansowania</w:t>
      </w:r>
      <w:r w:rsidRPr="00AA63AA">
        <w:rPr>
          <w:rFonts w:ascii="Arial" w:hAnsi="Arial" w:cs="Arial"/>
          <w:sz w:val="22"/>
          <w:szCs w:val="22"/>
        </w:rPr>
        <w:t xml:space="preserve"> uregulowane są we </w:t>
      </w:r>
      <w:r w:rsidR="00225084" w:rsidRPr="00AA63AA">
        <w:rPr>
          <w:rFonts w:ascii="Arial" w:hAnsi="Arial" w:cs="Arial"/>
          <w:sz w:val="22"/>
          <w:szCs w:val="22"/>
        </w:rPr>
        <w:t xml:space="preserve">wzorze </w:t>
      </w:r>
      <w:r w:rsidR="000B2C30" w:rsidRPr="000B2C30">
        <w:rPr>
          <w:rFonts w:ascii="Arial" w:hAnsi="Arial" w:cs="Arial"/>
          <w:sz w:val="22"/>
          <w:szCs w:val="22"/>
        </w:rPr>
        <w:t xml:space="preserve">Umowy o dofinansowanie projektu współfinansowanego ze środków EFS+ w ramach  programu Fundusze Europejskie dla Pomorza Zachodniego 2021 – 2027, stanowiącym </w:t>
      </w:r>
      <w:r w:rsidR="000B2C30" w:rsidRPr="00FE0DF7">
        <w:rPr>
          <w:rFonts w:ascii="Arial" w:hAnsi="Arial" w:cs="Arial"/>
          <w:sz w:val="22"/>
          <w:szCs w:val="22"/>
        </w:rPr>
        <w:t>załącznik nr 7.2  do niniejszego</w:t>
      </w:r>
      <w:r w:rsidR="000B2C30" w:rsidRPr="000B2C30">
        <w:rPr>
          <w:rFonts w:ascii="Arial" w:hAnsi="Arial" w:cs="Arial"/>
          <w:sz w:val="22"/>
          <w:szCs w:val="22"/>
        </w:rPr>
        <w:t xml:space="preserve"> Regulaminu </w:t>
      </w:r>
      <w:r w:rsidR="000B2C30" w:rsidRPr="007C25E3">
        <w:rPr>
          <w:rFonts w:ascii="Arial" w:hAnsi="Arial" w:cs="Arial"/>
          <w:sz w:val="22"/>
          <w:szCs w:val="22"/>
        </w:rPr>
        <w:t>wyboru</w:t>
      </w:r>
      <w:r w:rsidRPr="00AA63AA">
        <w:rPr>
          <w:rFonts w:ascii="Arial" w:hAnsi="Arial" w:cs="Arial"/>
          <w:sz w:val="22"/>
          <w:szCs w:val="22"/>
        </w:rPr>
        <w:t>.</w:t>
      </w:r>
    </w:p>
    <w:p w14:paraId="37942D7B" w14:textId="467B9795" w:rsidR="00A47790" w:rsidRPr="00AA63AA" w:rsidRDefault="00A47790">
      <w:pPr>
        <w:pStyle w:val="Styl9"/>
      </w:pPr>
      <w:bookmarkStart w:id="1213" w:name="_Toc425140361"/>
      <w:bookmarkStart w:id="1214" w:name="_Toc135074552"/>
      <w:bookmarkStart w:id="1215" w:name="_Toc218232558"/>
      <w:r w:rsidRPr="00AA63AA">
        <w:t>Uproszczone metody rozliczania wydatków</w:t>
      </w:r>
      <w:bookmarkEnd w:id="1213"/>
      <w:r w:rsidRPr="00AA63AA">
        <w:rPr>
          <w:lang w:val="pl-PL"/>
        </w:rPr>
        <w:t xml:space="preserve"> kosztów bezpośrednich</w:t>
      </w:r>
      <w:bookmarkEnd w:id="1214"/>
      <w:bookmarkEnd w:id="1215"/>
    </w:p>
    <w:p w14:paraId="4AA1A019" w14:textId="0E73017A" w:rsidR="00A47790" w:rsidRPr="00AA63AA" w:rsidRDefault="00A47790" w:rsidP="00490ED6">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AA63AA">
        <w:rPr>
          <w:rFonts w:ascii="Arial" w:hAnsi="Arial" w:cs="Arial"/>
          <w:sz w:val="22"/>
          <w:szCs w:val="22"/>
        </w:rPr>
        <w:t>Stosowanie uproszczonych metod rozliczania kosztów bezpośrednich nie jest możliwe w ramach przedmiotowego naboru.</w:t>
      </w:r>
    </w:p>
    <w:p w14:paraId="2E012D25" w14:textId="77777777" w:rsidR="004E75AD" w:rsidRPr="00AA63AA" w:rsidRDefault="0008188C" w:rsidP="00F4538C">
      <w:pPr>
        <w:pStyle w:val="Nagwek2"/>
        <w:numPr>
          <w:ilvl w:val="1"/>
          <w:numId w:val="20"/>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0" w:firstLine="0"/>
        <w:rPr>
          <w:rFonts w:ascii="Arial" w:hAnsi="Arial" w:cs="Arial"/>
          <w:i w:val="0"/>
          <w:sz w:val="22"/>
          <w:szCs w:val="22"/>
        </w:rPr>
      </w:pPr>
      <w:bookmarkStart w:id="1216" w:name="_Toc441476818"/>
      <w:bookmarkStart w:id="1217" w:name="_Toc441479867"/>
      <w:bookmarkStart w:id="1218" w:name="_Toc441580682"/>
      <w:bookmarkStart w:id="1219" w:name="_Toc441580833"/>
      <w:bookmarkStart w:id="1220" w:name="_Toc441588571"/>
      <w:bookmarkStart w:id="1221" w:name="_Toc441588940"/>
      <w:bookmarkStart w:id="1222" w:name="_Toc441476819"/>
      <w:bookmarkStart w:id="1223" w:name="_Toc441479868"/>
      <w:bookmarkStart w:id="1224" w:name="_Toc441580683"/>
      <w:bookmarkStart w:id="1225" w:name="_Toc441580834"/>
      <w:bookmarkStart w:id="1226" w:name="_Toc441588572"/>
      <w:bookmarkStart w:id="1227" w:name="_Toc441588941"/>
      <w:bookmarkStart w:id="1228" w:name="_Toc441476820"/>
      <w:bookmarkStart w:id="1229" w:name="_Toc441479869"/>
      <w:bookmarkStart w:id="1230" w:name="_Toc441580684"/>
      <w:bookmarkStart w:id="1231" w:name="_Toc441580835"/>
      <w:bookmarkStart w:id="1232" w:name="_Toc441588573"/>
      <w:bookmarkStart w:id="1233" w:name="_Toc441588942"/>
      <w:bookmarkStart w:id="1234" w:name="_Toc441476821"/>
      <w:bookmarkStart w:id="1235" w:name="_Toc441479870"/>
      <w:bookmarkStart w:id="1236" w:name="_Toc441580685"/>
      <w:bookmarkStart w:id="1237" w:name="_Toc441580836"/>
      <w:bookmarkStart w:id="1238" w:name="_Toc441588574"/>
      <w:bookmarkStart w:id="1239" w:name="_Toc441588943"/>
      <w:bookmarkStart w:id="1240" w:name="_Toc441476822"/>
      <w:bookmarkStart w:id="1241" w:name="_Toc441479871"/>
      <w:bookmarkStart w:id="1242" w:name="_Toc441580686"/>
      <w:bookmarkStart w:id="1243" w:name="_Toc441580837"/>
      <w:bookmarkStart w:id="1244" w:name="_Toc441588575"/>
      <w:bookmarkStart w:id="1245" w:name="_Toc441588944"/>
      <w:bookmarkStart w:id="1246" w:name="_Toc430850049"/>
      <w:bookmarkStart w:id="1247" w:name="_Toc425140364"/>
      <w:bookmarkStart w:id="1248" w:name="_Toc218232559"/>
      <w:bookmarkEnd w:id="1212"/>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r w:rsidRPr="00AA63AA">
        <w:rPr>
          <w:rFonts w:ascii="Arial" w:hAnsi="Arial" w:cs="Arial"/>
          <w:i w:val="0"/>
          <w:sz w:val="22"/>
          <w:szCs w:val="22"/>
        </w:rPr>
        <w:t>Pomoc Publiczna</w:t>
      </w:r>
      <w:bookmarkEnd w:id="1247"/>
      <w:bookmarkEnd w:id="1248"/>
    </w:p>
    <w:p w14:paraId="3C4E3D4D" w14:textId="2DC2DE72" w:rsidR="00EC0B79" w:rsidRDefault="00B14507" w:rsidP="00F4538C">
      <w:pPr>
        <w:pStyle w:val="NormalnyWeb"/>
        <w:numPr>
          <w:ilvl w:val="2"/>
          <w:numId w:val="20"/>
        </w:numPr>
        <w:spacing w:before="120" w:after="120" w:line="271" w:lineRule="auto"/>
        <w:ind w:left="0" w:firstLine="0"/>
        <w:rPr>
          <w:rStyle w:val="markedcontent"/>
          <w:rFonts w:ascii="Arial" w:hAnsi="Arial" w:cs="Arial"/>
          <w:sz w:val="22"/>
          <w:szCs w:val="22"/>
        </w:rPr>
      </w:pPr>
      <w:r w:rsidRPr="00AA63AA">
        <w:rPr>
          <w:rStyle w:val="markedcontent"/>
          <w:rFonts w:ascii="Arial" w:hAnsi="Arial" w:cs="Arial"/>
          <w:sz w:val="22"/>
          <w:szCs w:val="22"/>
        </w:rPr>
        <w:t>W projektach objętych pomocą publiczną</w:t>
      </w:r>
      <w:r w:rsidR="0081284F" w:rsidRPr="00AA63AA">
        <w:rPr>
          <w:rStyle w:val="markedcontent"/>
          <w:rFonts w:ascii="Arial" w:hAnsi="Arial" w:cs="Arial"/>
          <w:sz w:val="22"/>
          <w:szCs w:val="22"/>
        </w:rPr>
        <w:t xml:space="preserve">/ de </w:t>
      </w:r>
      <w:proofErr w:type="spellStart"/>
      <w:r w:rsidR="0081284F" w:rsidRPr="00AA63AA">
        <w:rPr>
          <w:rStyle w:val="markedcontent"/>
          <w:rFonts w:ascii="Arial" w:hAnsi="Arial" w:cs="Arial"/>
          <w:sz w:val="22"/>
          <w:szCs w:val="22"/>
        </w:rPr>
        <w:t>minimis</w:t>
      </w:r>
      <w:proofErr w:type="spellEnd"/>
      <w:r w:rsidR="0081284F" w:rsidRPr="00AA63AA">
        <w:rPr>
          <w:rStyle w:val="markedcontent"/>
          <w:rFonts w:ascii="Arial" w:hAnsi="Arial" w:cs="Arial"/>
          <w:sz w:val="22"/>
          <w:szCs w:val="22"/>
        </w:rPr>
        <w:t xml:space="preserve"> realizacja projektów </w:t>
      </w:r>
      <w:r w:rsidRPr="00AA63AA">
        <w:rPr>
          <w:rStyle w:val="markedcontent"/>
          <w:rFonts w:ascii="Arial" w:hAnsi="Arial" w:cs="Arial"/>
          <w:sz w:val="22"/>
          <w:szCs w:val="22"/>
        </w:rPr>
        <w:t xml:space="preserve"> powinna odbywać się </w:t>
      </w:r>
      <w:r w:rsidR="003F6C34">
        <w:rPr>
          <w:rStyle w:val="markedcontent"/>
          <w:rFonts w:ascii="Arial" w:hAnsi="Arial" w:cs="Arial"/>
          <w:sz w:val="22"/>
          <w:szCs w:val="22"/>
        </w:rPr>
        <w:t xml:space="preserve">m.in. </w:t>
      </w:r>
      <w:r w:rsidRPr="00AA63AA">
        <w:rPr>
          <w:rStyle w:val="markedcontent"/>
          <w:rFonts w:ascii="Arial" w:hAnsi="Arial" w:cs="Arial"/>
          <w:sz w:val="22"/>
          <w:szCs w:val="22"/>
        </w:rPr>
        <w:t xml:space="preserve">w oparciu o </w:t>
      </w:r>
      <w:r w:rsidR="003F6C34">
        <w:rPr>
          <w:rFonts w:ascii="Arial" w:hAnsi="Arial" w:cs="Arial"/>
          <w:sz w:val="22"/>
          <w:szCs w:val="22"/>
        </w:rPr>
        <w:t>podstawy prawne wskazane w części 1.2.1 niniejszego regulaminu wyboru</w:t>
      </w:r>
      <w:r w:rsidR="003F6C34">
        <w:rPr>
          <w:rStyle w:val="markedcontent"/>
          <w:rFonts w:ascii="Arial" w:hAnsi="Arial" w:cs="Arial"/>
          <w:sz w:val="22"/>
          <w:szCs w:val="22"/>
        </w:rPr>
        <w:t>.</w:t>
      </w:r>
    </w:p>
    <w:p w14:paraId="209295A8" w14:textId="77777777" w:rsidR="003F6C34" w:rsidRPr="003F6F67" w:rsidRDefault="003F6C34" w:rsidP="002A046C">
      <w:pPr>
        <w:pStyle w:val="NormalnyWeb"/>
        <w:numPr>
          <w:ilvl w:val="2"/>
          <w:numId w:val="20"/>
        </w:numPr>
        <w:spacing w:before="120" w:after="120" w:line="271" w:lineRule="auto"/>
        <w:ind w:left="0" w:firstLine="0"/>
        <w:rPr>
          <w:rStyle w:val="markedcontent"/>
          <w:rFonts w:ascii="Arial" w:hAnsi="Arial" w:cs="Arial"/>
          <w:iCs/>
          <w:sz w:val="22"/>
          <w:szCs w:val="22"/>
        </w:rPr>
      </w:pPr>
      <w:r w:rsidRPr="006252DF">
        <w:rPr>
          <w:rFonts w:ascii="Arial" w:hAnsi="Arial" w:cs="Arial"/>
          <w:sz w:val="22"/>
          <w:szCs w:val="22"/>
        </w:rPr>
        <w:t xml:space="preserve">Szczegóły dotyczące analizy występowania w projekcie pomocy publicznej/de </w:t>
      </w:r>
      <w:proofErr w:type="spellStart"/>
      <w:r w:rsidRPr="006252DF">
        <w:rPr>
          <w:rFonts w:ascii="Arial" w:hAnsi="Arial" w:cs="Arial"/>
          <w:sz w:val="22"/>
          <w:szCs w:val="22"/>
        </w:rPr>
        <w:t>minimis</w:t>
      </w:r>
      <w:proofErr w:type="spellEnd"/>
      <w:r w:rsidRPr="006252DF">
        <w:rPr>
          <w:rFonts w:ascii="Arial" w:hAnsi="Arial" w:cs="Arial"/>
          <w:sz w:val="22"/>
          <w:szCs w:val="22"/>
        </w:rPr>
        <w:t xml:space="preserve"> znajdują się w </w:t>
      </w:r>
      <w:r w:rsidRPr="006252DF">
        <w:rPr>
          <w:rFonts w:ascii="Arial" w:hAnsi="Arial" w:cs="Arial"/>
          <w:i/>
          <w:sz w:val="22"/>
          <w:szCs w:val="22"/>
        </w:rPr>
        <w:t>Instrukcji wypełniania wniosku o dofinansowanie projektu.</w:t>
      </w:r>
    </w:p>
    <w:p w14:paraId="328409FA" w14:textId="77777777" w:rsidR="00D040F9" w:rsidRPr="00AA63AA" w:rsidRDefault="00D040F9" w:rsidP="005B6381">
      <w:pPr>
        <w:pStyle w:val="NormalnyWeb"/>
        <w:spacing w:before="120" w:after="120" w:line="271" w:lineRule="auto"/>
        <w:rPr>
          <w:rFonts w:ascii="Arial" w:hAnsi="Arial" w:cs="Arial"/>
          <w:sz w:val="22"/>
          <w:szCs w:val="22"/>
        </w:rPr>
      </w:pPr>
    </w:p>
    <w:p w14:paraId="0E7F7B4A" w14:textId="27DC8C90" w:rsidR="00C019A8" w:rsidRPr="00AA63AA" w:rsidRDefault="00B249C2" w:rsidP="00490ED6">
      <w:pPr>
        <w:pStyle w:val="Nagwek2"/>
        <w:numPr>
          <w:ilvl w:val="1"/>
          <w:numId w:val="31"/>
        </w:numPr>
        <w:pBdr>
          <w:top w:val="single" w:sz="12" w:space="0" w:color="auto"/>
          <w:left w:val="single" w:sz="12" w:space="4" w:color="auto"/>
          <w:bottom w:val="single" w:sz="12" w:space="2" w:color="auto"/>
          <w:right w:val="single" w:sz="12" w:space="4" w:color="auto"/>
        </w:pBdr>
        <w:shd w:val="clear" w:color="auto" w:fill="8DB3E2" w:themeFill="text2" w:themeFillTint="66"/>
        <w:spacing w:before="120" w:after="120" w:line="271" w:lineRule="auto"/>
        <w:ind w:left="567" w:hanging="567"/>
        <w:rPr>
          <w:rFonts w:ascii="Arial" w:hAnsi="Arial" w:cs="Arial"/>
          <w:i w:val="0"/>
          <w:sz w:val="22"/>
          <w:szCs w:val="22"/>
        </w:rPr>
      </w:pPr>
      <w:bookmarkStart w:id="1249" w:name="_Toc430850052"/>
      <w:bookmarkStart w:id="1250" w:name="_Toc218232560"/>
      <w:bookmarkStart w:id="1251" w:name="_Toc425140365"/>
      <w:bookmarkEnd w:id="1249"/>
      <w:r w:rsidRPr="00AA63AA">
        <w:rPr>
          <w:rFonts w:ascii="Arial" w:hAnsi="Arial" w:cs="Arial"/>
          <w:i w:val="0"/>
          <w:sz w:val="22"/>
          <w:szCs w:val="22"/>
        </w:rPr>
        <w:t>W</w:t>
      </w:r>
      <w:r w:rsidR="00530D42" w:rsidRPr="00AA63AA">
        <w:rPr>
          <w:rFonts w:ascii="Arial" w:hAnsi="Arial" w:cs="Arial"/>
          <w:i w:val="0"/>
          <w:sz w:val="22"/>
          <w:szCs w:val="22"/>
        </w:rPr>
        <w:t>arunki realizacji wsparcia</w:t>
      </w:r>
      <w:bookmarkEnd w:id="1250"/>
    </w:p>
    <w:p w14:paraId="4BA97397" w14:textId="77777777" w:rsidR="00454232" w:rsidRPr="00AA63AA" w:rsidRDefault="00454232" w:rsidP="00454232">
      <w:pPr>
        <w:pStyle w:val="Akapitzlist"/>
        <w:keepNext/>
        <w:numPr>
          <w:ilvl w:val="1"/>
          <w:numId w:val="20"/>
        </w:numPr>
        <w:pBdr>
          <w:top w:val="single" w:sz="12" w:space="2" w:color="auto"/>
          <w:left w:val="single" w:sz="12" w:space="4" w:color="auto"/>
          <w:bottom w:val="single" w:sz="12" w:space="1" w:color="auto"/>
          <w:right w:val="single" w:sz="12" w:space="4" w:color="auto"/>
        </w:pBdr>
        <w:shd w:val="clear" w:color="auto" w:fill="C6D9F1"/>
        <w:tabs>
          <w:tab w:val="left" w:pos="720"/>
        </w:tabs>
        <w:autoSpaceDE w:val="0"/>
        <w:autoSpaceDN w:val="0"/>
        <w:adjustRightInd w:val="0"/>
        <w:spacing w:before="120" w:after="120" w:line="271" w:lineRule="auto"/>
        <w:contextualSpacing w:val="0"/>
        <w:outlineLvl w:val="2"/>
        <w:rPr>
          <w:rFonts w:ascii="Arial" w:hAnsi="Arial"/>
          <w:b/>
          <w:bCs/>
          <w:iCs/>
          <w:vanish/>
          <w:szCs w:val="22"/>
          <w:lang w:val="x-none" w:eastAsia="x-none"/>
        </w:rPr>
      </w:pPr>
      <w:bookmarkStart w:id="1252" w:name="_Toc153281767"/>
      <w:bookmarkStart w:id="1253" w:name="_Toc153345595"/>
      <w:bookmarkStart w:id="1254" w:name="_Toc153345644"/>
      <w:bookmarkStart w:id="1255" w:name="_Toc216768310"/>
      <w:bookmarkStart w:id="1256" w:name="_Toc218232561"/>
      <w:bookmarkStart w:id="1257" w:name="_Toc532293893"/>
      <w:bookmarkEnd w:id="1252"/>
      <w:bookmarkEnd w:id="1253"/>
      <w:bookmarkEnd w:id="1254"/>
      <w:bookmarkEnd w:id="1255"/>
      <w:bookmarkEnd w:id="1256"/>
    </w:p>
    <w:p w14:paraId="3EC43A0D" w14:textId="77777777" w:rsidR="00C04A5C" w:rsidRPr="00AA63AA" w:rsidRDefault="00C04A5C" w:rsidP="0089115E">
      <w:pPr>
        <w:pStyle w:val="Styl10"/>
      </w:pPr>
      <w:bookmarkStart w:id="1258" w:name="_Toc218232562"/>
      <w:r w:rsidRPr="00AA63AA">
        <w:t>Kwalifikowalność uczestnika projektu</w:t>
      </w:r>
      <w:bookmarkEnd w:id="1258"/>
    </w:p>
    <w:p w14:paraId="08F3E888" w14:textId="77777777" w:rsidR="00C04A5C" w:rsidRPr="00AA63AA" w:rsidRDefault="00C04A5C" w:rsidP="00C04A5C">
      <w:pPr>
        <w:numPr>
          <w:ilvl w:val="0"/>
          <w:numId w:val="54"/>
        </w:numPr>
        <w:autoSpaceDE w:val="0"/>
        <w:autoSpaceDN w:val="0"/>
        <w:adjustRightInd w:val="0"/>
        <w:spacing w:before="120" w:after="120" w:line="271" w:lineRule="auto"/>
        <w:ind w:left="0" w:firstLine="0"/>
        <w:rPr>
          <w:rFonts w:ascii="Arial" w:hAnsi="Arial" w:cs="Arial"/>
          <w:sz w:val="22"/>
          <w:szCs w:val="22"/>
        </w:rPr>
      </w:pPr>
      <w:r w:rsidRPr="00AA63AA">
        <w:rPr>
          <w:rFonts w:ascii="Arial" w:hAnsi="Arial" w:cs="Arial"/>
          <w:iCs/>
          <w:sz w:val="22"/>
          <w:szCs w:val="22"/>
        </w:rPr>
        <w:t xml:space="preserve">Zgodnie z pkt 1 rozdziału 4 Wytycznych dotyczących kwalifikowalności wydatków na lata 2021-2027, w ramach projektu wsparcie udzielane jest uczestnikom określonym we wniosku o dofinansowanie. Oznacza to dla Beneficjenta </w:t>
      </w:r>
      <w:r w:rsidRPr="00AA63AA">
        <w:rPr>
          <w:rFonts w:ascii="Arial" w:hAnsi="Arial" w:cs="Arial"/>
          <w:b/>
          <w:iCs/>
          <w:sz w:val="22"/>
          <w:szCs w:val="22"/>
        </w:rPr>
        <w:t>obowiązek przeprowadzenia rekrutacji uczestników projektu zgodnie z kryteriami udziału w projekcie</w:t>
      </w:r>
      <w:r w:rsidRPr="00AA63AA">
        <w:rPr>
          <w:rFonts w:ascii="Arial" w:hAnsi="Arial" w:cs="Arial"/>
          <w:iCs/>
          <w:sz w:val="22"/>
          <w:szCs w:val="22"/>
        </w:rPr>
        <w:t xml:space="preserve"> określonymi przez niego we wniosku o dofinansowanie, w oparciu o dokumenty, które w sposób jednoznaczny potwierdzają kwalifikowalność danej osoby tj. właściwe oświadczenie lub zaświadczenie/inny oficjalny dokument/wydruk z dostępnych baz danych . </w:t>
      </w:r>
      <w:r w:rsidRPr="00AA63AA">
        <w:rPr>
          <w:rFonts w:ascii="Arial" w:hAnsi="Arial" w:cs="Arial"/>
          <w:b/>
          <w:iCs/>
          <w:sz w:val="22"/>
          <w:szCs w:val="22"/>
        </w:rPr>
        <w:t>Beneficjent jest zobowiązany gromadzić dokumentację potwierdzającą kwalifikowalność uczestników</w:t>
      </w:r>
      <w:r w:rsidRPr="00AA63AA">
        <w:rPr>
          <w:rFonts w:ascii="Arial" w:hAnsi="Arial" w:cs="Arial"/>
          <w:iCs/>
          <w:sz w:val="22"/>
          <w:szCs w:val="22"/>
        </w:rPr>
        <w:t xml:space="preserve"> w celu zapewnienia właściwej ścieżki audytu, w tym na wniosek Instytucji Pośredniczącej udostępnić właściwe dokumenty. O sposobie weryfikacji kwalifikowalności uczestnika projektu decyduje rodzaj kryterium uprawniającego daną osobę lub podmiot do udziału w projekcie.</w:t>
      </w:r>
    </w:p>
    <w:p w14:paraId="102C5ACA" w14:textId="77777777" w:rsidR="00C04A5C" w:rsidRPr="00AA63AA" w:rsidRDefault="00C04A5C" w:rsidP="00C04A5C">
      <w:pPr>
        <w:autoSpaceDE w:val="0"/>
        <w:autoSpaceDN w:val="0"/>
        <w:adjustRightInd w:val="0"/>
        <w:spacing w:before="120" w:after="120" w:line="271" w:lineRule="auto"/>
        <w:rPr>
          <w:rFonts w:ascii="Arial" w:hAnsi="Arial" w:cs="Arial"/>
          <w:sz w:val="22"/>
          <w:szCs w:val="22"/>
        </w:rPr>
      </w:pPr>
      <w:r w:rsidRPr="00AA63AA">
        <w:rPr>
          <w:rFonts w:ascii="Arial" w:hAnsi="Arial" w:cs="Arial"/>
          <w:iCs/>
          <w:sz w:val="22"/>
          <w:szCs w:val="22"/>
        </w:rPr>
        <w:lastRenderedPageBreak/>
        <w:t xml:space="preserve">UWAGA! </w:t>
      </w:r>
      <w:r w:rsidRPr="00AA63AA">
        <w:rPr>
          <w:rFonts w:ascii="Arial" w:hAnsi="Arial" w:cs="Arial"/>
          <w:b/>
          <w:iCs/>
          <w:sz w:val="22"/>
          <w:szCs w:val="22"/>
        </w:rPr>
        <w:t xml:space="preserve">Oświadczenie </w:t>
      </w:r>
      <w:r w:rsidRPr="00AA63AA">
        <w:rPr>
          <w:rFonts w:ascii="Arial" w:hAnsi="Arial" w:cs="Arial"/>
          <w:iCs/>
          <w:sz w:val="22"/>
          <w:szCs w:val="22"/>
        </w:rPr>
        <w:t>dopuszczalne jest wyłącznie wtedy gdy nie jest możliwe pozyskanie dokumentów urzędowych lub weryfikacja na podstawie dostępnych baz danych. Oświadczenie jako przejaw woli uczestnika projektu przystąpienia do projektu i tym samym poświadczenia kwalifikowalności swojego uczestnictwa w projekcie – złożone na piśmie, będzie wystarczające do potwierdzenia spełniania kryteriów kwalifikowalności, gdy kryterium kwalifikowalności uczestnika projektu nie wymaga zastosowania zaświadczeń, np.: przynależność do mniejszości narodowej, bezdomność.</w:t>
      </w:r>
    </w:p>
    <w:p w14:paraId="10A39F66" w14:textId="77777777" w:rsidR="00C04A5C" w:rsidRPr="00AD3EDD" w:rsidRDefault="00C04A5C" w:rsidP="00AD3EDD">
      <w:pPr>
        <w:autoSpaceDE w:val="0"/>
        <w:autoSpaceDN w:val="0"/>
        <w:adjustRightInd w:val="0"/>
        <w:spacing w:before="120" w:after="120" w:line="271" w:lineRule="auto"/>
        <w:rPr>
          <w:rFonts w:ascii="Arial" w:hAnsi="Arial" w:cs="Arial"/>
          <w:iCs/>
          <w:sz w:val="22"/>
          <w:szCs w:val="22"/>
        </w:rPr>
      </w:pPr>
      <w:r w:rsidRPr="00AD3EDD">
        <w:rPr>
          <w:rFonts w:ascii="Arial" w:hAnsi="Arial" w:cs="Arial"/>
          <w:b/>
          <w:iCs/>
          <w:sz w:val="22"/>
          <w:szCs w:val="22"/>
        </w:rPr>
        <w:t>Zaświadczenie lub inny oficjalny dokument</w:t>
      </w:r>
      <w:r w:rsidRPr="00AD3EDD">
        <w:rPr>
          <w:rFonts w:ascii="Arial" w:hAnsi="Arial" w:cs="Arial"/>
          <w:iCs/>
          <w:sz w:val="22"/>
          <w:szCs w:val="22"/>
        </w:rPr>
        <w:t>/ wydruk z baz danych powinno być wymagane wtedy, gdy istnieje dokument potwierdzający spełnianie kryterium przez uczestnika projektu.</w:t>
      </w:r>
    </w:p>
    <w:p w14:paraId="7026BF61" w14:textId="0415965A" w:rsidR="00C04A5C" w:rsidRPr="00AD3EDD" w:rsidRDefault="00C04A5C" w:rsidP="00AD3EDD">
      <w:pPr>
        <w:numPr>
          <w:ilvl w:val="0"/>
          <w:numId w:val="54"/>
        </w:numPr>
        <w:autoSpaceDE w:val="0"/>
        <w:autoSpaceDN w:val="0"/>
        <w:adjustRightInd w:val="0"/>
        <w:spacing w:before="120" w:after="120" w:line="271" w:lineRule="auto"/>
        <w:ind w:left="0" w:firstLine="0"/>
        <w:rPr>
          <w:rFonts w:ascii="Arial" w:hAnsi="Arial" w:cs="Arial"/>
          <w:sz w:val="22"/>
          <w:szCs w:val="22"/>
        </w:rPr>
      </w:pPr>
      <w:r w:rsidRPr="00AD3EDD">
        <w:rPr>
          <w:rFonts w:ascii="Arial" w:hAnsi="Arial" w:cs="Arial"/>
          <w:iCs/>
          <w:sz w:val="22"/>
          <w:szCs w:val="22"/>
        </w:rPr>
        <w:t xml:space="preserve">Ze względu na uwarunkowania naboru tj. przede wszystkim kryteria wyboru projektów weryfikacja kwalifikowalności uczestnika projektu w ramach przedmiotowego naboru powinna odbywać się w następujący sposób: </w:t>
      </w:r>
      <w:r w:rsidRPr="007C25E3">
        <w:rPr>
          <w:rFonts w:ascii="Arial" w:hAnsi="Arial" w:cs="Arial"/>
          <w:sz w:val="22"/>
          <w:szCs w:val="22"/>
        </w:rPr>
        <w:t xml:space="preserve"> </w:t>
      </w:r>
    </w:p>
    <w:p w14:paraId="045DA908" w14:textId="77777777" w:rsidR="00051206" w:rsidRPr="00AD3EDD" w:rsidRDefault="00051206" w:rsidP="002A4F69">
      <w:pPr>
        <w:autoSpaceDE w:val="0"/>
        <w:autoSpaceDN w:val="0"/>
        <w:adjustRightInd w:val="0"/>
        <w:spacing w:before="120" w:after="120" w:line="271" w:lineRule="auto"/>
        <w:rPr>
          <w:rFonts w:ascii="Arial" w:hAnsi="Arial" w:cs="Arial"/>
          <w:iCs/>
          <w:sz w:val="22"/>
          <w:szCs w:val="22"/>
        </w:rPr>
      </w:pPr>
      <w:r w:rsidRPr="00AD3EDD">
        <w:rPr>
          <w:rFonts w:ascii="Arial" w:hAnsi="Arial" w:cs="Arial"/>
          <w:iCs/>
          <w:sz w:val="22"/>
          <w:szCs w:val="22"/>
        </w:rPr>
        <w:t>Przykładowe dokumenty do weryfikacji kryterium kwalifikowalności grupy docelowej (zależnie od sytuacji lub statusu danego uczestnika projektu):</w:t>
      </w:r>
    </w:p>
    <w:p w14:paraId="182A4132" w14:textId="77777777" w:rsidR="00051206" w:rsidRPr="00AD3EDD" w:rsidRDefault="00051206" w:rsidP="002A4F69">
      <w:pPr>
        <w:autoSpaceDE w:val="0"/>
        <w:autoSpaceDN w:val="0"/>
        <w:adjustRightInd w:val="0"/>
        <w:spacing w:before="120" w:after="120" w:line="271" w:lineRule="auto"/>
        <w:rPr>
          <w:rFonts w:ascii="Arial" w:hAnsi="Arial" w:cs="Arial"/>
          <w:b/>
          <w:sz w:val="22"/>
          <w:szCs w:val="22"/>
        </w:rPr>
      </w:pPr>
      <w:r w:rsidRPr="00AD3EDD">
        <w:rPr>
          <w:rFonts w:ascii="Arial" w:hAnsi="Arial" w:cs="Arial"/>
          <w:b/>
          <w:sz w:val="22"/>
          <w:szCs w:val="22"/>
        </w:rPr>
        <w:t>osoby potrzebujące wsparcia w codziennym funkcjonowaniu (w tym ze względu na wiek, stan zdrowia, niepełnosprawność) i ich otoczenie:</w:t>
      </w:r>
    </w:p>
    <w:p w14:paraId="2974CA33" w14:textId="77777777" w:rsidR="00AD3EDD" w:rsidRPr="00AD3EDD" w:rsidRDefault="00AD3EDD" w:rsidP="00AD3EDD">
      <w:pPr>
        <w:spacing w:before="120" w:after="120" w:line="271" w:lineRule="auto"/>
        <w:rPr>
          <w:rFonts w:ascii="Arial" w:hAnsi="Arial" w:cs="Arial"/>
          <w:color w:val="000000"/>
          <w:sz w:val="22"/>
          <w:szCs w:val="22"/>
        </w:rPr>
      </w:pPr>
      <w:r w:rsidRPr="00AD3EDD">
        <w:rPr>
          <w:rFonts w:ascii="Arial" w:hAnsi="Arial" w:cs="Arial"/>
          <w:color w:val="000000"/>
          <w:sz w:val="22"/>
          <w:szCs w:val="22"/>
        </w:rPr>
        <w:t>– kwestionariusz oceny funkcjonowania (przeprowadzonej według wybranej przez beneficjanta metody);</w:t>
      </w:r>
    </w:p>
    <w:p w14:paraId="007DD043" w14:textId="77777777" w:rsidR="00AD3EDD" w:rsidRPr="002A4F69" w:rsidRDefault="00AD3EDD" w:rsidP="002A4F69">
      <w:pPr>
        <w:autoSpaceDE w:val="0"/>
        <w:autoSpaceDN w:val="0"/>
        <w:adjustRightInd w:val="0"/>
        <w:spacing w:line="276" w:lineRule="auto"/>
        <w:rPr>
          <w:rFonts w:ascii="Arial" w:hAnsi="Arial" w:cs="Arial"/>
          <w:sz w:val="22"/>
          <w:szCs w:val="22"/>
        </w:rPr>
      </w:pPr>
      <w:r w:rsidRPr="002A4F69">
        <w:rPr>
          <w:rFonts w:ascii="Arial" w:hAnsi="Arial" w:cs="Arial"/>
          <w:sz w:val="22"/>
          <w:szCs w:val="22"/>
        </w:rPr>
        <w:t xml:space="preserve">- zaświadczenie od lekarza; odpowiednie orzeczenie lub inny dokument poświadczający stan zdrowia (orzeczenie o stanie zdrowia lub opinia lekarska), </w:t>
      </w:r>
    </w:p>
    <w:p w14:paraId="75AB439F" w14:textId="77777777" w:rsidR="00AD3EDD" w:rsidRPr="002A4F69" w:rsidRDefault="00AD3EDD" w:rsidP="002A4F69">
      <w:pPr>
        <w:autoSpaceDE w:val="0"/>
        <w:autoSpaceDN w:val="0"/>
        <w:adjustRightInd w:val="0"/>
        <w:spacing w:line="276" w:lineRule="auto"/>
        <w:rPr>
          <w:rFonts w:ascii="Arial" w:hAnsi="Arial" w:cs="Arial"/>
          <w:sz w:val="22"/>
          <w:szCs w:val="22"/>
        </w:rPr>
      </w:pPr>
      <w:r w:rsidRPr="002A4F69">
        <w:rPr>
          <w:rFonts w:ascii="Arial" w:hAnsi="Arial" w:cs="Arial"/>
          <w:sz w:val="22"/>
          <w:szCs w:val="22"/>
        </w:rPr>
        <w:t>- decyzja z OPS/CUS dotycząca przyznania usługi opiekuńczej/specjalistycznej usługi opiekuńczej,</w:t>
      </w:r>
    </w:p>
    <w:p w14:paraId="464E2E30" w14:textId="377D1FA9" w:rsidR="00AD3EDD" w:rsidRPr="002A4F69" w:rsidRDefault="00AD3EDD" w:rsidP="002A4F69">
      <w:pPr>
        <w:autoSpaceDE w:val="0"/>
        <w:autoSpaceDN w:val="0"/>
        <w:adjustRightInd w:val="0"/>
        <w:spacing w:line="276" w:lineRule="auto"/>
        <w:rPr>
          <w:rFonts w:ascii="Arial" w:hAnsi="Arial" w:cs="Arial"/>
          <w:sz w:val="22"/>
          <w:szCs w:val="22"/>
        </w:rPr>
      </w:pPr>
      <w:r w:rsidRPr="002A4F69">
        <w:rPr>
          <w:rFonts w:ascii="Arial" w:hAnsi="Arial" w:cs="Arial"/>
          <w:sz w:val="22"/>
          <w:szCs w:val="22"/>
        </w:rPr>
        <w:t>- w przypadku braku możliwości pozyskania orzeczenia lub innego dokumentu poświadczającego stan zdrowia, oświadczenie uczestnika lub jego opiekuna o potrzebie wsparcia w codziennym funkcjonowaniu w związku z niemożnością samodzielnego wykonywania co najmniej jednej z podstawowych czynności dnia codziennego zawierające informację o przyczynie niesamodzielności (wiek i /lub stan zdrowia i/lub niepełnosprawność) z pouczeniem o odpowiedzialności za składanie oświadczeń niezgodnych z prawdą</w:t>
      </w:r>
      <w:r w:rsidR="00E80502">
        <w:rPr>
          <w:rFonts w:ascii="Arial" w:hAnsi="Arial" w:cs="Arial"/>
          <w:sz w:val="22"/>
          <w:szCs w:val="22"/>
        </w:rPr>
        <w:t>.</w:t>
      </w:r>
      <w:r w:rsidRPr="002A4F69">
        <w:rPr>
          <w:rFonts w:ascii="Arial" w:hAnsi="Arial" w:cs="Arial"/>
          <w:sz w:val="22"/>
          <w:szCs w:val="22"/>
        </w:rPr>
        <w:t xml:space="preserve"> </w:t>
      </w:r>
      <w:bookmarkStart w:id="1259" w:name="_Hlk214525314"/>
      <w:r w:rsidRPr="002A4F69">
        <w:rPr>
          <w:rFonts w:ascii="Arial" w:hAnsi="Arial" w:cs="Arial"/>
          <w:sz w:val="22"/>
          <w:szCs w:val="22"/>
        </w:rPr>
        <w:t>Oświadczenie każdorazowo musi zostać uzasadnione przyczyną braku uzyskania innego dokumentu, potwierdzającego kwalifikowalność uczestnika.</w:t>
      </w:r>
    </w:p>
    <w:bookmarkEnd w:id="1259"/>
    <w:p w14:paraId="7FF04E37" w14:textId="42001FA0" w:rsidR="00051206" w:rsidRPr="00AD3EDD" w:rsidRDefault="00051206" w:rsidP="002A4F69">
      <w:pPr>
        <w:autoSpaceDE w:val="0"/>
        <w:autoSpaceDN w:val="0"/>
        <w:adjustRightInd w:val="0"/>
        <w:spacing w:before="120" w:after="120" w:line="271" w:lineRule="auto"/>
        <w:rPr>
          <w:rFonts w:ascii="Arial" w:hAnsi="Arial" w:cs="Arial"/>
          <w:sz w:val="22"/>
          <w:szCs w:val="22"/>
        </w:rPr>
      </w:pPr>
      <w:r w:rsidRPr="00AD3EDD">
        <w:rPr>
          <w:rFonts w:ascii="Arial" w:hAnsi="Arial" w:cs="Arial"/>
          <w:sz w:val="22"/>
          <w:szCs w:val="22"/>
        </w:rPr>
        <w:t>W przypadku osób potrzebujących wsparcia w codziennym funkcjonowaniu, które objęte są lub będą objęte w projekcie opieką długoterminową, wymagane jest zaświadczenie lekarskie, w tym zakresie</w:t>
      </w:r>
      <w:r w:rsidR="00B32F84">
        <w:rPr>
          <w:rFonts w:ascii="Arial" w:hAnsi="Arial" w:cs="Arial"/>
          <w:sz w:val="22"/>
          <w:szCs w:val="22"/>
        </w:rPr>
        <w:t xml:space="preserve"> (skierowania od lekarza oraz ocena pacjenta według skali </w:t>
      </w:r>
      <w:proofErr w:type="spellStart"/>
      <w:r w:rsidR="00B32F84">
        <w:rPr>
          <w:rFonts w:ascii="Arial" w:hAnsi="Arial" w:cs="Arial"/>
          <w:sz w:val="22"/>
          <w:szCs w:val="22"/>
        </w:rPr>
        <w:t>Barthel</w:t>
      </w:r>
      <w:proofErr w:type="spellEnd"/>
      <w:r w:rsidR="00B32F84">
        <w:rPr>
          <w:rFonts w:ascii="Arial" w:hAnsi="Arial" w:cs="Arial"/>
          <w:sz w:val="22"/>
          <w:szCs w:val="22"/>
        </w:rPr>
        <w:t>)</w:t>
      </w:r>
      <w:r w:rsidRPr="00AD3EDD">
        <w:rPr>
          <w:rFonts w:ascii="Arial" w:hAnsi="Arial" w:cs="Arial"/>
          <w:sz w:val="22"/>
          <w:szCs w:val="22"/>
        </w:rPr>
        <w:t>.</w:t>
      </w:r>
    </w:p>
    <w:p w14:paraId="40F5A0C5" w14:textId="77777777" w:rsidR="00051206" w:rsidRPr="00AD3EDD" w:rsidRDefault="00051206" w:rsidP="002A4F69">
      <w:pPr>
        <w:autoSpaceDE w:val="0"/>
        <w:autoSpaceDN w:val="0"/>
        <w:adjustRightInd w:val="0"/>
        <w:spacing w:before="120" w:after="120" w:line="271" w:lineRule="auto"/>
        <w:rPr>
          <w:rFonts w:ascii="Arial" w:hAnsi="Arial" w:cs="Arial"/>
          <w:b/>
          <w:sz w:val="22"/>
          <w:szCs w:val="22"/>
        </w:rPr>
      </w:pPr>
      <w:r w:rsidRPr="00AD3EDD">
        <w:rPr>
          <w:rFonts w:ascii="Arial" w:hAnsi="Arial" w:cs="Arial"/>
          <w:b/>
          <w:sz w:val="22"/>
          <w:szCs w:val="22"/>
        </w:rPr>
        <w:t>opiekunowie faktyczni/nieformalni sprawujący opiekę nad osobami potrzebującymi wsparcia w codziennym funkcjonowaniu oraz ich otoczenie:</w:t>
      </w:r>
    </w:p>
    <w:p w14:paraId="2A258B19" w14:textId="77777777" w:rsidR="00051206" w:rsidRPr="00AD3EDD" w:rsidRDefault="00051206" w:rsidP="002A4F69">
      <w:pPr>
        <w:autoSpaceDE w:val="0"/>
        <w:autoSpaceDN w:val="0"/>
        <w:adjustRightInd w:val="0"/>
        <w:spacing w:before="120" w:after="120" w:line="271" w:lineRule="auto"/>
        <w:rPr>
          <w:rFonts w:ascii="Arial" w:hAnsi="Arial" w:cs="Arial"/>
          <w:sz w:val="22"/>
          <w:szCs w:val="22"/>
        </w:rPr>
      </w:pPr>
      <w:r w:rsidRPr="00AD3EDD">
        <w:rPr>
          <w:rFonts w:ascii="Arial" w:hAnsi="Arial" w:cs="Arial"/>
          <w:sz w:val="22"/>
          <w:szCs w:val="22"/>
        </w:rPr>
        <w:t xml:space="preserve">- oświadczenie dotyczące sprawowania opieki nad osobą potrzebującą wsparcia </w:t>
      </w:r>
      <w:r w:rsidRPr="00AD3EDD">
        <w:rPr>
          <w:rFonts w:ascii="Arial" w:hAnsi="Arial" w:cs="Arial"/>
          <w:sz w:val="22"/>
          <w:szCs w:val="22"/>
        </w:rPr>
        <w:br/>
        <w:t>w codziennym funkcjonowaniu w związku z niemożnością samodzielnego wykonywania co najmniej jednej z podstawowych czynności dnia codziennego ze względu na wiek/stan zdrowia/niepełnosprawność.</w:t>
      </w:r>
    </w:p>
    <w:p w14:paraId="7D55F646" w14:textId="77777777" w:rsidR="00051206" w:rsidRPr="00AD3EDD" w:rsidRDefault="00051206" w:rsidP="002A4F69">
      <w:pPr>
        <w:autoSpaceDE w:val="0"/>
        <w:autoSpaceDN w:val="0"/>
        <w:adjustRightInd w:val="0"/>
        <w:spacing w:before="120" w:after="120" w:line="271" w:lineRule="auto"/>
        <w:rPr>
          <w:rFonts w:ascii="Arial" w:hAnsi="Arial" w:cs="Arial"/>
          <w:b/>
          <w:sz w:val="22"/>
          <w:szCs w:val="22"/>
        </w:rPr>
      </w:pPr>
      <w:r w:rsidRPr="00AD3EDD">
        <w:rPr>
          <w:rFonts w:ascii="Arial" w:hAnsi="Arial" w:cs="Arial"/>
          <w:b/>
          <w:sz w:val="22"/>
          <w:szCs w:val="22"/>
        </w:rPr>
        <w:t>osoby potrzebujące usług asystenckich:</w:t>
      </w:r>
    </w:p>
    <w:p w14:paraId="65D5E479" w14:textId="77777777" w:rsidR="00051206" w:rsidRPr="00AD3EDD" w:rsidRDefault="00051206" w:rsidP="002A4F69">
      <w:pPr>
        <w:autoSpaceDE w:val="0"/>
        <w:autoSpaceDN w:val="0"/>
        <w:adjustRightInd w:val="0"/>
        <w:spacing w:before="120" w:after="120" w:line="271" w:lineRule="auto"/>
        <w:rPr>
          <w:rFonts w:ascii="Arial" w:hAnsi="Arial" w:cs="Arial"/>
          <w:sz w:val="22"/>
          <w:szCs w:val="22"/>
        </w:rPr>
      </w:pPr>
      <w:r w:rsidRPr="00AD3EDD">
        <w:rPr>
          <w:rFonts w:ascii="Arial" w:hAnsi="Arial" w:cs="Arial"/>
          <w:b/>
          <w:sz w:val="22"/>
          <w:szCs w:val="22"/>
        </w:rPr>
        <w:t>-</w:t>
      </w:r>
      <w:r w:rsidRPr="00AD3EDD">
        <w:rPr>
          <w:rFonts w:ascii="Arial" w:hAnsi="Arial" w:cs="Arial"/>
          <w:sz w:val="22"/>
          <w:szCs w:val="22"/>
        </w:rPr>
        <w:t xml:space="preserve"> orzeczenie o niepełnosprawności lub inny dokument poświadczający stan zdrowia, oświadczenie o potrzebie wsparcia asystenta.</w:t>
      </w:r>
    </w:p>
    <w:p w14:paraId="59AAD856" w14:textId="77777777" w:rsidR="00051206" w:rsidRPr="00AD3EDD" w:rsidRDefault="00051206" w:rsidP="002A4F69">
      <w:pPr>
        <w:autoSpaceDE w:val="0"/>
        <w:autoSpaceDN w:val="0"/>
        <w:adjustRightInd w:val="0"/>
        <w:spacing w:before="120" w:after="120" w:line="271" w:lineRule="auto"/>
        <w:rPr>
          <w:rFonts w:ascii="Arial" w:hAnsi="Arial" w:cs="Arial"/>
          <w:b/>
          <w:sz w:val="22"/>
          <w:szCs w:val="22"/>
        </w:rPr>
      </w:pPr>
      <w:r w:rsidRPr="00AD3EDD">
        <w:rPr>
          <w:rFonts w:ascii="Arial" w:hAnsi="Arial" w:cs="Arial"/>
          <w:b/>
          <w:sz w:val="22"/>
          <w:szCs w:val="22"/>
        </w:rPr>
        <w:t>osoby wykonujące usługi opiekuńcze/asystenckie:</w:t>
      </w:r>
    </w:p>
    <w:p w14:paraId="0A3A480B" w14:textId="77777777" w:rsidR="00051206" w:rsidRPr="00AD3EDD" w:rsidRDefault="00051206" w:rsidP="002A4F69">
      <w:pPr>
        <w:autoSpaceDE w:val="0"/>
        <w:autoSpaceDN w:val="0"/>
        <w:adjustRightInd w:val="0"/>
        <w:spacing w:before="120" w:after="120" w:line="271" w:lineRule="auto"/>
        <w:rPr>
          <w:rFonts w:ascii="Arial" w:hAnsi="Arial" w:cs="Arial"/>
          <w:sz w:val="22"/>
          <w:szCs w:val="22"/>
        </w:rPr>
      </w:pPr>
      <w:r w:rsidRPr="00AD3EDD">
        <w:rPr>
          <w:rFonts w:ascii="Arial" w:hAnsi="Arial" w:cs="Arial"/>
          <w:sz w:val="22"/>
          <w:szCs w:val="22"/>
        </w:rPr>
        <w:lastRenderedPageBreak/>
        <w:t xml:space="preserve"> - zaświadczenie o zatrudnieniu w podmiotach/instytucjach świadczących usługi opiekuńcze i/lub asystenckie lub w przypadku wolontariuszy zaświadczenie dotyczące zaangażowania na podstawie przepisów o działalności pożytku publicznego</w:t>
      </w:r>
      <w:r w:rsidRPr="00AD3EDD">
        <w:rPr>
          <w:rFonts w:ascii="Arial" w:hAnsi="Arial" w:cs="Arial"/>
          <w:sz w:val="22"/>
          <w:szCs w:val="22"/>
        </w:rPr>
        <w:br/>
        <w:t xml:space="preserve"> i o wolontariacie.</w:t>
      </w:r>
    </w:p>
    <w:p w14:paraId="78EA7794" w14:textId="77777777" w:rsidR="00051206" w:rsidRPr="00AD3EDD" w:rsidRDefault="00051206" w:rsidP="002A4F69">
      <w:pPr>
        <w:autoSpaceDE w:val="0"/>
        <w:autoSpaceDN w:val="0"/>
        <w:adjustRightInd w:val="0"/>
        <w:spacing w:before="120" w:after="120" w:line="271" w:lineRule="auto"/>
        <w:rPr>
          <w:rFonts w:ascii="Arial" w:hAnsi="Arial" w:cs="Arial"/>
          <w:b/>
          <w:sz w:val="22"/>
        </w:rPr>
      </w:pPr>
      <w:r w:rsidRPr="00AD3EDD">
        <w:rPr>
          <w:rFonts w:ascii="Arial" w:hAnsi="Arial" w:cs="Arial"/>
          <w:b/>
          <w:sz w:val="22"/>
        </w:rPr>
        <w:t>osoby zagrożone przemocą domową i ich otoczenie:</w:t>
      </w:r>
    </w:p>
    <w:p w14:paraId="55FA61B3" w14:textId="77777777" w:rsidR="00051206" w:rsidRPr="00AD3EDD" w:rsidRDefault="00051206" w:rsidP="002A4F69">
      <w:pPr>
        <w:autoSpaceDE w:val="0"/>
        <w:autoSpaceDN w:val="0"/>
        <w:adjustRightInd w:val="0"/>
        <w:spacing w:before="120" w:after="120" w:line="271" w:lineRule="auto"/>
        <w:rPr>
          <w:rFonts w:ascii="Arial" w:hAnsi="Arial" w:cs="Arial"/>
          <w:b/>
          <w:sz w:val="22"/>
        </w:rPr>
      </w:pPr>
      <w:bookmarkStart w:id="1260" w:name="_Hlk149500360"/>
      <w:bookmarkStart w:id="1261" w:name="_Hlk149500245"/>
      <w:r w:rsidRPr="00AD3EDD">
        <w:rPr>
          <w:rFonts w:ascii="Arial" w:hAnsi="Arial" w:cs="Arial"/>
          <w:sz w:val="22"/>
        </w:rPr>
        <w:t xml:space="preserve">- wywiad środowiskowy, </w:t>
      </w:r>
      <w:bookmarkEnd w:id="1260"/>
      <w:r w:rsidRPr="00AD3EDD">
        <w:rPr>
          <w:rFonts w:ascii="Arial" w:hAnsi="Arial" w:cs="Arial"/>
          <w:sz w:val="22"/>
        </w:rPr>
        <w:t xml:space="preserve">zaświadczenie z ośrodka/punktu interwencji kryzysowej </w:t>
      </w:r>
      <w:r w:rsidRPr="00AD3EDD">
        <w:rPr>
          <w:rFonts w:ascii="Arial" w:hAnsi="Arial" w:cs="Arial"/>
          <w:sz w:val="22"/>
        </w:rPr>
        <w:br/>
        <w:t>o korzystaniu z pomocy,</w:t>
      </w:r>
      <w:bookmarkEnd w:id="1261"/>
      <w:r w:rsidRPr="00AD3EDD">
        <w:rPr>
          <w:rFonts w:ascii="Arial" w:hAnsi="Arial" w:cs="Arial"/>
          <w:sz w:val="22"/>
        </w:rPr>
        <w:t xml:space="preserve"> zaświadczenie o rozpoczęciu procedury „niebieskiej karty” </w:t>
      </w:r>
      <w:r w:rsidRPr="00AD3EDD">
        <w:rPr>
          <w:rFonts w:ascii="Arial" w:hAnsi="Arial" w:cs="Arial"/>
          <w:sz w:val="22"/>
        </w:rPr>
        <w:br/>
        <w:t>w rodzinie uczestnika lub inny dokument z OPS/CUS poświadczający potrzebę wsparcia osoby ze względu na sytuację rodzinną, zaświadczenie z innych instytucji pomocowych potwierdzające potrzebę wsparcia osoby ze względu na przemoc domową.</w:t>
      </w:r>
    </w:p>
    <w:p w14:paraId="18C0E0B8" w14:textId="77777777" w:rsidR="00AD3EDD" w:rsidRPr="002A4F69" w:rsidRDefault="00051206" w:rsidP="002A4F69">
      <w:pPr>
        <w:autoSpaceDE w:val="0"/>
        <w:autoSpaceDN w:val="0"/>
        <w:adjustRightInd w:val="0"/>
        <w:spacing w:line="276" w:lineRule="auto"/>
        <w:rPr>
          <w:rFonts w:ascii="Arial" w:hAnsi="Arial" w:cs="Arial"/>
          <w:sz w:val="22"/>
          <w:szCs w:val="22"/>
        </w:rPr>
      </w:pPr>
      <w:r w:rsidRPr="00AD3EDD">
        <w:rPr>
          <w:rFonts w:ascii="Arial" w:hAnsi="Arial" w:cs="Arial"/>
          <w:sz w:val="22"/>
        </w:rPr>
        <w:t xml:space="preserve"> W przypadku braku możliwości pozyskania powyższych dokumentów: oświadczenie</w:t>
      </w:r>
      <w:r w:rsidR="00AD3EDD" w:rsidRPr="00AD3EDD">
        <w:rPr>
          <w:rFonts w:ascii="Arial" w:hAnsi="Arial" w:cs="Arial"/>
          <w:sz w:val="22"/>
        </w:rPr>
        <w:t xml:space="preserve"> </w:t>
      </w:r>
      <w:r w:rsidR="00AD3EDD" w:rsidRPr="002A4F69">
        <w:rPr>
          <w:rFonts w:ascii="Arial" w:hAnsi="Arial" w:cs="Arial"/>
          <w:sz w:val="22"/>
          <w:szCs w:val="22"/>
        </w:rPr>
        <w:t>(</w:t>
      </w:r>
      <w:r w:rsidR="00AD3EDD" w:rsidRPr="00AD3EDD">
        <w:rPr>
          <w:rFonts w:ascii="Arial" w:hAnsi="Arial" w:cs="Arial"/>
          <w:color w:val="000000"/>
          <w:sz w:val="22"/>
          <w:szCs w:val="22"/>
        </w:rPr>
        <w:t>z pouczeniem o odpowiedzialności za składanie oświadczeń niezgodnych z prawdą)</w:t>
      </w:r>
      <w:r w:rsidR="00AD3EDD" w:rsidRPr="002A4F69">
        <w:rPr>
          <w:rFonts w:ascii="Arial" w:hAnsi="Arial" w:cs="Arial"/>
          <w:sz w:val="22"/>
          <w:szCs w:val="22"/>
        </w:rPr>
        <w:t>. Oświadczenie każdorazowo musi zostać uzasadnione przyczyną braku uzyskania innego dokumentu, potwierdzającego kwalifikowalność uczestnika.</w:t>
      </w:r>
    </w:p>
    <w:p w14:paraId="0182F077" w14:textId="31642645" w:rsidR="00051206" w:rsidRPr="00B71BC1" w:rsidRDefault="00051206" w:rsidP="002A4F69">
      <w:pPr>
        <w:autoSpaceDE w:val="0"/>
        <w:autoSpaceDN w:val="0"/>
        <w:adjustRightInd w:val="0"/>
        <w:spacing w:before="120" w:after="120" w:line="271" w:lineRule="auto"/>
        <w:jc w:val="both"/>
        <w:rPr>
          <w:rFonts w:ascii="Arial" w:hAnsi="Arial"/>
          <w:sz w:val="22"/>
        </w:rPr>
      </w:pPr>
    </w:p>
    <w:p w14:paraId="174FAFF1" w14:textId="77777777" w:rsidR="00051206" w:rsidRDefault="00051206" w:rsidP="00051206">
      <w:pPr>
        <w:autoSpaceDE w:val="0"/>
        <w:autoSpaceDN w:val="0"/>
        <w:adjustRightInd w:val="0"/>
        <w:spacing w:before="120" w:after="120" w:line="271" w:lineRule="auto"/>
        <w:jc w:val="both"/>
        <w:rPr>
          <w:rFonts w:ascii="Arial" w:hAnsi="Arial"/>
          <w:b/>
          <w:sz w:val="22"/>
        </w:rPr>
      </w:pPr>
      <w:r w:rsidRPr="00CA045D">
        <w:rPr>
          <w:rFonts w:ascii="Arial" w:hAnsi="Arial"/>
          <w:b/>
          <w:sz w:val="22"/>
        </w:rPr>
        <w:t>osoby z zaburzeniami psychicznymi:</w:t>
      </w:r>
    </w:p>
    <w:p w14:paraId="671D788E" w14:textId="379DF814" w:rsidR="00051206" w:rsidRPr="00FA6AD0" w:rsidRDefault="00051206" w:rsidP="002A4F69">
      <w:pPr>
        <w:autoSpaceDE w:val="0"/>
        <w:autoSpaceDN w:val="0"/>
        <w:adjustRightInd w:val="0"/>
        <w:spacing w:before="120" w:after="120" w:line="271" w:lineRule="auto"/>
        <w:contextualSpacing/>
        <w:jc w:val="both"/>
        <w:rPr>
          <w:rFonts w:ascii="Arial" w:hAnsi="Arial" w:cs="Arial"/>
          <w:sz w:val="22"/>
          <w:szCs w:val="22"/>
        </w:rPr>
      </w:pPr>
      <w:r w:rsidRPr="005B255A">
        <w:rPr>
          <w:rFonts w:ascii="Arial" w:hAnsi="Arial" w:cs="Arial"/>
          <w:sz w:val="22"/>
          <w:szCs w:val="22"/>
        </w:rPr>
        <w:t xml:space="preserve">- </w:t>
      </w:r>
      <w:r w:rsidRPr="00FA6AD0">
        <w:rPr>
          <w:rFonts w:ascii="Arial" w:hAnsi="Arial" w:cs="Arial"/>
          <w:sz w:val="22"/>
          <w:szCs w:val="22"/>
        </w:rPr>
        <w:t>dokument poświadczający stan zdrowia wydany przez lekarza, tj.</w:t>
      </w:r>
      <w:r w:rsidR="00E80502">
        <w:rPr>
          <w:rFonts w:ascii="Arial" w:hAnsi="Arial" w:cs="Arial"/>
          <w:sz w:val="22"/>
          <w:szCs w:val="22"/>
        </w:rPr>
        <w:t xml:space="preserve"> np.</w:t>
      </w:r>
      <w:r w:rsidRPr="00FA6AD0">
        <w:rPr>
          <w:rFonts w:ascii="Arial" w:hAnsi="Arial" w:cs="Arial"/>
          <w:sz w:val="22"/>
          <w:szCs w:val="22"/>
        </w:rPr>
        <w:t xml:space="preserve"> orzeczenie o stanie zdrowia lub opinia lekarska, orzeczenie o niezdolności do pracy.</w:t>
      </w:r>
    </w:p>
    <w:p w14:paraId="70A6DA47" w14:textId="6A1CE0C8" w:rsidR="00051206" w:rsidRPr="00B71BC1" w:rsidRDefault="00051206" w:rsidP="002A4F69">
      <w:pPr>
        <w:autoSpaceDE w:val="0"/>
        <w:autoSpaceDN w:val="0"/>
        <w:adjustRightInd w:val="0"/>
        <w:spacing w:before="120" w:after="120" w:line="271" w:lineRule="auto"/>
        <w:contextualSpacing/>
        <w:jc w:val="both"/>
        <w:rPr>
          <w:rFonts w:ascii="Arial" w:hAnsi="Arial" w:cs="Arial"/>
          <w:sz w:val="22"/>
          <w:szCs w:val="22"/>
        </w:rPr>
      </w:pPr>
      <w:r w:rsidRPr="00FA6AD0">
        <w:rPr>
          <w:rFonts w:ascii="Arial" w:hAnsi="Arial" w:cs="Arial"/>
          <w:sz w:val="22"/>
          <w:szCs w:val="22"/>
        </w:rPr>
        <w:t xml:space="preserve">- zaświadczenie z instytucji pomocowych potwierdzające potrzebę wsparcia osoby </w:t>
      </w:r>
      <w:r>
        <w:rPr>
          <w:rFonts w:ascii="Arial" w:hAnsi="Arial" w:cs="Arial"/>
          <w:sz w:val="22"/>
          <w:szCs w:val="22"/>
        </w:rPr>
        <w:br/>
      </w:r>
      <w:r w:rsidRPr="00FA6AD0">
        <w:rPr>
          <w:rFonts w:ascii="Arial" w:hAnsi="Arial" w:cs="Arial"/>
          <w:sz w:val="22"/>
          <w:szCs w:val="22"/>
        </w:rPr>
        <w:t>z zaburzeniami psychicznymi/psychologicznymi.</w:t>
      </w:r>
    </w:p>
    <w:p w14:paraId="4C10D386" w14:textId="77777777" w:rsidR="00051206" w:rsidRPr="00CA045D" w:rsidRDefault="00051206" w:rsidP="00051206">
      <w:pPr>
        <w:autoSpaceDE w:val="0"/>
        <w:autoSpaceDN w:val="0"/>
        <w:adjustRightInd w:val="0"/>
        <w:spacing w:before="120" w:after="120" w:line="271" w:lineRule="auto"/>
        <w:jc w:val="both"/>
        <w:rPr>
          <w:rFonts w:ascii="Arial" w:hAnsi="Arial"/>
          <w:b/>
          <w:sz w:val="22"/>
        </w:rPr>
      </w:pPr>
    </w:p>
    <w:p w14:paraId="3C8F8DBA" w14:textId="77777777" w:rsidR="00051206" w:rsidRDefault="00051206" w:rsidP="00051206">
      <w:pPr>
        <w:autoSpaceDE w:val="0"/>
        <w:autoSpaceDN w:val="0"/>
        <w:adjustRightInd w:val="0"/>
        <w:spacing w:before="120" w:after="120" w:line="271" w:lineRule="auto"/>
        <w:jc w:val="both"/>
        <w:rPr>
          <w:rFonts w:ascii="Arial" w:hAnsi="Arial"/>
          <w:b/>
          <w:sz w:val="22"/>
        </w:rPr>
      </w:pPr>
      <w:r w:rsidRPr="00CA045D">
        <w:rPr>
          <w:rFonts w:ascii="Arial" w:hAnsi="Arial"/>
          <w:b/>
          <w:sz w:val="22"/>
        </w:rPr>
        <w:t>osoby w kryzysie bezdomności i zagrożone wykluczeniem m</w:t>
      </w:r>
      <w:r w:rsidRPr="00932CC0">
        <w:rPr>
          <w:rFonts w:ascii="Arial" w:hAnsi="Arial"/>
          <w:b/>
          <w:sz w:val="22"/>
        </w:rPr>
        <w:t>ieszkaniowym oraz ich otoczenie</w:t>
      </w:r>
      <w:r>
        <w:rPr>
          <w:rFonts w:ascii="Arial" w:hAnsi="Arial"/>
          <w:b/>
          <w:sz w:val="22"/>
        </w:rPr>
        <w:t>:</w:t>
      </w:r>
    </w:p>
    <w:p w14:paraId="74F81CB0" w14:textId="656C405E" w:rsidR="00AD3EDD" w:rsidRDefault="00AD3EDD" w:rsidP="00AD3EDD">
      <w:pPr>
        <w:autoSpaceDE w:val="0"/>
        <w:autoSpaceDN w:val="0"/>
        <w:adjustRightInd w:val="0"/>
        <w:spacing w:line="276" w:lineRule="auto"/>
        <w:rPr>
          <w:rFonts w:ascii="Arial" w:hAnsi="Arial" w:cs="Arial"/>
          <w:sz w:val="22"/>
        </w:rPr>
      </w:pPr>
      <w:r w:rsidRPr="00C511BA">
        <w:rPr>
          <w:rFonts w:ascii="Arial" w:hAnsi="Arial" w:cs="Arial"/>
          <w:sz w:val="22"/>
          <w:szCs w:val="22"/>
        </w:rPr>
        <w:t xml:space="preserve">- </w:t>
      </w:r>
      <w:r w:rsidRPr="00AD3EDD">
        <w:rPr>
          <w:rFonts w:ascii="Arial" w:hAnsi="Arial" w:cs="Arial"/>
          <w:sz w:val="22"/>
          <w:szCs w:val="22"/>
        </w:rPr>
        <w:t xml:space="preserve">zaświadczenie/oświadczenie z jednostki organizacji pomocy społecznej, zaświadczenie/oświadczenie z organizacji pozarządowej świadczącej usługi na rzecz osób w kryzysie bezdomności (dotkniętych wykluczeniem mieszkaniowym), zagrożonych </w:t>
      </w:r>
      <w:r w:rsidR="000E5733" w:rsidRPr="00AD3EDD">
        <w:rPr>
          <w:rFonts w:ascii="Arial" w:hAnsi="Arial" w:cs="Arial"/>
          <w:sz w:val="22"/>
          <w:szCs w:val="22"/>
        </w:rPr>
        <w:t>bezdomnością</w:t>
      </w:r>
      <w:r>
        <w:rPr>
          <w:rFonts w:ascii="Arial" w:hAnsi="Arial" w:cs="Arial"/>
          <w:sz w:val="22"/>
          <w:szCs w:val="22"/>
        </w:rPr>
        <w:t>,</w:t>
      </w:r>
      <w:r w:rsidRPr="00AD3EDD">
        <w:rPr>
          <w:rFonts w:ascii="Arial" w:hAnsi="Arial" w:cs="Arial"/>
          <w:sz w:val="22"/>
          <w:szCs w:val="22"/>
        </w:rPr>
        <w:t xml:space="preserve"> osób bezdomnych (</w:t>
      </w:r>
      <w:r w:rsidRPr="00AD3EDD">
        <w:rPr>
          <w:rFonts w:ascii="Arial" w:hAnsi="Arial" w:cs="Arial"/>
          <w:sz w:val="22"/>
        </w:rPr>
        <w:t xml:space="preserve">zgodnie z ustawą </w:t>
      </w:r>
      <w:r w:rsidRPr="00AD3EDD">
        <w:rPr>
          <w:rFonts w:ascii="Arial" w:eastAsia="Malgun Gothic Semilight" w:hAnsi="Arial" w:cs="Arial"/>
          <w:szCs w:val="20"/>
          <w:lang w:eastAsia="en-US"/>
        </w:rPr>
        <w:t xml:space="preserve">z </w:t>
      </w:r>
      <w:r w:rsidRPr="00AD3EDD">
        <w:rPr>
          <w:rFonts w:ascii="Arial" w:eastAsia="Malgun Gothic Semilight" w:hAnsi="Arial" w:cs="Arial"/>
          <w:sz w:val="22"/>
          <w:szCs w:val="22"/>
          <w:lang w:eastAsia="en-US"/>
        </w:rPr>
        <w:t>dnia 12 marca 2004 r.</w:t>
      </w:r>
      <w:r w:rsidRPr="00AD3EDD">
        <w:rPr>
          <w:rFonts w:ascii="Arial" w:hAnsi="Arial" w:cs="Arial"/>
          <w:sz w:val="22"/>
          <w:szCs w:val="22"/>
        </w:rPr>
        <w:t xml:space="preserve"> o</w:t>
      </w:r>
      <w:r w:rsidRPr="00AD3EDD">
        <w:rPr>
          <w:rFonts w:ascii="Arial" w:hAnsi="Arial" w:cs="Arial"/>
          <w:sz w:val="22"/>
        </w:rPr>
        <w:t xml:space="preserve"> pomocy społecznej).</w:t>
      </w:r>
    </w:p>
    <w:p w14:paraId="6522B4F0" w14:textId="34F16AE5" w:rsidR="00AD3EDD" w:rsidRPr="002A4F69" w:rsidRDefault="00AD3EDD" w:rsidP="002A4F69">
      <w:pPr>
        <w:autoSpaceDE w:val="0"/>
        <w:autoSpaceDN w:val="0"/>
        <w:adjustRightInd w:val="0"/>
        <w:spacing w:line="276" w:lineRule="auto"/>
        <w:rPr>
          <w:rFonts w:ascii="Arial" w:hAnsi="Arial" w:cs="Arial"/>
          <w:color w:val="212529"/>
          <w:shd w:val="clear" w:color="auto" w:fill="FFFFFF"/>
        </w:rPr>
      </w:pPr>
      <w:r>
        <w:rPr>
          <w:rFonts w:ascii="Arial" w:hAnsi="Arial" w:cs="Arial"/>
          <w:iCs/>
          <w:sz w:val="22"/>
          <w:szCs w:val="22"/>
          <w:lang w:eastAsia="x-none"/>
        </w:rPr>
        <w:t xml:space="preserve"> - w przypadku wsparcia w ramach mieszkań treningowych lub wspomaganych dodatkowo</w:t>
      </w:r>
      <w:r w:rsidRPr="00AD3EDD">
        <w:rPr>
          <w:rFonts w:ascii="Arial" w:hAnsi="Arial" w:cs="Arial"/>
          <w:iCs/>
          <w:sz w:val="22"/>
          <w:szCs w:val="22"/>
          <w:lang w:val="x-none" w:eastAsia="x-none"/>
        </w:rPr>
        <w:t xml:space="preserve"> </w:t>
      </w:r>
      <w:r w:rsidRPr="00B106BE">
        <w:rPr>
          <w:rFonts w:ascii="Arial" w:hAnsi="Arial" w:cs="Arial"/>
          <w:iCs/>
          <w:sz w:val="22"/>
          <w:szCs w:val="22"/>
          <w:lang w:val="x-none" w:eastAsia="x-none"/>
        </w:rPr>
        <w:t>zaświadczenie lub inny oficjalny dokument potwierdzający wiek uczestnika projektu</w:t>
      </w:r>
      <w:r w:rsidRPr="00B106BE">
        <w:rPr>
          <w:rFonts w:ascii="Arial" w:hAnsi="Arial" w:cs="Arial"/>
          <w:iCs/>
          <w:sz w:val="22"/>
          <w:szCs w:val="22"/>
          <w:lang w:eastAsia="x-none"/>
        </w:rPr>
        <w:t xml:space="preserve"> albo oświadczenie uczestnika projektu dotyczące wieku potwierdzone przez Beneficjenta</w:t>
      </w:r>
      <w:r>
        <w:rPr>
          <w:rFonts w:ascii="Arial" w:hAnsi="Arial" w:cs="Arial"/>
          <w:iCs/>
          <w:sz w:val="22"/>
          <w:szCs w:val="22"/>
          <w:lang w:eastAsia="x-none"/>
        </w:rPr>
        <w:t>. N</w:t>
      </w:r>
      <w:r w:rsidRPr="00B106BE">
        <w:rPr>
          <w:rFonts w:ascii="Arial" w:hAnsi="Arial" w:cs="Arial"/>
          <w:iCs/>
          <w:sz w:val="22"/>
          <w:szCs w:val="22"/>
          <w:lang w:eastAsia="x-none"/>
        </w:rPr>
        <w:t>a etapie rekrutacji okazanie dokumentu tożsamości i wpisanie numeru PESEL (na podstawie przedstawionego do wglądu przez uczestnika dokumentu – dowód osobisty bądź paszport, Beneficjent potwierdza zgodność oświadczenia ze stanem faktycznym poprzez adnotację „potwierdzono z dokumentem tożsamości” oraz podpis Beneficjenta przy adnotacji</w:t>
      </w:r>
      <w:r>
        <w:rPr>
          <w:rFonts w:ascii="Arial" w:hAnsi="Arial" w:cs="Arial"/>
          <w:iCs/>
          <w:sz w:val="22"/>
          <w:szCs w:val="22"/>
          <w:lang w:eastAsia="x-none"/>
        </w:rPr>
        <w:t>).</w:t>
      </w:r>
    </w:p>
    <w:p w14:paraId="3E941EAC" w14:textId="05A14818" w:rsidR="00051206" w:rsidRDefault="00051206" w:rsidP="002A4F69">
      <w:pPr>
        <w:autoSpaceDE w:val="0"/>
        <w:autoSpaceDN w:val="0"/>
        <w:adjustRightInd w:val="0"/>
        <w:spacing w:before="120" w:after="120" w:line="276" w:lineRule="auto"/>
        <w:jc w:val="both"/>
        <w:rPr>
          <w:rFonts w:ascii="Arial" w:hAnsi="Arial"/>
          <w:sz w:val="22"/>
        </w:rPr>
      </w:pPr>
      <w:r w:rsidRPr="00AD3EDD">
        <w:rPr>
          <w:rFonts w:ascii="Arial" w:hAnsi="Arial" w:cs="Arial"/>
          <w:sz w:val="22"/>
          <w:lang w:val="x-none"/>
        </w:rPr>
        <w:t>W przypadku</w:t>
      </w:r>
      <w:r w:rsidRPr="00C527BB">
        <w:rPr>
          <w:rFonts w:ascii="Arial" w:hAnsi="Arial"/>
          <w:sz w:val="22"/>
          <w:lang w:val="x-none"/>
        </w:rPr>
        <w:t xml:space="preserve"> braku możliwości pozyskania powyższych</w:t>
      </w:r>
      <w:r w:rsidRPr="00C527BB">
        <w:rPr>
          <w:rFonts w:ascii="Arial" w:hAnsi="Arial"/>
          <w:sz w:val="22"/>
        </w:rPr>
        <w:t xml:space="preserve"> dokumentów </w:t>
      </w:r>
      <w:r>
        <w:rPr>
          <w:rFonts w:ascii="Arial" w:hAnsi="Arial"/>
          <w:sz w:val="22"/>
        </w:rPr>
        <w:t>o</w:t>
      </w:r>
      <w:r w:rsidRPr="00C527BB">
        <w:rPr>
          <w:rFonts w:ascii="Arial" w:hAnsi="Arial"/>
          <w:sz w:val="22"/>
        </w:rPr>
        <w:t>świadczenie uczestnika projektu, wskazujące powód zagrożenia bezdomnością lub wykluczeniem mieszkaniowym</w:t>
      </w:r>
      <w:r>
        <w:rPr>
          <w:rFonts w:ascii="Arial" w:hAnsi="Arial"/>
          <w:sz w:val="22"/>
        </w:rPr>
        <w:t>.</w:t>
      </w:r>
      <w:r w:rsidR="000E5733" w:rsidRPr="000E5733">
        <w:rPr>
          <w:rFonts w:ascii="Arial" w:hAnsi="Arial" w:cs="Arial"/>
          <w:sz w:val="22"/>
          <w:szCs w:val="22"/>
        </w:rPr>
        <w:t xml:space="preserve"> </w:t>
      </w:r>
      <w:r w:rsidR="000E5733" w:rsidRPr="00AC3D0E">
        <w:rPr>
          <w:rFonts w:ascii="Arial" w:hAnsi="Arial" w:cs="Arial"/>
          <w:sz w:val="22"/>
          <w:szCs w:val="22"/>
        </w:rPr>
        <w:t>Oświadczenie każdorazowo musi zostać uzasadnione przyczyną braku uzyskania innego dokumentu, potwierdzającego kwalifikowalność uczestnika.</w:t>
      </w:r>
    </w:p>
    <w:p w14:paraId="736F38FA" w14:textId="1B4FB0FC" w:rsidR="00AD3EDD" w:rsidRDefault="00051206" w:rsidP="00051206">
      <w:pPr>
        <w:pStyle w:val="Akapitzlist"/>
        <w:autoSpaceDE w:val="0"/>
        <w:autoSpaceDN w:val="0"/>
        <w:adjustRightInd w:val="0"/>
        <w:spacing w:before="120" w:after="120" w:line="271" w:lineRule="auto"/>
        <w:ind w:left="0"/>
        <w:jc w:val="both"/>
        <w:rPr>
          <w:rFonts w:ascii="Arial" w:hAnsi="Arial" w:cs="Arial"/>
          <w:sz w:val="22"/>
          <w:szCs w:val="22"/>
        </w:rPr>
      </w:pPr>
      <w:r w:rsidRPr="005B255A">
        <w:rPr>
          <w:rFonts w:ascii="Arial" w:hAnsi="Arial"/>
          <w:b/>
          <w:sz w:val="22"/>
        </w:rPr>
        <w:t>s</w:t>
      </w:r>
      <w:r w:rsidRPr="00CA045D">
        <w:rPr>
          <w:rFonts w:ascii="Arial" w:hAnsi="Arial"/>
          <w:b/>
          <w:sz w:val="22"/>
        </w:rPr>
        <w:t>eniorzy:</w:t>
      </w:r>
      <w:r w:rsidRPr="00B71BC1">
        <w:rPr>
          <w:rFonts w:ascii="Arial" w:hAnsi="Arial" w:cs="Arial"/>
          <w:sz w:val="22"/>
          <w:szCs w:val="22"/>
        </w:rPr>
        <w:t xml:space="preserve"> </w:t>
      </w:r>
    </w:p>
    <w:p w14:paraId="5C4A7725" w14:textId="2302FF04" w:rsidR="000E5733" w:rsidRDefault="00051206" w:rsidP="002A4F69">
      <w:pPr>
        <w:pStyle w:val="Akapitzlist"/>
        <w:autoSpaceDE w:val="0"/>
        <w:autoSpaceDN w:val="0"/>
        <w:adjustRightInd w:val="0"/>
        <w:spacing w:before="120" w:after="120" w:line="271" w:lineRule="auto"/>
        <w:ind w:left="0"/>
        <w:rPr>
          <w:rFonts w:ascii="Arial" w:hAnsi="Arial" w:cs="Arial"/>
          <w:iCs/>
          <w:sz w:val="22"/>
          <w:szCs w:val="22"/>
          <w:lang w:eastAsia="x-none"/>
        </w:rPr>
      </w:pPr>
      <w:r>
        <w:rPr>
          <w:rFonts w:ascii="Arial" w:hAnsi="Arial" w:cs="Arial"/>
          <w:sz w:val="22"/>
          <w:szCs w:val="22"/>
        </w:rPr>
        <w:t xml:space="preserve"> </w:t>
      </w:r>
      <w:r w:rsidRPr="00B71BC1">
        <w:rPr>
          <w:rFonts w:ascii="Arial" w:hAnsi="Arial" w:cs="Arial"/>
          <w:sz w:val="22"/>
          <w:szCs w:val="22"/>
        </w:rPr>
        <w:t xml:space="preserve">- </w:t>
      </w:r>
      <w:r w:rsidR="00AD3EDD">
        <w:rPr>
          <w:rFonts w:ascii="Arial" w:hAnsi="Arial" w:cs="Arial"/>
          <w:iCs/>
          <w:sz w:val="22"/>
          <w:szCs w:val="22"/>
          <w:lang w:eastAsia="x-none"/>
        </w:rPr>
        <w:t xml:space="preserve">oświadczenie instytucji udzielającej wsparcia o potrzebie uczestnictwa w projekcie oraz </w:t>
      </w:r>
      <w:r w:rsidR="00AD3EDD" w:rsidRPr="00B106BE">
        <w:rPr>
          <w:rFonts w:ascii="Arial" w:hAnsi="Arial" w:cs="Arial"/>
          <w:iCs/>
          <w:sz w:val="22"/>
          <w:szCs w:val="22"/>
          <w:lang w:val="x-none" w:eastAsia="x-none"/>
        </w:rPr>
        <w:t>zaświadczenie lub inny oficjalny dokument potwierdzający wiek uczestnika projektu</w:t>
      </w:r>
      <w:r w:rsidR="00AD3EDD" w:rsidRPr="00B106BE">
        <w:rPr>
          <w:rFonts w:ascii="Arial" w:hAnsi="Arial" w:cs="Arial"/>
          <w:iCs/>
          <w:sz w:val="22"/>
          <w:szCs w:val="22"/>
          <w:lang w:eastAsia="x-none"/>
        </w:rPr>
        <w:t xml:space="preserve"> albo oświadczenie uczestnika projektu dotyczące wieku potwierdzone przez Beneficjenta.  Na etapie rekrutacji okazanie dokumentu tożsamości i wpisanie numeru PESEL (na podstawie przedstawionego do wglądu przez uczestnika dokumentu – dowód osobisty bądź paszport, </w:t>
      </w:r>
      <w:r w:rsidR="00AD3EDD" w:rsidRPr="00B106BE">
        <w:rPr>
          <w:rFonts w:ascii="Arial" w:hAnsi="Arial" w:cs="Arial"/>
          <w:iCs/>
          <w:sz w:val="22"/>
          <w:szCs w:val="22"/>
          <w:lang w:eastAsia="x-none"/>
        </w:rPr>
        <w:lastRenderedPageBreak/>
        <w:t>Beneficjent potwierdza zgodność oświadczenia ze stanem faktycznym poprzez adnotację „potwierdzono z dokumentem tożsamości” oraz podpis Beneficjenta przy adnotacji)</w:t>
      </w:r>
      <w:r w:rsidR="00AD3EDD">
        <w:rPr>
          <w:rFonts w:ascii="Arial" w:hAnsi="Arial" w:cs="Arial"/>
          <w:iCs/>
          <w:sz w:val="22"/>
          <w:szCs w:val="22"/>
          <w:lang w:eastAsia="x-none"/>
        </w:rPr>
        <w:t xml:space="preserve">; </w:t>
      </w:r>
    </w:p>
    <w:p w14:paraId="5EA99F54" w14:textId="77777777" w:rsidR="000E5733" w:rsidRPr="003671F1" w:rsidRDefault="000E5733" w:rsidP="00AD3EDD">
      <w:pPr>
        <w:pStyle w:val="Akapitzlist"/>
        <w:autoSpaceDE w:val="0"/>
        <w:autoSpaceDN w:val="0"/>
        <w:adjustRightInd w:val="0"/>
        <w:spacing w:before="120" w:after="120" w:line="271" w:lineRule="auto"/>
        <w:ind w:left="0"/>
        <w:jc w:val="both"/>
        <w:rPr>
          <w:rFonts w:ascii="Arial" w:hAnsi="Arial" w:cs="Arial"/>
          <w:sz w:val="22"/>
          <w:szCs w:val="22"/>
        </w:rPr>
      </w:pPr>
    </w:p>
    <w:p w14:paraId="68FFA22B" w14:textId="77777777" w:rsidR="00051206" w:rsidRDefault="00051206" w:rsidP="00AD3EDD">
      <w:pPr>
        <w:pStyle w:val="Akapitzlist"/>
        <w:autoSpaceDE w:val="0"/>
        <w:autoSpaceDN w:val="0"/>
        <w:adjustRightInd w:val="0"/>
        <w:spacing w:before="120" w:after="120" w:line="271" w:lineRule="auto"/>
        <w:ind w:left="0"/>
        <w:jc w:val="both"/>
        <w:rPr>
          <w:rFonts w:ascii="Arial" w:hAnsi="Arial"/>
          <w:b/>
          <w:sz w:val="22"/>
        </w:rPr>
      </w:pPr>
      <w:r w:rsidRPr="00CA045D">
        <w:rPr>
          <w:rFonts w:ascii="Arial" w:hAnsi="Arial"/>
          <w:b/>
          <w:sz w:val="22"/>
        </w:rPr>
        <w:t>przedstawiciele podmiotów/instytucji świadczących usługi sp</w:t>
      </w:r>
      <w:r w:rsidRPr="00932CC0">
        <w:rPr>
          <w:rFonts w:ascii="Arial" w:hAnsi="Arial"/>
          <w:b/>
          <w:sz w:val="22"/>
        </w:rPr>
        <w:t>ołeczne w społeczności lokalnej</w:t>
      </w:r>
      <w:r>
        <w:rPr>
          <w:rFonts w:ascii="Arial" w:hAnsi="Arial"/>
          <w:b/>
          <w:sz w:val="22"/>
        </w:rPr>
        <w:t>:</w:t>
      </w:r>
    </w:p>
    <w:p w14:paraId="31FD3C50" w14:textId="0174A422" w:rsidR="00051206" w:rsidRPr="00B71BC1" w:rsidRDefault="00051206" w:rsidP="002A4F69">
      <w:pPr>
        <w:autoSpaceDE w:val="0"/>
        <w:autoSpaceDN w:val="0"/>
        <w:adjustRightInd w:val="0"/>
        <w:spacing w:before="120" w:after="120" w:line="271" w:lineRule="auto"/>
        <w:contextualSpacing/>
        <w:rPr>
          <w:rFonts w:ascii="Arial" w:hAnsi="Arial" w:cs="Arial"/>
          <w:sz w:val="22"/>
          <w:szCs w:val="22"/>
        </w:rPr>
      </w:pPr>
      <w:r w:rsidRPr="00B71BC1">
        <w:rPr>
          <w:rFonts w:ascii="Arial" w:hAnsi="Arial" w:cs="Arial"/>
          <w:sz w:val="22"/>
          <w:szCs w:val="22"/>
        </w:rPr>
        <w:t>- umowa o pracę lub inny dokument wystawiony przez instytucję pomocy i integracji społecznej potwierdzający zatrudnienie w tej instytucji</w:t>
      </w:r>
      <w:r>
        <w:rPr>
          <w:rFonts w:ascii="Arial" w:hAnsi="Arial" w:cs="Arial"/>
          <w:sz w:val="22"/>
          <w:szCs w:val="22"/>
        </w:rPr>
        <w:t xml:space="preserve"> oraz świadczenie usług</w:t>
      </w:r>
      <w:r>
        <w:rPr>
          <w:rFonts w:ascii="Arial" w:hAnsi="Arial" w:cs="Arial"/>
          <w:sz w:val="22"/>
          <w:szCs w:val="22"/>
        </w:rPr>
        <w:br/>
        <w:t xml:space="preserve"> w projekcie</w:t>
      </w:r>
      <w:r w:rsidR="000E5733">
        <w:rPr>
          <w:rFonts w:ascii="Arial" w:hAnsi="Arial" w:cs="Arial"/>
          <w:sz w:val="22"/>
          <w:szCs w:val="22"/>
        </w:rPr>
        <w:t xml:space="preserve"> na rzecz uczestników</w:t>
      </w:r>
      <w:r>
        <w:rPr>
          <w:rFonts w:ascii="Arial" w:hAnsi="Arial" w:cs="Arial"/>
          <w:sz w:val="22"/>
          <w:szCs w:val="22"/>
        </w:rPr>
        <w:t xml:space="preserve">. </w:t>
      </w:r>
    </w:p>
    <w:p w14:paraId="5AFFAA18" w14:textId="77777777" w:rsidR="00051206" w:rsidRPr="00CA045D" w:rsidRDefault="00051206" w:rsidP="00051206">
      <w:pPr>
        <w:autoSpaceDE w:val="0"/>
        <w:autoSpaceDN w:val="0"/>
        <w:adjustRightInd w:val="0"/>
        <w:spacing w:before="120" w:after="120" w:line="271" w:lineRule="auto"/>
        <w:jc w:val="both"/>
        <w:rPr>
          <w:rFonts w:ascii="Arial" w:hAnsi="Arial"/>
          <w:b/>
          <w:sz w:val="22"/>
        </w:rPr>
      </w:pPr>
    </w:p>
    <w:p w14:paraId="1D2D3D2D" w14:textId="77777777" w:rsidR="00051206" w:rsidRPr="000E5733" w:rsidRDefault="00051206" w:rsidP="002A4F69">
      <w:pPr>
        <w:autoSpaceDE w:val="0"/>
        <w:autoSpaceDN w:val="0"/>
        <w:adjustRightInd w:val="0"/>
        <w:spacing w:before="120" w:after="120" w:line="271" w:lineRule="auto"/>
        <w:rPr>
          <w:rFonts w:ascii="Arial" w:hAnsi="Arial" w:cs="Arial"/>
          <w:sz w:val="22"/>
        </w:rPr>
      </w:pPr>
      <w:r w:rsidRPr="000E5733">
        <w:rPr>
          <w:rFonts w:ascii="Arial" w:hAnsi="Arial" w:cs="Arial"/>
          <w:sz w:val="22"/>
        </w:rPr>
        <w:t>Dla projektów realizujących 1 typ projektu grupę docelową dodatkowo mogą stanowić:</w:t>
      </w:r>
    </w:p>
    <w:p w14:paraId="6B90B4BF" w14:textId="77777777" w:rsidR="00051206" w:rsidRPr="000E5733" w:rsidRDefault="00051206" w:rsidP="002A4F69">
      <w:pPr>
        <w:autoSpaceDE w:val="0"/>
        <w:autoSpaceDN w:val="0"/>
        <w:adjustRightInd w:val="0"/>
        <w:spacing w:before="120" w:after="120" w:line="271" w:lineRule="auto"/>
        <w:rPr>
          <w:rFonts w:ascii="Arial" w:hAnsi="Arial" w:cs="Arial"/>
          <w:sz w:val="22"/>
        </w:rPr>
      </w:pPr>
      <w:r w:rsidRPr="000E5733">
        <w:rPr>
          <w:rFonts w:ascii="Arial" w:hAnsi="Arial" w:cs="Arial"/>
          <w:b/>
          <w:sz w:val="22"/>
        </w:rPr>
        <w:t>rodziny (biologiczne, zastępcze, adopcyjne) z dziećmi, w tym doświadczające trudności opiekuńczo-wychowawczych i ich otoczenie</w:t>
      </w:r>
      <w:r w:rsidRPr="000E5733">
        <w:rPr>
          <w:rFonts w:ascii="Arial" w:hAnsi="Arial" w:cs="Arial"/>
          <w:sz w:val="22"/>
        </w:rPr>
        <w:t>:</w:t>
      </w:r>
    </w:p>
    <w:p w14:paraId="2972F594" w14:textId="77777777" w:rsidR="00051206" w:rsidRPr="000E5733" w:rsidRDefault="00051206" w:rsidP="002A4F69">
      <w:pPr>
        <w:spacing w:line="276" w:lineRule="auto"/>
        <w:contextualSpacing/>
        <w:rPr>
          <w:rFonts w:ascii="Arial" w:hAnsi="Arial" w:cs="Arial"/>
          <w:sz w:val="22"/>
          <w:szCs w:val="22"/>
          <w:lang w:val="x-none" w:eastAsia="x-none"/>
        </w:rPr>
      </w:pPr>
      <w:r w:rsidRPr="000E5733">
        <w:rPr>
          <w:rFonts w:ascii="Arial" w:hAnsi="Arial" w:cs="Arial"/>
          <w:sz w:val="22"/>
        </w:rPr>
        <w:t xml:space="preserve"> </w:t>
      </w:r>
      <w:r w:rsidRPr="000E5733">
        <w:rPr>
          <w:rFonts w:ascii="Arial" w:hAnsi="Arial" w:cs="Arial"/>
          <w:sz w:val="22"/>
          <w:szCs w:val="22"/>
          <w:lang w:eastAsia="x-none"/>
        </w:rPr>
        <w:t xml:space="preserve">- wywiad środowiskowy; </w:t>
      </w:r>
      <w:r w:rsidRPr="000E5733">
        <w:rPr>
          <w:rFonts w:ascii="Arial" w:hAnsi="Arial" w:cs="Arial"/>
          <w:sz w:val="22"/>
          <w:szCs w:val="22"/>
          <w:lang w:val="x-none" w:eastAsia="x-none"/>
        </w:rPr>
        <w:t xml:space="preserve">postanowienie/orzeczenie </w:t>
      </w:r>
      <w:r w:rsidRPr="000E5733">
        <w:rPr>
          <w:rFonts w:ascii="Arial" w:hAnsi="Arial" w:cs="Arial"/>
          <w:sz w:val="22"/>
          <w:szCs w:val="22"/>
        </w:rPr>
        <w:t>sądu (np. o ograniczeniu / zawieszeniu lub ograniczeniu praw rodzicielskich, o ustanowieniu rodziny zastępczej);</w:t>
      </w:r>
      <w:r w:rsidRPr="000E5733">
        <w:rPr>
          <w:rFonts w:ascii="Arial" w:hAnsi="Arial" w:cs="Arial"/>
          <w:sz w:val="22"/>
          <w:szCs w:val="22"/>
          <w:lang w:val="x-none" w:eastAsia="x-none"/>
        </w:rPr>
        <w:t xml:space="preserve"> umowa z organizatorem pieczy zastępczej. </w:t>
      </w:r>
    </w:p>
    <w:p w14:paraId="268C26B3" w14:textId="77777777" w:rsidR="000E5733" w:rsidRPr="002A4F69" w:rsidRDefault="000E5733" w:rsidP="002A4F69">
      <w:pPr>
        <w:autoSpaceDE w:val="0"/>
        <w:autoSpaceDN w:val="0"/>
        <w:adjustRightInd w:val="0"/>
        <w:spacing w:line="276" w:lineRule="auto"/>
        <w:rPr>
          <w:rFonts w:ascii="Arial" w:hAnsi="Arial" w:cs="Arial"/>
          <w:sz w:val="22"/>
          <w:szCs w:val="22"/>
        </w:rPr>
      </w:pPr>
      <w:r w:rsidRPr="002A4F69">
        <w:rPr>
          <w:rFonts w:ascii="Arial" w:hAnsi="Arial" w:cs="Arial"/>
          <w:sz w:val="22"/>
          <w:szCs w:val="22"/>
        </w:rPr>
        <w:t>W przypadku braku możliwości pozyskania powyższych dokumentów: oświadczenie (</w:t>
      </w:r>
      <w:r w:rsidRPr="000E5733">
        <w:rPr>
          <w:rFonts w:ascii="Arial" w:hAnsi="Arial" w:cs="Arial"/>
          <w:color w:val="000000"/>
          <w:sz w:val="22"/>
          <w:szCs w:val="22"/>
        </w:rPr>
        <w:t>z pouczeniem o odpowiedzialności za składanie oświadczeń niezgodnych z prawdą)</w:t>
      </w:r>
      <w:r w:rsidRPr="002A4F69">
        <w:rPr>
          <w:rFonts w:ascii="Arial" w:hAnsi="Arial" w:cs="Arial"/>
          <w:sz w:val="22"/>
          <w:szCs w:val="22"/>
        </w:rPr>
        <w:t>. Oświadczenie każdorazowo musi zostać uzasadnione przyczyną braku uzyskania innego dokumentu, potwierdzającego kwalifikowalność uczestnika.</w:t>
      </w:r>
    </w:p>
    <w:p w14:paraId="5E027FE0" w14:textId="77777777" w:rsidR="00051206" w:rsidRPr="000E5733" w:rsidRDefault="00051206" w:rsidP="002A4F69">
      <w:pPr>
        <w:spacing w:line="276" w:lineRule="auto"/>
        <w:ind w:left="709"/>
        <w:contextualSpacing/>
        <w:rPr>
          <w:rFonts w:ascii="Arial" w:hAnsi="Arial" w:cs="Arial"/>
          <w:sz w:val="22"/>
          <w:szCs w:val="22"/>
          <w:lang w:val="x-none" w:eastAsia="x-none"/>
        </w:rPr>
      </w:pPr>
    </w:p>
    <w:p w14:paraId="20F0AFA2" w14:textId="77777777" w:rsidR="00051206" w:rsidRPr="000E5733" w:rsidRDefault="00051206" w:rsidP="002A4F69">
      <w:pPr>
        <w:autoSpaceDE w:val="0"/>
        <w:autoSpaceDN w:val="0"/>
        <w:adjustRightInd w:val="0"/>
        <w:spacing w:before="120" w:after="120" w:line="271" w:lineRule="auto"/>
        <w:rPr>
          <w:rFonts w:ascii="Arial" w:hAnsi="Arial" w:cs="Arial"/>
          <w:b/>
          <w:sz w:val="22"/>
        </w:rPr>
      </w:pPr>
      <w:r w:rsidRPr="000E5733">
        <w:rPr>
          <w:rFonts w:ascii="Arial" w:hAnsi="Arial" w:cs="Arial"/>
          <w:b/>
          <w:sz w:val="22"/>
        </w:rPr>
        <w:t>osoby opuszczające pieczę zastępczą:</w:t>
      </w:r>
    </w:p>
    <w:p w14:paraId="4C8EABF9" w14:textId="7C7E6233" w:rsidR="00051206" w:rsidRPr="000E5733" w:rsidRDefault="000E5733" w:rsidP="002A4F69">
      <w:pPr>
        <w:autoSpaceDE w:val="0"/>
        <w:autoSpaceDN w:val="0"/>
        <w:adjustRightInd w:val="0"/>
        <w:spacing w:before="120" w:after="120" w:line="271" w:lineRule="auto"/>
        <w:rPr>
          <w:rFonts w:ascii="Arial" w:hAnsi="Arial" w:cs="Arial"/>
          <w:sz w:val="22"/>
        </w:rPr>
      </w:pPr>
      <w:r w:rsidRPr="000E5733">
        <w:rPr>
          <w:rFonts w:ascii="Arial" w:hAnsi="Arial" w:cs="Arial"/>
          <w:sz w:val="22"/>
        </w:rPr>
        <w:t xml:space="preserve">- </w:t>
      </w:r>
      <w:r w:rsidR="00051206" w:rsidRPr="000E5733">
        <w:rPr>
          <w:rFonts w:ascii="Arial" w:hAnsi="Arial" w:cs="Arial"/>
          <w:sz w:val="22"/>
        </w:rPr>
        <w:t>decyzje/zaświadczenia z odpowiednich instytucji (np. placówek opiekuńczo-wychowawczych lub PCPR) dotyczące opuszczenia pieczy zastępczej lub instytucji opieki całodobowej; indywidualny program usamodzielniania (IPU).</w:t>
      </w:r>
    </w:p>
    <w:p w14:paraId="524EA97B" w14:textId="6F054FF7" w:rsidR="000E5733" w:rsidRPr="002A4F69" w:rsidRDefault="000E5733" w:rsidP="002A4F69">
      <w:pPr>
        <w:autoSpaceDE w:val="0"/>
        <w:autoSpaceDN w:val="0"/>
        <w:adjustRightInd w:val="0"/>
        <w:spacing w:line="276" w:lineRule="auto"/>
        <w:rPr>
          <w:rFonts w:ascii="Arial" w:hAnsi="Arial" w:cs="Arial"/>
          <w:sz w:val="22"/>
          <w:szCs w:val="22"/>
        </w:rPr>
      </w:pPr>
      <w:r w:rsidRPr="002A4F69">
        <w:rPr>
          <w:rFonts w:ascii="Arial" w:hAnsi="Arial" w:cs="Arial"/>
          <w:sz w:val="22"/>
          <w:szCs w:val="22"/>
        </w:rPr>
        <w:t>W przypadku braku możliwości pozyskania powyższych dokumentów: oświadczenie (</w:t>
      </w:r>
      <w:r w:rsidRPr="000E5733">
        <w:rPr>
          <w:rFonts w:ascii="Arial" w:hAnsi="Arial" w:cs="Arial"/>
          <w:color w:val="000000"/>
          <w:sz w:val="22"/>
          <w:szCs w:val="22"/>
        </w:rPr>
        <w:t>z pouczeniem o odpowiedzialności za składanie oświadczeń niezgodnych z prawdą)</w:t>
      </w:r>
      <w:r w:rsidRPr="002A4F69">
        <w:rPr>
          <w:rFonts w:ascii="Arial" w:hAnsi="Arial" w:cs="Arial"/>
          <w:sz w:val="22"/>
          <w:szCs w:val="22"/>
        </w:rPr>
        <w:t>. Oświadczenie każdorazowo musi zostać uzasadnione przyczyną braku uzyskania innego dokumentu, potwierdzającego kwalifikowalność uczestnika.</w:t>
      </w:r>
    </w:p>
    <w:p w14:paraId="18684C4C" w14:textId="2DA092EF" w:rsidR="00051206" w:rsidRDefault="00051206" w:rsidP="00051206">
      <w:pPr>
        <w:autoSpaceDE w:val="0"/>
        <w:autoSpaceDN w:val="0"/>
        <w:adjustRightInd w:val="0"/>
        <w:spacing w:before="120" w:after="120" w:line="271" w:lineRule="auto"/>
        <w:jc w:val="both"/>
        <w:rPr>
          <w:rFonts w:ascii="Arial" w:hAnsi="Arial" w:cs="Arial"/>
          <w:sz w:val="22"/>
          <w:szCs w:val="22"/>
        </w:rPr>
      </w:pPr>
    </w:p>
    <w:p w14:paraId="6B2A38CF" w14:textId="77777777" w:rsidR="000E5733" w:rsidRDefault="000E5733" w:rsidP="000E5733">
      <w:pPr>
        <w:spacing w:before="120" w:after="120" w:line="271" w:lineRule="auto"/>
        <w:rPr>
          <w:rFonts w:ascii="Arial" w:hAnsi="Arial" w:cs="Arial"/>
          <w:color w:val="000000"/>
          <w:sz w:val="22"/>
          <w:szCs w:val="22"/>
        </w:rPr>
      </w:pPr>
      <w:bookmarkStart w:id="1262" w:name="_Hlk213843102"/>
      <w:r>
        <w:rPr>
          <w:rFonts w:ascii="Arial" w:hAnsi="Arial" w:cs="Arial"/>
          <w:b/>
          <w:bCs/>
          <w:sz w:val="22"/>
          <w:szCs w:val="22"/>
        </w:rPr>
        <w:t>Otoczenie (</w:t>
      </w:r>
      <w:r w:rsidRPr="00CA6064">
        <w:rPr>
          <w:rFonts w:ascii="Arial" w:hAnsi="Arial" w:cs="Arial"/>
          <w:b/>
          <w:bCs/>
          <w:sz w:val="22"/>
          <w:szCs w:val="22"/>
        </w:rPr>
        <w:t>w takim zakresie, w jakim jest to niezbędne do wsparcia uczestników</w:t>
      </w:r>
      <w:r>
        <w:rPr>
          <w:rFonts w:ascii="Arial" w:hAnsi="Arial" w:cs="Arial"/>
          <w:b/>
          <w:bCs/>
          <w:sz w:val="22"/>
          <w:szCs w:val="22"/>
        </w:rPr>
        <w:t xml:space="preserve"> </w:t>
      </w:r>
      <w:r w:rsidRPr="00CA6064">
        <w:rPr>
          <w:rFonts w:ascii="Arial" w:hAnsi="Arial" w:cs="Arial"/>
          <w:b/>
          <w:bCs/>
          <w:sz w:val="22"/>
          <w:szCs w:val="22"/>
        </w:rPr>
        <w:t>projektu)</w:t>
      </w:r>
      <w:r>
        <w:rPr>
          <w:rFonts w:ascii="Arial" w:hAnsi="Arial" w:cs="Arial"/>
          <w:b/>
          <w:bCs/>
          <w:sz w:val="22"/>
          <w:szCs w:val="22"/>
        </w:rPr>
        <w:t xml:space="preserve">  </w:t>
      </w:r>
      <w:r>
        <w:rPr>
          <w:rFonts w:ascii="Arial" w:hAnsi="Arial" w:cs="Arial"/>
          <w:sz w:val="22"/>
          <w:szCs w:val="22"/>
        </w:rPr>
        <w:t xml:space="preserve">rozumianego jako osoby spokrewnione lub </w:t>
      </w:r>
      <w:r>
        <w:rPr>
          <w:rFonts w:ascii="ArialMT" w:hAnsi="ArialMT" w:cs="ArialMT"/>
          <w:sz w:val="22"/>
          <w:szCs w:val="22"/>
        </w:rPr>
        <w:t>niespokrewnione, wspólnie zamieszkujące, gospodarujące dokument potwierdzający</w:t>
      </w:r>
      <w:r>
        <w:rPr>
          <w:rFonts w:ascii="Arial" w:hAnsi="Arial" w:cs="Arial"/>
          <w:sz w:val="22"/>
          <w:szCs w:val="22"/>
        </w:rPr>
        <w:t xml:space="preserve"> </w:t>
      </w:r>
      <w:r>
        <w:rPr>
          <w:rFonts w:ascii="ArialMT" w:hAnsi="ArialMT" w:cs="ArialMT"/>
          <w:sz w:val="22"/>
          <w:szCs w:val="22"/>
        </w:rPr>
        <w:t xml:space="preserve">wspólne zamieszkanie </w:t>
      </w:r>
      <w:r>
        <w:rPr>
          <w:rFonts w:ascii="ArialMT" w:hAnsi="ArialMT" w:cs="ArialMT"/>
          <w:sz w:val="22"/>
          <w:szCs w:val="22"/>
        </w:rPr>
        <w:br/>
        <w:t>i gospodarowanie (</w:t>
      </w:r>
      <w:r>
        <w:rPr>
          <w:rFonts w:ascii="Arial" w:hAnsi="Arial" w:cs="Arial"/>
          <w:sz w:val="22"/>
          <w:szCs w:val="22"/>
        </w:rPr>
        <w:t xml:space="preserve">w przypadku braku takiego dokumentu </w:t>
      </w:r>
      <w:r>
        <w:rPr>
          <w:rFonts w:ascii="ArialMT" w:hAnsi="ArialMT" w:cs="ArialMT"/>
          <w:sz w:val="22"/>
          <w:szCs w:val="22"/>
        </w:rPr>
        <w:t xml:space="preserve">oświadczenie o prowadzeniu wspólnego gospodarstwa domowego) oraz </w:t>
      </w:r>
      <w:r w:rsidRPr="0041739F">
        <w:rPr>
          <w:rFonts w:ascii="Arial" w:hAnsi="Arial" w:cs="Arial"/>
          <w:color w:val="000000"/>
          <w:sz w:val="22"/>
          <w:szCs w:val="22"/>
        </w:rPr>
        <w:t>dokument wystawiony przez osobę odpowiedzialną za wyznaczanie ścieżki wsparcia w projekcie np. odpowiedni specjalista/pracownik podmiotu</w:t>
      </w:r>
      <w:r>
        <w:rPr>
          <w:rFonts w:ascii="Arial" w:hAnsi="Arial" w:cs="Arial"/>
          <w:color w:val="000000"/>
          <w:sz w:val="22"/>
          <w:szCs w:val="22"/>
        </w:rPr>
        <w:t xml:space="preserve"> potwierdzający, iż wsparcie jest niezbędne do wsparcia uczestników projektu.  </w:t>
      </w:r>
    </w:p>
    <w:p w14:paraId="253BF5EC" w14:textId="77777777" w:rsidR="000E5733" w:rsidRDefault="000E5733" w:rsidP="002A4F69">
      <w:pPr>
        <w:spacing w:before="120" w:after="120" w:line="271" w:lineRule="auto"/>
        <w:rPr>
          <w:rFonts w:ascii="Arial" w:hAnsi="Arial" w:cs="Arial"/>
          <w:color w:val="000000"/>
          <w:sz w:val="22"/>
          <w:szCs w:val="22"/>
        </w:rPr>
      </w:pPr>
    </w:p>
    <w:bookmarkEnd w:id="1262"/>
    <w:p w14:paraId="7443B51B" w14:textId="77777777" w:rsidR="00051206" w:rsidRDefault="00051206" w:rsidP="00051206">
      <w:pPr>
        <w:autoSpaceDE w:val="0"/>
        <w:autoSpaceDN w:val="0"/>
        <w:adjustRightInd w:val="0"/>
        <w:spacing w:before="120" w:after="120" w:line="271" w:lineRule="auto"/>
        <w:jc w:val="both"/>
        <w:rPr>
          <w:rFonts w:ascii="Arial" w:hAnsi="Arial"/>
          <w:sz w:val="22"/>
        </w:rPr>
      </w:pPr>
      <w:r w:rsidRPr="00583DE2">
        <w:rPr>
          <w:rFonts w:ascii="Arial" w:hAnsi="Arial" w:cs="Arial"/>
          <w:sz w:val="22"/>
          <w:szCs w:val="22"/>
        </w:rPr>
        <w:t>Składający oświadczenie jest obowiązany do zawarcia w nim klauzuli następującej treści: "Jestem świadomy odpowiedzialności karnej za złożenie fałszywego oświadczenia.". Klauzula ta zastępuje pouczenie organu o odpowiedzialności karnej za składanie fałszywych zeznań</w:t>
      </w:r>
      <w:r>
        <w:rPr>
          <w:rFonts w:ascii="Arial" w:hAnsi="Arial" w:cs="Arial"/>
          <w:sz w:val="22"/>
          <w:szCs w:val="22"/>
        </w:rPr>
        <w:t>.</w:t>
      </w:r>
    </w:p>
    <w:p w14:paraId="6487C12C" w14:textId="77777777" w:rsidR="00051206" w:rsidRDefault="00051206" w:rsidP="00051206">
      <w:pPr>
        <w:autoSpaceDE w:val="0"/>
        <w:autoSpaceDN w:val="0"/>
        <w:adjustRightInd w:val="0"/>
        <w:spacing w:before="120" w:after="120" w:line="271" w:lineRule="auto"/>
        <w:jc w:val="both"/>
        <w:rPr>
          <w:rFonts w:ascii="Arial" w:hAnsi="Arial"/>
          <w:sz w:val="22"/>
        </w:rPr>
      </w:pPr>
      <w:r w:rsidRPr="006D79C7">
        <w:rPr>
          <w:rFonts w:ascii="Arial" w:hAnsi="Arial" w:cs="Arial"/>
          <w:iCs/>
          <w:sz w:val="22"/>
          <w:szCs w:val="22"/>
        </w:rPr>
        <w:t>Dodatkowo dla każdego uczestnika projektu należy dodatkowo uzyskać dokumenty potwierdzają</w:t>
      </w:r>
      <w:r w:rsidRPr="00637082">
        <w:rPr>
          <w:rFonts w:ascii="Arial" w:hAnsi="Arial" w:cs="Arial"/>
          <w:sz w:val="22"/>
          <w:szCs w:val="22"/>
        </w:rPr>
        <w:t xml:space="preserve">ce, że jest osobą zamieszkującą województwo zachodniopomorskie (w przypadku osób fizycznych - pracujących, uczących się lub zamieszkujących obszar województwa </w:t>
      </w:r>
      <w:r w:rsidRPr="00637082">
        <w:rPr>
          <w:rFonts w:ascii="Arial" w:hAnsi="Arial" w:cs="Arial"/>
          <w:sz w:val="22"/>
          <w:szCs w:val="22"/>
        </w:rPr>
        <w:lastRenderedPageBreak/>
        <w:t>zachodniopomorskiego w rozumieniu przepisów Kodeksu Cywilnego). W celu potwierdzenia kryterium kwalifikowalności, należy uzyskać od uczestników następujące dokumenty:</w:t>
      </w:r>
    </w:p>
    <w:p w14:paraId="470A9245" w14:textId="77777777" w:rsidR="00051206" w:rsidRDefault="00051206" w:rsidP="00051206">
      <w:pPr>
        <w:autoSpaceDE w:val="0"/>
        <w:autoSpaceDN w:val="0"/>
        <w:adjustRightInd w:val="0"/>
        <w:spacing w:before="120" w:after="120" w:line="271" w:lineRule="auto"/>
        <w:jc w:val="both"/>
        <w:rPr>
          <w:rFonts w:ascii="Arial" w:hAnsi="Arial" w:cs="Arial"/>
          <w:color w:val="000000" w:themeColor="text1"/>
          <w:sz w:val="22"/>
          <w:szCs w:val="22"/>
        </w:rPr>
      </w:pPr>
      <w:r w:rsidRPr="006D79C7">
        <w:rPr>
          <w:rFonts w:ascii="Arial" w:hAnsi="Arial" w:cs="Arial"/>
          <w:iCs/>
          <w:sz w:val="22"/>
          <w:szCs w:val="22"/>
        </w:rPr>
        <w:t xml:space="preserve">- </w:t>
      </w:r>
      <w:r w:rsidRPr="006D79C7">
        <w:rPr>
          <w:rFonts w:ascii="Arial" w:hAnsi="Arial" w:cs="Arial"/>
          <w:b/>
          <w:bCs/>
          <w:iCs/>
          <w:sz w:val="22"/>
          <w:szCs w:val="22"/>
        </w:rPr>
        <w:t xml:space="preserve">Zamieszkiwanie </w:t>
      </w:r>
      <w:r w:rsidRPr="006D79C7">
        <w:rPr>
          <w:rFonts w:ascii="Arial" w:hAnsi="Arial" w:cs="Arial"/>
          <w:iCs/>
          <w:sz w:val="22"/>
          <w:szCs w:val="22"/>
        </w:rPr>
        <w:t xml:space="preserve">- </w:t>
      </w:r>
      <w:r w:rsidRPr="00361A1B">
        <w:rPr>
          <w:rFonts w:ascii="Arial" w:hAnsi="Arial" w:cs="Arial"/>
          <w:b/>
          <w:bCs/>
          <w:color w:val="000000" w:themeColor="text1"/>
          <w:sz w:val="22"/>
          <w:szCs w:val="22"/>
        </w:rPr>
        <w:t>oświadczenie uczestnika</w:t>
      </w:r>
      <w:r w:rsidRPr="00361A1B">
        <w:rPr>
          <w:rFonts w:ascii="Arial" w:hAnsi="Arial" w:cs="Arial"/>
          <w:color w:val="000000" w:themeColor="text1"/>
          <w:sz w:val="22"/>
          <w:szCs w:val="22"/>
        </w:rPr>
        <w:t xml:space="preserve"> potwierdzające zamieszkiwanie na terenie województwa zachodniopomorskiego, </w:t>
      </w:r>
    </w:p>
    <w:p w14:paraId="7B9A405F" w14:textId="77777777" w:rsidR="00051206" w:rsidRDefault="00051206" w:rsidP="00051206">
      <w:pPr>
        <w:autoSpaceDE w:val="0"/>
        <w:autoSpaceDN w:val="0"/>
        <w:adjustRightInd w:val="0"/>
        <w:spacing w:before="120" w:after="120" w:line="271" w:lineRule="auto"/>
        <w:jc w:val="both"/>
        <w:rPr>
          <w:rFonts w:ascii="Arial" w:hAnsi="Arial"/>
          <w:sz w:val="22"/>
        </w:rPr>
      </w:pPr>
      <w:r w:rsidRPr="006D79C7">
        <w:rPr>
          <w:rFonts w:ascii="Arial" w:hAnsi="Arial" w:cs="Arial"/>
          <w:iCs/>
          <w:sz w:val="22"/>
          <w:szCs w:val="22"/>
        </w:rPr>
        <w:t xml:space="preserve">- </w:t>
      </w:r>
      <w:r w:rsidRPr="006D79C7">
        <w:rPr>
          <w:rFonts w:ascii="Arial" w:hAnsi="Arial" w:cs="Arial"/>
          <w:b/>
          <w:bCs/>
          <w:iCs/>
          <w:sz w:val="22"/>
          <w:szCs w:val="22"/>
        </w:rPr>
        <w:t>Status ucznia</w:t>
      </w:r>
      <w:r w:rsidRPr="006D79C7">
        <w:rPr>
          <w:rFonts w:ascii="Arial" w:hAnsi="Arial" w:cs="Arial"/>
          <w:iCs/>
          <w:sz w:val="22"/>
          <w:szCs w:val="22"/>
        </w:rPr>
        <w:t xml:space="preserve"> - weryfikowane na podstawie zaświadczenia ze szkoły/placówki; </w:t>
      </w:r>
    </w:p>
    <w:p w14:paraId="67A47E83" w14:textId="77777777" w:rsidR="00051206" w:rsidRDefault="00051206" w:rsidP="00051206">
      <w:pPr>
        <w:autoSpaceDE w:val="0"/>
        <w:autoSpaceDN w:val="0"/>
        <w:adjustRightInd w:val="0"/>
        <w:spacing w:before="120" w:after="120" w:line="271" w:lineRule="auto"/>
        <w:jc w:val="both"/>
        <w:rPr>
          <w:rFonts w:ascii="Arial" w:hAnsi="Arial"/>
          <w:sz w:val="22"/>
        </w:rPr>
      </w:pPr>
      <w:r w:rsidRPr="006D79C7">
        <w:rPr>
          <w:rFonts w:ascii="Arial" w:hAnsi="Arial" w:cs="Arial"/>
          <w:iCs/>
          <w:sz w:val="22"/>
          <w:szCs w:val="22"/>
        </w:rPr>
        <w:t xml:space="preserve">- </w:t>
      </w:r>
      <w:r w:rsidRPr="006D79C7">
        <w:rPr>
          <w:rFonts w:ascii="Arial" w:hAnsi="Arial" w:cs="Arial"/>
          <w:b/>
          <w:bCs/>
          <w:iCs/>
          <w:sz w:val="22"/>
          <w:szCs w:val="22"/>
        </w:rPr>
        <w:t>Zatrudnienie na terenie województwa</w:t>
      </w:r>
      <w:r w:rsidRPr="006D79C7">
        <w:rPr>
          <w:rFonts w:ascii="Arial" w:hAnsi="Arial" w:cs="Arial"/>
          <w:iCs/>
          <w:sz w:val="22"/>
          <w:szCs w:val="22"/>
        </w:rPr>
        <w:t xml:space="preserve"> - weryfikowane na podstawie zaświadczenia od pracodawcy; </w:t>
      </w:r>
    </w:p>
    <w:p w14:paraId="0D072E20" w14:textId="30EB07C2" w:rsidR="000E5733" w:rsidRDefault="00051206" w:rsidP="000E5733">
      <w:pPr>
        <w:autoSpaceDE w:val="0"/>
        <w:autoSpaceDN w:val="0"/>
        <w:adjustRightInd w:val="0"/>
        <w:spacing w:line="276" w:lineRule="auto"/>
        <w:rPr>
          <w:rFonts w:ascii="Arial" w:hAnsi="Arial" w:cs="Arial"/>
          <w:sz w:val="22"/>
          <w:szCs w:val="22"/>
        </w:rPr>
      </w:pPr>
      <w:r w:rsidRPr="006D79C7">
        <w:rPr>
          <w:rFonts w:ascii="Arial" w:hAnsi="Arial" w:cs="Arial"/>
          <w:b/>
          <w:bCs/>
          <w:color w:val="000000" w:themeColor="text1"/>
          <w:sz w:val="22"/>
          <w:szCs w:val="22"/>
        </w:rPr>
        <w:t>UWAGA</w:t>
      </w:r>
      <w:r w:rsidRPr="006D79C7">
        <w:rPr>
          <w:rFonts w:ascii="Arial" w:hAnsi="Arial" w:cs="Arial"/>
          <w:color w:val="000000" w:themeColor="text1"/>
          <w:sz w:val="22"/>
          <w:szCs w:val="22"/>
        </w:rPr>
        <w:t xml:space="preserve">:  </w:t>
      </w:r>
      <w:r w:rsidRPr="006D79C7">
        <w:rPr>
          <w:rFonts w:ascii="Arial" w:hAnsi="Arial" w:cs="Arial"/>
          <w:b/>
          <w:bCs/>
          <w:color w:val="000000" w:themeColor="text1"/>
          <w:sz w:val="22"/>
          <w:szCs w:val="22"/>
        </w:rPr>
        <w:t>Warunkiem kwalifikowalności uczestników jest również uzyskanie od każdej grupy wskazanej powyżej formularza rekrutacyjnego</w:t>
      </w:r>
      <w:r w:rsidR="000E5733">
        <w:rPr>
          <w:rFonts w:ascii="Arial" w:hAnsi="Arial" w:cs="Arial"/>
          <w:b/>
          <w:bCs/>
          <w:color w:val="000000" w:themeColor="text1"/>
          <w:sz w:val="22"/>
          <w:szCs w:val="22"/>
        </w:rPr>
        <w:t xml:space="preserve"> </w:t>
      </w:r>
      <w:r w:rsidR="000E5733" w:rsidRPr="00676FE3">
        <w:rPr>
          <w:rFonts w:ascii="Arial" w:hAnsi="Arial" w:cs="Arial"/>
          <w:sz w:val="22"/>
          <w:szCs w:val="22"/>
        </w:rPr>
        <w:t>(obejmującego dane zgodne z zapisami ustawy</w:t>
      </w:r>
      <w:r w:rsidR="000E5733">
        <w:rPr>
          <w:rFonts w:ascii="Arial" w:hAnsi="Arial" w:cs="Arial"/>
          <w:sz w:val="22"/>
          <w:szCs w:val="22"/>
        </w:rPr>
        <w:t xml:space="preserve"> </w:t>
      </w:r>
      <w:r w:rsidR="000E5733" w:rsidRPr="00676FE3">
        <w:rPr>
          <w:rFonts w:ascii="Arial" w:hAnsi="Arial" w:cs="Arial"/>
          <w:sz w:val="22"/>
          <w:szCs w:val="22"/>
        </w:rPr>
        <w:t>z dnia 28 kwietnia 2022 r. o zasadach realizacji zadań finansowanych ze środków</w:t>
      </w:r>
      <w:r w:rsidR="000E5733">
        <w:rPr>
          <w:rFonts w:ascii="Arial" w:hAnsi="Arial" w:cs="Arial"/>
          <w:sz w:val="22"/>
          <w:szCs w:val="22"/>
        </w:rPr>
        <w:t xml:space="preserve"> </w:t>
      </w:r>
      <w:r w:rsidR="000E5733" w:rsidRPr="00676FE3">
        <w:rPr>
          <w:rFonts w:ascii="Arial" w:hAnsi="Arial" w:cs="Arial"/>
          <w:sz w:val="22"/>
          <w:szCs w:val="22"/>
        </w:rPr>
        <w:t>europejskich w perspektywie finansowej 2021–2027</w:t>
      </w:r>
      <w:r w:rsidR="000E5733">
        <w:rPr>
          <w:rFonts w:ascii="Arial" w:hAnsi="Arial" w:cs="Arial"/>
          <w:sz w:val="22"/>
          <w:szCs w:val="22"/>
        </w:rPr>
        <w:t xml:space="preserve"> oraz zawartej umowy o dofinansowanie projektu).</w:t>
      </w:r>
    </w:p>
    <w:p w14:paraId="13D932E6" w14:textId="77777777" w:rsidR="00051206" w:rsidRPr="00AA63AA" w:rsidRDefault="00051206" w:rsidP="002A4F69">
      <w:pPr>
        <w:autoSpaceDE w:val="0"/>
        <w:autoSpaceDN w:val="0"/>
        <w:adjustRightInd w:val="0"/>
        <w:spacing w:before="120" w:after="120" w:line="271" w:lineRule="auto"/>
        <w:rPr>
          <w:rFonts w:ascii="Arial" w:hAnsi="Arial" w:cs="Arial"/>
          <w:sz w:val="22"/>
          <w:szCs w:val="22"/>
        </w:rPr>
      </w:pPr>
    </w:p>
    <w:p w14:paraId="1988D657" w14:textId="7E353A3C" w:rsidR="00C04A5C" w:rsidRPr="00AA63AA" w:rsidRDefault="00C04A5C" w:rsidP="0089115E">
      <w:pPr>
        <w:pStyle w:val="Styl10"/>
      </w:pPr>
      <w:bookmarkStart w:id="1263" w:name="_Toc218232563"/>
      <w:r w:rsidRPr="00AA63AA">
        <w:t>Weryfikacja podwójnego uczestnictwa w projektach z zakresu aktywizacji społeczno-zawodowej dofinansowanych ze środków EFS+</w:t>
      </w:r>
      <w:bookmarkEnd w:id="1263"/>
      <w:r w:rsidRPr="00AA63AA">
        <w:t xml:space="preserve"> </w:t>
      </w:r>
    </w:p>
    <w:p w14:paraId="319382E0" w14:textId="2E1087DE" w:rsidR="00DC497B" w:rsidRPr="00AA63AA" w:rsidRDefault="00DC497B" w:rsidP="00F4775B">
      <w:pPr>
        <w:pStyle w:val="Akapitzlist"/>
        <w:numPr>
          <w:ilvl w:val="3"/>
          <w:numId w:val="20"/>
        </w:numPr>
        <w:autoSpaceDE w:val="0"/>
        <w:autoSpaceDN w:val="0"/>
        <w:adjustRightInd w:val="0"/>
        <w:spacing w:before="120" w:after="120" w:line="271" w:lineRule="auto"/>
        <w:ind w:left="0" w:firstLine="0"/>
        <w:rPr>
          <w:rFonts w:ascii="Arial" w:hAnsi="Arial" w:cs="Arial"/>
          <w:sz w:val="22"/>
          <w:szCs w:val="22"/>
        </w:rPr>
      </w:pPr>
      <w:r w:rsidRPr="00AA63AA">
        <w:rPr>
          <w:rFonts w:ascii="Arial" w:hAnsi="Arial" w:cs="Arial"/>
          <w:sz w:val="22"/>
          <w:szCs w:val="22"/>
        </w:rPr>
        <w:t xml:space="preserve">Beneficjent na etapie realizacji projektu  musi zapewnić, że uczestnik projektu nie otrzymuje jednocześnie wsparcia w więcej niż jednym projekcie z zakresu aktywizacji społeczno-zawodowej dofinansowanym ze środków EFS+. </w:t>
      </w:r>
    </w:p>
    <w:p w14:paraId="031098DB" w14:textId="75E0C3AC" w:rsidR="00DC497B" w:rsidRPr="00AA63AA" w:rsidRDefault="00DC497B" w:rsidP="00F4775B">
      <w:pPr>
        <w:pStyle w:val="Akapitzlist"/>
        <w:numPr>
          <w:ilvl w:val="3"/>
          <w:numId w:val="20"/>
        </w:numPr>
        <w:autoSpaceDE w:val="0"/>
        <w:autoSpaceDN w:val="0"/>
        <w:adjustRightInd w:val="0"/>
        <w:spacing w:before="120" w:after="120" w:line="271" w:lineRule="auto"/>
        <w:ind w:left="0" w:firstLine="0"/>
        <w:rPr>
          <w:rFonts w:ascii="Arial" w:hAnsi="Arial" w:cs="Arial"/>
          <w:sz w:val="22"/>
          <w:szCs w:val="22"/>
        </w:rPr>
      </w:pPr>
      <w:r w:rsidRPr="00AA63AA">
        <w:rPr>
          <w:rFonts w:ascii="Arial" w:hAnsi="Arial" w:cs="Arial"/>
          <w:sz w:val="22"/>
          <w:szCs w:val="22"/>
        </w:rPr>
        <w:t>Beneficjent zobowiązany będzie zapisami umowy o dofina</w:t>
      </w:r>
      <w:r w:rsidR="007F4E96">
        <w:rPr>
          <w:rFonts w:ascii="Arial" w:hAnsi="Arial" w:cs="Arial"/>
          <w:sz w:val="22"/>
          <w:szCs w:val="22"/>
        </w:rPr>
        <w:t>n</w:t>
      </w:r>
      <w:r w:rsidRPr="00AA63AA">
        <w:rPr>
          <w:rFonts w:ascii="Arial" w:hAnsi="Arial" w:cs="Arial"/>
          <w:sz w:val="22"/>
          <w:szCs w:val="22"/>
        </w:rPr>
        <w:t>sowanie, informować uczestników projektu o braku możliwości jednoczesnego otrzymywania wsparcia w więcej niż jednym projekcie z zakresu aktywizacji społeczno-zawodowej dofinansowanym ze środków EFS+. Informacja taka będzie musiała zostać zawarta np. w dokumentach dotyczących zasad i kryteriów rekrutacji za które odpowiada Beneficjent, a które upublicznione są dla potencjalnych uczestników projektu. Fakt informowania potencjalnych uczestników projektu/ uczestników projektu podlegać może kontroli IP FEPZ.</w:t>
      </w:r>
    </w:p>
    <w:p w14:paraId="2EC4B5FE" w14:textId="05093233" w:rsidR="00DC497B" w:rsidRPr="00AA63AA" w:rsidRDefault="00DC497B" w:rsidP="00F4775B">
      <w:pPr>
        <w:pStyle w:val="Akapitzlist"/>
        <w:numPr>
          <w:ilvl w:val="3"/>
          <w:numId w:val="20"/>
        </w:numPr>
        <w:autoSpaceDE w:val="0"/>
        <w:autoSpaceDN w:val="0"/>
        <w:adjustRightInd w:val="0"/>
        <w:spacing w:before="120" w:after="120" w:line="271" w:lineRule="auto"/>
        <w:ind w:left="0" w:firstLine="0"/>
        <w:rPr>
          <w:rFonts w:ascii="Arial" w:hAnsi="Arial" w:cs="Arial"/>
          <w:sz w:val="22"/>
          <w:szCs w:val="22"/>
        </w:rPr>
      </w:pPr>
      <w:r w:rsidRPr="00AA63AA">
        <w:rPr>
          <w:rFonts w:ascii="Arial" w:hAnsi="Arial" w:cs="Arial"/>
          <w:sz w:val="22"/>
          <w:szCs w:val="22"/>
        </w:rPr>
        <w:t>W celu weryfikacji podwójnego finansowania wsparcia Beneficjent zobowiązany będzie do dokonania weryfikacj</w:t>
      </w:r>
      <w:r w:rsidR="00CF0492">
        <w:rPr>
          <w:rFonts w:ascii="Arial" w:hAnsi="Arial" w:cs="Arial"/>
          <w:sz w:val="22"/>
          <w:szCs w:val="22"/>
        </w:rPr>
        <w:t>i</w:t>
      </w:r>
      <w:r w:rsidRPr="00AA63AA">
        <w:rPr>
          <w:rFonts w:ascii="Arial" w:hAnsi="Arial" w:cs="Arial"/>
          <w:sz w:val="22"/>
          <w:szCs w:val="22"/>
        </w:rPr>
        <w:t xml:space="preserve"> krzyżowej z wykorzystaniem Systemu Monitorowania EFS (SM EFS) względem każdego uczestnika projektu, najpóźniej  przed udzieleniem mu pierwszej formy wsparcia  w projekcie. Uprawnienia do ww. aplikacji Beneficjent otrzyma wraz z podpisaniem umowy o dofinansowanie projektu. W przypadku wystąpienia sytuacji podwójnego wsparcia w momencie dodania nowego uczestnika projektu do bazy monitorowania lub aktualizacji danych uczestnika w bazie,  Beneficjent zobowiązany będzie do niezwłocznego przekazania do IP informacji o tym fakcie. Fakt przeprowadzenia wyżej opisanej weryfikacji odnotowany powinien zostać przez Beneficjenta w postępie rzeczowym wniosku o płatność. </w:t>
      </w:r>
    </w:p>
    <w:p w14:paraId="4B86A01A" w14:textId="54E87C17" w:rsidR="00DC497B" w:rsidRPr="00AA63AA" w:rsidRDefault="00DC497B" w:rsidP="00D542DF">
      <w:pPr>
        <w:pStyle w:val="Akapitzlist"/>
        <w:numPr>
          <w:ilvl w:val="3"/>
          <w:numId w:val="20"/>
        </w:numPr>
        <w:autoSpaceDE w:val="0"/>
        <w:autoSpaceDN w:val="0"/>
        <w:adjustRightInd w:val="0"/>
        <w:spacing w:before="120" w:after="120" w:line="271" w:lineRule="auto"/>
        <w:ind w:left="0" w:firstLine="0"/>
        <w:rPr>
          <w:rFonts w:ascii="Arial" w:hAnsi="Arial" w:cs="Arial"/>
          <w:sz w:val="22"/>
          <w:szCs w:val="22"/>
        </w:rPr>
      </w:pPr>
      <w:r w:rsidRPr="00AA63AA">
        <w:rPr>
          <w:rFonts w:ascii="Arial" w:hAnsi="Arial" w:cs="Arial"/>
          <w:sz w:val="22"/>
          <w:szCs w:val="22"/>
        </w:rPr>
        <w:t xml:space="preserve">Weryfikacja krzyżowa uczestników w ww. systemie odbywać się będzie w ramach celów szczegółowych: „l” </w:t>
      </w:r>
    </w:p>
    <w:p w14:paraId="06B8D33A" w14:textId="77777777" w:rsidR="00D542DF" w:rsidRPr="00AA63AA" w:rsidRDefault="00D542DF" w:rsidP="00F4775B">
      <w:pPr>
        <w:pStyle w:val="Akapitzlist"/>
        <w:autoSpaceDE w:val="0"/>
        <w:autoSpaceDN w:val="0"/>
        <w:adjustRightInd w:val="0"/>
        <w:spacing w:before="120" w:after="120" w:line="271" w:lineRule="auto"/>
        <w:ind w:left="0"/>
        <w:rPr>
          <w:rFonts w:ascii="Arial" w:hAnsi="Arial" w:cs="Arial"/>
          <w:sz w:val="22"/>
          <w:szCs w:val="22"/>
        </w:rPr>
      </w:pPr>
    </w:p>
    <w:p w14:paraId="7B8BFA02" w14:textId="75ED6022" w:rsidR="00C04A5C" w:rsidRPr="00AA63AA" w:rsidRDefault="00C04A5C" w:rsidP="0089115E">
      <w:pPr>
        <w:pStyle w:val="Styl10"/>
      </w:pPr>
      <w:bookmarkStart w:id="1264" w:name="_Toc218232564"/>
      <w:r w:rsidRPr="00AA63AA">
        <w:t>Wsparcie w zakresie nabywania i/lub podnoszenia kompetencji lub kwalifikacji</w:t>
      </w:r>
      <w:bookmarkEnd w:id="1264"/>
      <w:r w:rsidRPr="00AA63AA" w:rsidDel="000E1CE0">
        <w:t xml:space="preserve"> </w:t>
      </w:r>
    </w:p>
    <w:p w14:paraId="440329CB" w14:textId="77777777" w:rsidR="00C04A5C" w:rsidRPr="00AA63AA" w:rsidRDefault="00C04A5C" w:rsidP="00C04A5C">
      <w:pPr>
        <w:pStyle w:val="Akapitzlist"/>
        <w:numPr>
          <w:ilvl w:val="3"/>
          <w:numId w:val="20"/>
        </w:numPr>
        <w:autoSpaceDE w:val="0"/>
        <w:autoSpaceDN w:val="0"/>
        <w:adjustRightInd w:val="0"/>
        <w:spacing w:line="276" w:lineRule="auto"/>
        <w:ind w:left="0" w:firstLine="0"/>
        <w:rPr>
          <w:rFonts w:ascii="Arial" w:hAnsi="Arial" w:cs="Arial"/>
          <w:sz w:val="22"/>
          <w:szCs w:val="22"/>
        </w:rPr>
      </w:pPr>
      <w:r w:rsidRPr="00AA63AA">
        <w:rPr>
          <w:rFonts w:ascii="Arial" w:hAnsi="Arial" w:cs="Arial"/>
          <w:sz w:val="22"/>
          <w:szCs w:val="22"/>
        </w:rPr>
        <w:t xml:space="preserve">W przypadku realizowanego w ramach projektu wsparcia w zakresie nabywania i/lub podnoszenia kompetencji lub kwalifikacji (np. poprzez szkolenia), </w:t>
      </w:r>
      <w:r w:rsidR="00991213" w:rsidRPr="00AA63AA">
        <w:rPr>
          <w:rFonts w:ascii="Arial" w:hAnsi="Arial" w:cs="Arial"/>
          <w:sz w:val="22"/>
          <w:szCs w:val="22"/>
        </w:rPr>
        <w:t>Beneficjent</w:t>
      </w:r>
      <w:r w:rsidRPr="00AA63AA">
        <w:rPr>
          <w:rFonts w:ascii="Arial" w:hAnsi="Arial" w:cs="Arial"/>
          <w:sz w:val="22"/>
          <w:szCs w:val="22"/>
        </w:rPr>
        <w:t xml:space="preserve"> zobowiązany jest uwzględnić </w:t>
      </w:r>
      <w:r w:rsidR="00454232" w:rsidRPr="00AA63AA">
        <w:rPr>
          <w:rFonts w:ascii="Arial" w:hAnsi="Arial" w:cs="Arial"/>
          <w:sz w:val="22"/>
          <w:szCs w:val="22"/>
        </w:rPr>
        <w:t>w real</w:t>
      </w:r>
      <w:r w:rsidRPr="00AA63AA">
        <w:rPr>
          <w:rFonts w:ascii="Arial" w:hAnsi="Arial" w:cs="Arial"/>
          <w:sz w:val="22"/>
          <w:szCs w:val="22"/>
        </w:rPr>
        <w:t>i</w:t>
      </w:r>
      <w:r w:rsidR="00454232" w:rsidRPr="00AA63AA">
        <w:rPr>
          <w:rFonts w:ascii="Arial" w:hAnsi="Arial" w:cs="Arial"/>
          <w:sz w:val="22"/>
          <w:szCs w:val="22"/>
        </w:rPr>
        <w:t>z</w:t>
      </w:r>
      <w:r w:rsidRPr="00AA63AA">
        <w:rPr>
          <w:rFonts w:ascii="Arial" w:hAnsi="Arial" w:cs="Arial"/>
          <w:sz w:val="22"/>
          <w:szCs w:val="22"/>
        </w:rPr>
        <w:t xml:space="preserve">owanym wsparciu mechanizmy gwarantujące efektywność tego wsparcia poprzez zapewnienie, iż ich efektem będzie nabycie kwalifikacji lub </w:t>
      </w:r>
      <w:r w:rsidRPr="00AA63AA">
        <w:rPr>
          <w:rFonts w:ascii="Arial" w:hAnsi="Arial" w:cs="Arial"/>
          <w:sz w:val="22"/>
          <w:szCs w:val="22"/>
        </w:rPr>
        <w:lastRenderedPageBreak/>
        <w:t xml:space="preserve">kompetencji zgodnie z definicją wskaźnika określoną we wspólnej Liście Wskaźników Kluczowych EFS+ oraz wskaźnikami określonymi we wniosku o dofinasowanie. </w:t>
      </w:r>
    </w:p>
    <w:p w14:paraId="48672F61" w14:textId="77777777" w:rsidR="00C04A5C" w:rsidRPr="00AA63AA" w:rsidRDefault="00C04A5C" w:rsidP="00C04A5C">
      <w:pPr>
        <w:pStyle w:val="Akapitzlist"/>
        <w:autoSpaceDE w:val="0"/>
        <w:autoSpaceDN w:val="0"/>
        <w:adjustRightInd w:val="0"/>
        <w:spacing w:line="276" w:lineRule="auto"/>
        <w:ind w:left="0"/>
        <w:rPr>
          <w:rFonts w:ascii="Arial" w:hAnsi="Arial" w:cs="Arial"/>
          <w:sz w:val="22"/>
          <w:szCs w:val="22"/>
        </w:rPr>
      </w:pPr>
      <w:r w:rsidRPr="00AA63AA">
        <w:rPr>
          <w:rFonts w:ascii="Arial" w:hAnsi="Arial" w:cs="Arial"/>
          <w:sz w:val="22"/>
          <w:szCs w:val="22"/>
        </w:rPr>
        <w:t xml:space="preserve">WAŻNE! </w:t>
      </w:r>
      <w:r w:rsidR="00454232" w:rsidRPr="00AA63AA">
        <w:rPr>
          <w:rFonts w:ascii="Arial" w:hAnsi="Arial" w:cs="Arial"/>
          <w:sz w:val="22"/>
          <w:szCs w:val="22"/>
        </w:rPr>
        <w:t>Cześ</w:t>
      </w:r>
      <w:r w:rsidRPr="00AA63AA">
        <w:rPr>
          <w:rFonts w:ascii="Arial" w:hAnsi="Arial" w:cs="Arial"/>
          <w:sz w:val="22"/>
          <w:szCs w:val="22"/>
        </w:rPr>
        <w:t xml:space="preserve">ć informacji Wnioskodawca - w miarę możliwości w zależności od założeń projektu - zobowiązany jest zawrzeć już we </w:t>
      </w:r>
      <w:r w:rsidR="00454232" w:rsidRPr="00AA63AA">
        <w:rPr>
          <w:rFonts w:ascii="Arial" w:hAnsi="Arial" w:cs="Arial"/>
          <w:sz w:val="22"/>
          <w:szCs w:val="22"/>
        </w:rPr>
        <w:t>wniosku</w:t>
      </w:r>
      <w:r w:rsidRPr="00AA63AA">
        <w:rPr>
          <w:rFonts w:ascii="Arial" w:hAnsi="Arial" w:cs="Arial"/>
          <w:sz w:val="22"/>
          <w:szCs w:val="22"/>
        </w:rPr>
        <w:t xml:space="preserve"> o dofinansowanie jak np. sam fakt uwzględnienia czterech etapów nabywania kompetencji przez uczestników. </w:t>
      </w:r>
    </w:p>
    <w:p w14:paraId="399185E3" w14:textId="77777777" w:rsidR="00C04A5C" w:rsidRPr="00AA63AA" w:rsidRDefault="00C04A5C" w:rsidP="00C04A5C">
      <w:pPr>
        <w:pStyle w:val="Akapitzlist"/>
        <w:numPr>
          <w:ilvl w:val="3"/>
          <w:numId w:val="20"/>
        </w:numPr>
        <w:autoSpaceDE w:val="0"/>
        <w:autoSpaceDN w:val="0"/>
        <w:adjustRightInd w:val="0"/>
        <w:spacing w:line="276" w:lineRule="auto"/>
        <w:ind w:left="0" w:firstLine="0"/>
        <w:rPr>
          <w:rFonts w:ascii="Arial" w:hAnsi="Arial" w:cs="Arial"/>
          <w:sz w:val="22"/>
          <w:szCs w:val="22"/>
        </w:rPr>
      </w:pPr>
      <w:r w:rsidRPr="00AA63AA">
        <w:rPr>
          <w:rFonts w:ascii="Arial" w:hAnsi="Arial" w:cs="Arial"/>
          <w:sz w:val="22"/>
          <w:szCs w:val="22"/>
        </w:rPr>
        <w:t xml:space="preserve">Definicje samych kwalifikacji i kompetencji zostały wskazane w Załączniku nr 2 do Wytycznych dotyczących monitorowania postępu rzeczowego realizacji programów na lata 2021-2027. </w:t>
      </w:r>
    </w:p>
    <w:p w14:paraId="1ECA33A7" w14:textId="77777777" w:rsidR="00C04A5C" w:rsidRPr="00AA63AA" w:rsidRDefault="00C04A5C" w:rsidP="00C04A5C">
      <w:pPr>
        <w:pStyle w:val="Akapitzlist"/>
        <w:numPr>
          <w:ilvl w:val="3"/>
          <w:numId w:val="20"/>
        </w:numPr>
        <w:autoSpaceDE w:val="0"/>
        <w:autoSpaceDN w:val="0"/>
        <w:adjustRightInd w:val="0"/>
        <w:spacing w:line="276" w:lineRule="auto"/>
        <w:ind w:left="0" w:firstLine="0"/>
        <w:rPr>
          <w:rFonts w:ascii="Arial" w:hAnsi="Arial" w:cs="Arial"/>
          <w:sz w:val="22"/>
          <w:szCs w:val="22"/>
        </w:rPr>
      </w:pPr>
      <w:r w:rsidRPr="00AA63AA">
        <w:rPr>
          <w:rFonts w:ascii="Arial" w:hAnsi="Arial" w:cs="Arial"/>
          <w:sz w:val="22"/>
          <w:szCs w:val="22"/>
        </w:rPr>
        <w:t xml:space="preserve">Weryfikacja kwalifikacji niewłączonych do Zintegrowanego Systemu Kwalifikacji oraz nie wynikających z prawodawstwa krajowego dokonywana jest na ogólnych zasadach określonych w powyższym dokumencie. W przypadku ww. kwalifikacji Beneficjent zobowiązany będzie do dostarczenia IP FEPZ, najpóźniej przed udzieleniem wsparcia uczestnikowi, informacji: </w:t>
      </w:r>
    </w:p>
    <w:p w14:paraId="4E2C4D82" w14:textId="77777777" w:rsidR="00C04A5C" w:rsidRPr="00AA63AA" w:rsidRDefault="00C04A5C" w:rsidP="00C04A5C">
      <w:pPr>
        <w:pStyle w:val="Akapitzlist"/>
        <w:numPr>
          <w:ilvl w:val="1"/>
          <w:numId w:val="60"/>
        </w:numPr>
        <w:autoSpaceDE w:val="0"/>
        <w:autoSpaceDN w:val="0"/>
        <w:adjustRightInd w:val="0"/>
        <w:spacing w:line="276" w:lineRule="auto"/>
        <w:ind w:left="709" w:hanging="425"/>
        <w:rPr>
          <w:rFonts w:ascii="Arial" w:hAnsi="Arial" w:cs="Arial"/>
          <w:sz w:val="22"/>
          <w:szCs w:val="22"/>
        </w:rPr>
      </w:pPr>
      <w:r w:rsidRPr="00AA63AA">
        <w:rPr>
          <w:rFonts w:ascii="Arial" w:hAnsi="Arial" w:cs="Arial"/>
          <w:sz w:val="22"/>
          <w:szCs w:val="22"/>
        </w:rPr>
        <w:t xml:space="preserve">o podstawie prawnej lub innych uregulowaniach, które stanowią podstawę do przeprowadzenia procedury certyfikowania oraz </w:t>
      </w:r>
    </w:p>
    <w:p w14:paraId="14A644C7" w14:textId="77777777" w:rsidR="00C04A5C" w:rsidRPr="00AA63AA" w:rsidRDefault="00C04A5C" w:rsidP="00C04A5C">
      <w:pPr>
        <w:pStyle w:val="Akapitzlist"/>
        <w:numPr>
          <w:ilvl w:val="1"/>
          <w:numId w:val="60"/>
        </w:numPr>
        <w:autoSpaceDE w:val="0"/>
        <w:autoSpaceDN w:val="0"/>
        <w:adjustRightInd w:val="0"/>
        <w:spacing w:line="276" w:lineRule="auto"/>
        <w:ind w:left="709" w:hanging="425"/>
        <w:rPr>
          <w:rFonts w:ascii="Arial" w:hAnsi="Arial" w:cs="Arial"/>
          <w:sz w:val="22"/>
          <w:szCs w:val="22"/>
        </w:rPr>
      </w:pPr>
      <w:r w:rsidRPr="00AA63AA">
        <w:rPr>
          <w:rFonts w:ascii="Arial" w:hAnsi="Arial" w:cs="Arial"/>
          <w:sz w:val="22"/>
          <w:szCs w:val="22"/>
        </w:rPr>
        <w:t>uzasadnienie dla rozpoznawalności certyfikatu w danym sektorze lub branży, w zakresie której wydane zostaną certyfikaty.</w:t>
      </w:r>
    </w:p>
    <w:p w14:paraId="49A943E2" w14:textId="77777777" w:rsidR="00C04A5C" w:rsidRPr="00AA63AA" w:rsidRDefault="00C04A5C" w:rsidP="00C04A5C">
      <w:pPr>
        <w:pStyle w:val="Akapitzlist"/>
        <w:numPr>
          <w:ilvl w:val="3"/>
          <w:numId w:val="20"/>
        </w:numPr>
        <w:autoSpaceDE w:val="0"/>
        <w:autoSpaceDN w:val="0"/>
        <w:adjustRightInd w:val="0"/>
        <w:spacing w:line="276" w:lineRule="auto"/>
        <w:ind w:left="0" w:firstLine="0"/>
        <w:rPr>
          <w:rFonts w:ascii="Arial" w:hAnsi="Arial" w:cs="Arial"/>
          <w:sz w:val="22"/>
          <w:szCs w:val="22"/>
        </w:rPr>
      </w:pPr>
      <w:r w:rsidRPr="00AA63AA">
        <w:rPr>
          <w:rFonts w:ascii="Arial" w:hAnsi="Arial" w:cs="Arial"/>
          <w:sz w:val="22"/>
          <w:szCs w:val="22"/>
        </w:rPr>
        <w:t xml:space="preserve">Warunkiem nabycia kompetencji jest zrealizowanie wszystkich etapów nabycia kompetencji (zestaw efektów uczenia się). W przypadku wsparcia kończącego się nabyciem kompetencji w trakcie jego realizacji należy uwzględniać następujące etapy oraz zasady ich weryfikowania i potwierdzania: </w:t>
      </w:r>
    </w:p>
    <w:p w14:paraId="7D9E1AC7" w14:textId="77777777" w:rsidR="00C04A5C" w:rsidRPr="00AA63AA" w:rsidRDefault="00C04A5C" w:rsidP="00C04A5C">
      <w:pPr>
        <w:pStyle w:val="Akapitzlist"/>
        <w:numPr>
          <w:ilvl w:val="0"/>
          <w:numId w:val="55"/>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ETAP I – Zakres – zdefiniowany powinien zostać w ramach wniosku o dofinansowanie tj. poprzez wskazanie grupy docelowej do objęcia wsparciem oraz wybranie zakresu tematycznego wsparcia, który będzie poddany ocenie,</w:t>
      </w:r>
    </w:p>
    <w:p w14:paraId="357630CA" w14:textId="77777777" w:rsidR="00C04A5C" w:rsidRPr="00AA63AA" w:rsidRDefault="00C04A5C" w:rsidP="00C04A5C">
      <w:pPr>
        <w:pStyle w:val="Akapitzlist"/>
        <w:numPr>
          <w:ilvl w:val="0"/>
          <w:numId w:val="55"/>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ETAP II – Wzorzec – w przypadku jeśli nie zostanie szczegółowo określony we wniosku o dofinansowanie będzie musiał zostać określony najpóźniej przed rozpoczęciem danej formy wsparcia i zrealizowany wg. standardu wymagań, tj. efektów uczenia się (które osiągną uczestnicy w wyniku przeprowadzonych działań). Same efekty uczenia się jak i informacje na temat kryteriów i metod weryfikacji tych efektów muszą zostać określone minimum w programie wsparcia/ szkoleniu (np. w przypadku szkoleń zlecanych na zewnątrz - w procesie wyboru oferty),</w:t>
      </w:r>
    </w:p>
    <w:p w14:paraId="123A8FD3" w14:textId="77777777" w:rsidR="00C04A5C" w:rsidRPr="00AA63AA" w:rsidRDefault="00C04A5C" w:rsidP="00C04A5C">
      <w:pPr>
        <w:pStyle w:val="Akapitzlist"/>
        <w:numPr>
          <w:ilvl w:val="0"/>
          <w:numId w:val="56"/>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ETAP III – Ocena – przeprowadzenie weryfikacji na podstawie kryteriów opisanych we Wzorcu (etap II) po zakończeniu wsparcia udzielanego danej osobie, przy zachowaniu rozdzielności funkcji pomiędzy procesem kształcenia i walidacji  (walidacja jest prowadzona np. przez zewnętrzny podmiot w stosunku do instytucji szkoleniowej lub w jednej instytucji szkoleniowej proces walidacji jest prowadzony przez inną osobę aniżeli proces kształcenia</w:t>
      </w:r>
      <w:r w:rsidRPr="00AA63AA">
        <w:rPr>
          <w:rStyle w:val="Odwoanieprzypisudolnego"/>
          <w:rFonts w:ascii="Arial" w:hAnsi="Arial" w:cs="Arial"/>
          <w:sz w:val="18"/>
          <w:szCs w:val="18"/>
        </w:rPr>
        <w:footnoteReference w:id="20"/>
      </w:r>
      <w:r w:rsidRPr="00AA63AA">
        <w:rPr>
          <w:rStyle w:val="Odwoanieprzypisudolnego"/>
          <w:sz w:val="18"/>
          <w:szCs w:val="18"/>
        </w:rPr>
        <w:t>)</w:t>
      </w:r>
      <w:r w:rsidRPr="00AA63AA">
        <w:rPr>
          <w:rFonts w:ascii="Arial" w:hAnsi="Arial" w:cs="Arial"/>
          <w:sz w:val="22"/>
          <w:szCs w:val="22"/>
        </w:rPr>
        <w:t>. Przykładowe metody walidacji efektów uczenia się, to między innymi:</w:t>
      </w:r>
    </w:p>
    <w:p w14:paraId="6BAC4E58" w14:textId="77777777" w:rsidR="00C04A5C" w:rsidRPr="00AA63AA" w:rsidRDefault="00C04A5C" w:rsidP="00C04A5C">
      <w:pPr>
        <w:pStyle w:val="Akapitzlist"/>
        <w:numPr>
          <w:ilvl w:val="0"/>
          <w:numId w:val="57"/>
        </w:numPr>
        <w:autoSpaceDE w:val="0"/>
        <w:autoSpaceDN w:val="0"/>
        <w:adjustRightInd w:val="0"/>
        <w:spacing w:after="200" w:line="276" w:lineRule="auto"/>
        <w:ind w:left="1134" w:hanging="425"/>
        <w:rPr>
          <w:rFonts w:ascii="Arial" w:hAnsi="Arial" w:cs="Arial"/>
          <w:sz w:val="22"/>
          <w:szCs w:val="22"/>
        </w:rPr>
      </w:pPr>
      <w:r w:rsidRPr="00AA63AA">
        <w:rPr>
          <w:rFonts w:ascii="Arial" w:hAnsi="Arial" w:cs="Arial"/>
          <w:sz w:val="22"/>
          <w:szCs w:val="22"/>
        </w:rPr>
        <w:t xml:space="preserve">bilans kompetencji (metoda szczególnie przydatna podczas identyfikowania i dokumentowania efektów uczenia się); </w:t>
      </w:r>
    </w:p>
    <w:p w14:paraId="4C4664C1" w14:textId="77777777" w:rsidR="00C04A5C" w:rsidRPr="002A4F69" w:rsidRDefault="00C04A5C" w:rsidP="00C04A5C">
      <w:pPr>
        <w:pStyle w:val="Akapitzlist"/>
        <w:numPr>
          <w:ilvl w:val="0"/>
          <w:numId w:val="57"/>
        </w:numPr>
        <w:autoSpaceDE w:val="0"/>
        <w:autoSpaceDN w:val="0"/>
        <w:adjustRightInd w:val="0"/>
        <w:spacing w:after="200" w:line="276" w:lineRule="auto"/>
        <w:ind w:left="1134" w:hanging="425"/>
        <w:rPr>
          <w:rFonts w:ascii="Arial" w:hAnsi="Arial" w:cs="Arial"/>
          <w:sz w:val="22"/>
          <w:szCs w:val="22"/>
          <w:lang w:val="en-US"/>
        </w:rPr>
      </w:pPr>
      <w:r w:rsidRPr="002A4F69">
        <w:rPr>
          <w:rFonts w:ascii="Arial" w:hAnsi="Arial" w:cs="Arial"/>
          <w:sz w:val="22"/>
          <w:szCs w:val="22"/>
          <w:lang w:val="en-US"/>
        </w:rPr>
        <w:t xml:space="preserve">test </w:t>
      </w:r>
      <w:proofErr w:type="spellStart"/>
      <w:r w:rsidRPr="002A4F69">
        <w:rPr>
          <w:rFonts w:ascii="Arial" w:hAnsi="Arial" w:cs="Arial"/>
          <w:sz w:val="22"/>
          <w:szCs w:val="22"/>
          <w:lang w:val="en-US"/>
        </w:rPr>
        <w:t>teoretyczny</w:t>
      </w:r>
      <w:proofErr w:type="spellEnd"/>
      <w:r w:rsidRPr="002A4F69">
        <w:rPr>
          <w:rFonts w:ascii="Arial" w:hAnsi="Arial" w:cs="Arial"/>
          <w:sz w:val="22"/>
          <w:szCs w:val="22"/>
          <w:lang w:val="en-US"/>
        </w:rPr>
        <w:t xml:space="preserve"> (</w:t>
      </w:r>
      <w:proofErr w:type="spellStart"/>
      <w:r w:rsidRPr="002A4F69">
        <w:rPr>
          <w:rFonts w:ascii="Arial" w:hAnsi="Arial" w:cs="Arial"/>
          <w:sz w:val="22"/>
          <w:szCs w:val="22"/>
          <w:lang w:val="en-US"/>
        </w:rPr>
        <w:t>pre test</w:t>
      </w:r>
      <w:proofErr w:type="spellEnd"/>
      <w:r w:rsidRPr="002A4F69">
        <w:rPr>
          <w:rFonts w:ascii="Arial" w:hAnsi="Arial" w:cs="Arial"/>
          <w:sz w:val="22"/>
          <w:szCs w:val="22"/>
          <w:lang w:val="en-US"/>
        </w:rPr>
        <w:t xml:space="preserve"> </w:t>
      </w:r>
      <w:proofErr w:type="spellStart"/>
      <w:r w:rsidRPr="002A4F69">
        <w:rPr>
          <w:rFonts w:ascii="Arial" w:hAnsi="Arial" w:cs="Arial"/>
          <w:sz w:val="22"/>
          <w:szCs w:val="22"/>
          <w:lang w:val="en-US"/>
        </w:rPr>
        <w:t>i</w:t>
      </w:r>
      <w:proofErr w:type="spellEnd"/>
      <w:r w:rsidRPr="002A4F69">
        <w:rPr>
          <w:rFonts w:ascii="Arial" w:hAnsi="Arial" w:cs="Arial"/>
          <w:sz w:val="22"/>
          <w:szCs w:val="22"/>
          <w:lang w:val="en-US"/>
        </w:rPr>
        <w:t xml:space="preserve"> </w:t>
      </w:r>
      <w:proofErr w:type="spellStart"/>
      <w:r w:rsidRPr="002A4F69">
        <w:rPr>
          <w:rFonts w:ascii="Arial" w:hAnsi="Arial" w:cs="Arial"/>
          <w:sz w:val="22"/>
          <w:szCs w:val="22"/>
          <w:lang w:val="en-US"/>
        </w:rPr>
        <w:t>post test</w:t>
      </w:r>
      <w:proofErr w:type="spellEnd"/>
      <w:r w:rsidRPr="002A4F69">
        <w:rPr>
          <w:rFonts w:ascii="Arial" w:hAnsi="Arial" w:cs="Arial"/>
          <w:sz w:val="22"/>
          <w:szCs w:val="22"/>
          <w:lang w:val="en-US"/>
        </w:rPr>
        <w:t>);</w:t>
      </w:r>
    </w:p>
    <w:p w14:paraId="43941169" w14:textId="77777777" w:rsidR="00C04A5C" w:rsidRPr="00AA63AA" w:rsidRDefault="00C04A5C" w:rsidP="00C04A5C">
      <w:pPr>
        <w:pStyle w:val="Akapitzlist"/>
        <w:numPr>
          <w:ilvl w:val="0"/>
          <w:numId w:val="57"/>
        </w:numPr>
        <w:autoSpaceDE w:val="0"/>
        <w:autoSpaceDN w:val="0"/>
        <w:adjustRightInd w:val="0"/>
        <w:spacing w:after="200" w:line="276" w:lineRule="auto"/>
        <w:ind w:left="1134" w:hanging="425"/>
        <w:rPr>
          <w:rFonts w:ascii="Arial" w:hAnsi="Arial" w:cs="Arial"/>
          <w:sz w:val="22"/>
          <w:szCs w:val="22"/>
        </w:rPr>
      </w:pPr>
      <w:r w:rsidRPr="00AA63AA">
        <w:rPr>
          <w:rFonts w:ascii="Arial" w:hAnsi="Arial" w:cs="Arial"/>
          <w:sz w:val="22"/>
          <w:szCs w:val="22"/>
        </w:rPr>
        <w:t xml:space="preserve">egzamin; </w:t>
      </w:r>
    </w:p>
    <w:p w14:paraId="226CC60F" w14:textId="77777777" w:rsidR="00C04A5C" w:rsidRPr="00AA63AA" w:rsidRDefault="00C04A5C" w:rsidP="00C04A5C">
      <w:pPr>
        <w:pStyle w:val="Akapitzlist"/>
        <w:numPr>
          <w:ilvl w:val="0"/>
          <w:numId w:val="57"/>
        </w:numPr>
        <w:autoSpaceDE w:val="0"/>
        <w:autoSpaceDN w:val="0"/>
        <w:adjustRightInd w:val="0"/>
        <w:spacing w:after="200" w:line="276" w:lineRule="auto"/>
        <w:ind w:left="1134" w:hanging="425"/>
        <w:rPr>
          <w:rFonts w:ascii="Arial" w:hAnsi="Arial" w:cs="Arial"/>
          <w:sz w:val="22"/>
          <w:szCs w:val="22"/>
        </w:rPr>
      </w:pPr>
      <w:r w:rsidRPr="00AA63AA">
        <w:rPr>
          <w:rFonts w:ascii="Arial" w:hAnsi="Arial" w:cs="Arial"/>
          <w:sz w:val="22"/>
          <w:szCs w:val="22"/>
        </w:rPr>
        <w:t xml:space="preserve">wywiad swobodny (udokumentowany); </w:t>
      </w:r>
    </w:p>
    <w:p w14:paraId="41F6E9EB" w14:textId="77777777" w:rsidR="00C04A5C" w:rsidRPr="00AA63AA" w:rsidRDefault="00C04A5C" w:rsidP="00C04A5C">
      <w:pPr>
        <w:pStyle w:val="Akapitzlist"/>
        <w:numPr>
          <w:ilvl w:val="0"/>
          <w:numId w:val="57"/>
        </w:numPr>
        <w:autoSpaceDE w:val="0"/>
        <w:autoSpaceDN w:val="0"/>
        <w:adjustRightInd w:val="0"/>
        <w:spacing w:after="200" w:line="276" w:lineRule="auto"/>
        <w:ind w:left="1134" w:hanging="425"/>
        <w:rPr>
          <w:rFonts w:ascii="Arial" w:hAnsi="Arial" w:cs="Arial"/>
          <w:sz w:val="22"/>
          <w:szCs w:val="22"/>
        </w:rPr>
      </w:pPr>
      <w:r w:rsidRPr="00AA63AA">
        <w:rPr>
          <w:rFonts w:ascii="Arial" w:hAnsi="Arial" w:cs="Arial"/>
          <w:sz w:val="22"/>
          <w:szCs w:val="22"/>
        </w:rPr>
        <w:t>wywiad ustrukturyzowany (udokumentowany);</w:t>
      </w:r>
    </w:p>
    <w:p w14:paraId="3878A640" w14:textId="77777777" w:rsidR="00C04A5C" w:rsidRPr="00AA63AA" w:rsidRDefault="00C04A5C" w:rsidP="00C04A5C">
      <w:pPr>
        <w:pStyle w:val="Akapitzlist"/>
        <w:numPr>
          <w:ilvl w:val="0"/>
          <w:numId w:val="57"/>
        </w:numPr>
        <w:autoSpaceDE w:val="0"/>
        <w:autoSpaceDN w:val="0"/>
        <w:adjustRightInd w:val="0"/>
        <w:spacing w:after="200" w:line="276" w:lineRule="auto"/>
        <w:ind w:left="1134" w:hanging="425"/>
        <w:rPr>
          <w:rFonts w:ascii="Arial" w:hAnsi="Arial" w:cs="Arial"/>
          <w:sz w:val="22"/>
          <w:szCs w:val="22"/>
        </w:rPr>
      </w:pPr>
      <w:r w:rsidRPr="00AA63AA">
        <w:rPr>
          <w:rFonts w:ascii="Arial" w:hAnsi="Arial" w:cs="Arial"/>
          <w:sz w:val="22"/>
          <w:szCs w:val="22"/>
        </w:rPr>
        <w:t xml:space="preserve">analiza dowodów i deklaracji; </w:t>
      </w:r>
    </w:p>
    <w:p w14:paraId="078EC2D7" w14:textId="77777777" w:rsidR="00C04A5C" w:rsidRPr="00AA63AA" w:rsidRDefault="00C04A5C" w:rsidP="00C04A5C">
      <w:pPr>
        <w:pStyle w:val="Akapitzlist"/>
        <w:autoSpaceDE w:val="0"/>
        <w:autoSpaceDN w:val="0"/>
        <w:adjustRightInd w:val="0"/>
        <w:spacing w:line="276" w:lineRule="auto"/>
        <w:ind w:left="709"/>
        <w:rPr>
          <w:rFonts w:ascii="Arial" w:hAnsi="Arial" w:cs="Arial"/>
          <w:sz w:val="22"/>
          <w:szCs w:val="22"/>
        </w:rPr>
      </w:pPr>
      <w:r w:rsidRPr="00AA63AA">
        <w:rPr>
          <w:rFonts w:ascii="Arial" w:hAnsi="Arial" w:cs="Arial"/>
          <w:sz w:val="22"/>
          <w:szCs w:val="22"/>
        </w:rPr>
        <w:lastRenderedPageBreak/>
        <w:t>W celu potwierdzenia oceny (walidacji) nabytych efektów uczenia, Beneficjent zobowiązany jest przechowywać protokoły potwierdzające wykonanie czynności walidacyjnych (zawierające identyfikację osoby odpowiedzialnej za proces kształcenia i proces walidacji, aby możliwe było potwierdzenie rozdzielności tych dwóch funkcji - o ile dotyczy). Protokoły te mogą być przedmiotem kontroli IP FEPZ na dalszych etapach wdrażania projektu.</w:t>
      </w:r>
    </w:p>
    <w:p w14:paraId="0AD56091" w14:textId="77777777" w:rsidR="00C04A5C" w:rsidRPr="00AA63AA" w:rsidRDefault="00C04A5C" w:rsidP="00C04A5C">
      <w:pPr>
        <w:pStyle w:val="Akapitzlist"/>
        <w:numPr>
          <w:ilvl w:val="0"/>
          <w:numId w:val="58"/>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 xml:space="preserve">ETAP IV – Porównanie – porównanie uzyskanych wyników etapu III (ocena) z przyjętymi wymaganiami (określonymi na etapie II efektami uczenia się) po zakończeniu wsparcia udzielanego danej osobie. </w:t>
      </w:r>
    </w:p>
    <w:p w14:paraId="36E63F77" w14:textId="77777777" w:rsidR="00C04A5C" w:rsidRPr="00AA63AA" w:rsidRDefault="00C04A5C" w:rsidP="00C04A5C">
      <w:pPr>
        <w:pStyle w:val="Akapitzlist"/>
        <w:numPr>
          <w:ilvl w:val="3"/>
          <w:numId w:val="20"/>
        </w:numPr>
        <w:autoSpaceDE w:val="0"/>
        <w:autoSpaceDN w:val="0"/>
        <w:adjustRightInd w:val="0"/>
        <w:spacing w:line="276" w:lineRule="auto"/>
        <w:ind w:left="0" w:firstLine="0"/>
        <w:rPr>
          <w:rFonts w:ascii="Arial" w:hAnsi="Arial" w:cs="Arial"/>
          <w:sz w:val="22"/>
          <w:szCs w:val="22"/>
        </w:rPr>
      </w:pPr>
      <w:r w:rsidRPr="00AA63AA">
        <w:rPr>
          <w:rFonts w:ascii="Arial" w:hAnsi="Arial" w:cs="Arial"/>
          <w:sz w:val="22"/>
          <w:szCs w:val="22"/>
        </w:rPr>
        <w:t>Nabyte kompetencje muszą być potwierdzone odpowiednim dokumentem i każdorazowo powinny być weryfikowane poprzez odpowiednie sprawdzenia przyswojonej wiedzy czy kompetencji uczestnika projektu. Minimalny zakres dokumentu powinien zawierać następujące informacje:</w:t>
      </w:r>
    </w:p>
    <w:p w14:paraId="3A1D9930"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dane organizatora szkolenia/wsparcia,</w:t>
      </w:r>
    </w:p>
    <w:p w14:paraId="1C8AA1ED"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dane uczestnika szkolenia/wsparcia,</w:t>
      </w:r>
    </w:p>
    <w:p w14:paraId="0D72D2A0"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 xml:space="preserve">informację na temat uzyskanych efektów uczenia, </w:t>
      </w:r>
    </w:p>
    <w:p w14:paraId="0906E938"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liczbę godzin zrealizowanego szkolenia/wsparcia,</w:t>
      </w:r>
    </w:p>
    <w:p w14:paraId="692DB972"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temat i zakres wsparcia,</w:t>
      </w:r>
    </w:p>
    <w:p w14:paraId="1A303BC8"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datę rozpoczęcia szkolenia/wsparcia,</w:t>
      </w:r>
    </w:p>
    <w:p w14:paraId="47723AAD"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datę zakończenia szkolenia/wsparcia,</w:t>
      </w:r>
    </w:p>
    <w:p w14:paraId="0441E295"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datę wystawienia dokumentu.</w:t>
      </w:r>
    </w:p>
    <w:p w14:paraId="6E9E1889" w14:textId="77777777" w:rsidR="00C04A5C" w:rsidRPr="00AA63AA" w:rsidRDefault="00C04A5C" w:rsidP="00C04A5C">
      <w:pPr>
        <w:pStyle w:val="Akapitzlist"/>
        <w:numPr>
          <w:ilvl w:val="3"/>
          <w:numId w:val="20"/>
        </w:numPr>
        <w:autoSpaceDE w:val="0"/>
        <w:autoSpaceDN w:val="0"/>
        <w:adjustRightInd w:val="0"/>
        <w:spacing w:line="276" w:lineRule="auto"/>
        <w:ind w:left="0" w:firstLine="0"/>
        <w:rPr>
          <w:rFonts w:ascii="Arial" w:hAnsi="Arial" w:cs="Arial"/>
          <w:sz w:val="22"/>
          <w:szCs w:val="22"/>
        </w:rPr>
      </w:pPr>
      <w:r w:rsidRPr="00AA63AA">
        <w:rPr>
          <w:rFonts w:ascii="Arial" w:hAnsi="Arial" w:cs="Arial"/>
          <w:sz w:val="22"/>
          <w:szCs w:val="22"/>
        </w:rPr>
        <w:t xml:space="preserve">Dokument potwierdzający nabycie kompetencji/ kwalifikacji oraz proces nabywania kompetencji/ kwalifikacji mogą zostać poddane kontroli przez IP FEPZ. </w:t>
      </w:r>
    </w:p>
    <w:bookmarkEnd w:id="1257"/>
    <w:p w14:paraId="422038A1" w14:textId="77777777" w:rsidR="00D542DF" w:rsidRPr="00AA63AA" w:rsidRDefault="00D542DF" w:rsidP="00E03F8A">
      <w:pPr>
        <w:autoSpaceDE w:val="0"/>
        <w:autoSpaceDN w:val="0"/>
        <w:adjustRightInd w:val="0"/>
        <w:spacing w:before="120" w:after="120" w:line="271" w:lineRule="auto"/>
        <w:rPr>
          <w:rFonts w:ascii="Arial" w:hAnsi="Arial" w:cs="Arial"/>
          <w:sz w:val="22"/>
          <w:szCs w:val="22"/>
        </w:rPr>
      </w:pPr>
    </w:p>
    <w:p w14:paraId="62FBC98C" w14:textId="736E9AA1" w:rsidR="007A7B32" w:rsidRPr="002A4F69" w:rsidRDefault="007A7B32" w:rsidP="002A4F69">
      <w:pPr>
        <w:pStyle w:val="Styl10"/>
        <w:rPr>
          <w:rFonts w:cs="Arial"/>
          <w:sz w:val="22"/>
        </w:rPr>
      </w:pPr>
      <w:bookmarkStart w:id="1265" w:name="_Toc151539248"/>
      <w:bookmarkStart w:id="1266" w:name="_Toc218232565"/>
      <w:r>
        <w:t>Dodatkowe warunki realizacji wsparcia</w:t>
      </w:r>
      <w:bookmarkEnd w:id="1265"/>
      <w:bookmarkEnd w:id="1266"/>
    </w:p>
    <w:p w14:paraId="2BFB3087" w14:textId="77777777" w:rsidR="007A7B32" w:rsidRPr="007A7B32" w:rsidRDefault="007A7B32" w:rsidP="007A7B32">
      <w:pPr>
        <w:spacing w:before="120" w:after="120" w:line="271" w:lineRule="auto"/>
        <w:jc w:val="both"/>
        <w:rPr>
          <w:rFonts w:ascii="Arial" w:hAnsi="Arial"/>
          <w:sz w:val="22"/>
        </w:rPr>
      </w:pPr>
      <w:r w:rsidRPr="007A7B32">
        <w:rPr>
          <w:rFonts w:ascii="Arial" w:hAnsi="Arial"/>
          <w:sz w:val="22"/>
        </w:rPr>
        <w:t>Dodatkowe warunki realizacji wsparcia:</w:t>
      </w:r>
    </w:p>
    <w:p w14:paraId="5E816C9B" w14:textId="6266BB31" w:rsidR="007A7B32" w:rsidRPr="002A4F69" w:rsidRDefault="007A7B32" w:rsidP="003C4A2C">
      <w:pPr>
        <w:pStyle w:val="Akapitzlist"/>
        <w:numPr>
          <w:ilvl w:val="3"/>
          <w:numId w:val="92"/>
        </w:numPr>
        <w:autoSpaceDE w:val="0"/>
        <w:autoSpaceDN w:val="0"/>
        <w:adjustRightInd w:val="0"/>
        <w:spacing w:line="276" w:lineRule="auto"/>
        <w:rPr>
          <w:rFonts w:ascii="Arial" w:eastAsia="Calibri" w:hAnsi="Arial" w:cs="Arial"/>
          <w:kern w:val="2"/>
          <w:sz w:val="22"/>
          <w:szCs w:val="22"/>
          <w:lang w:eastAsia="en-US"/>
          <w14:ligatures w14:val="standardContextual"/>
        </w:rPr>
      </w:pPr>
      <w:r w:rsidRPr="002A4F69">
        <w:rPr>
          <w:rFonts w:ascii="Arial" w:hAnsi="Arial" w:cs="Arial"/>
          <w:sz w:val="22"/>
        </w:rPr>
        <w:t>Wsparcie w obszarze usług społecznych realizowane jest zgodnie ze „Strategią Rozwoju Usług Społecznych, polityką publiczną do roku 2030 (z perspektywą do 2035 r.)”, a także z „Krajowym Programem Przeciwdziałania Ubóstwu i Wykluczeniu Społecznemu. Aktualizacja 2021–2027, polityka publiczna z perspektywą do roku 2030”</w:t>
      </w:r>
      <w:r w:rsidR="003C4A2C">
        <w:rPr>
          <w:rFonts w:ascii="Arial" w:hAnsi="Arial" w:cs="Arial"/>
          <w:sz w:val="22"/>
        </w:rPr>
        <w:t xml:space="preserve"> </w:t>
      </w:r>
      <w:r w:rsidR="003C4A2C">
        <w:rPr>
          <w:rFonts w:ascii="Arial" w:eastAsia="Calibri" w:hAnsi="Arial" w:cs="Arial"/>
          <w:kern w:val="2"/>
          <w:sz w:val="22"/>
          <w:szCs w:val="22"/>
          <w:lang w:eastAsia="en-US"/>
          <w14:ligatures w14:val="standardContextual"/>
        </w:rPr>
        <w:t xml:space="preserve">oraz </w:t>
      </w:r>
      <w:r w:rsidR="003C4A2C" w:rsidRPr="00263DD2">
        <w:rPr>
          <w:rFonts w:ascii="Arial" w:hAnsi="Arial" w:cs="Arial"/>
          <w:sz w:val="22"/>
          <w:szCs w:val="22"/>
        </w:rPr>
        <w:t>Regionalny</w:t>
      </w:r>
      <w:r w:rsidR="003C4A2C">
        <w:rPr>
          <w:rFonts w:ascii="Arial" w:hAnsi="Arial" w:cs="Arial"/>
          <w:sz w:val="22"/>
          <w:szCs w:val="22"/>
        </w:rPr>
        <w:t>m</w:t>
      </w:r>
      <w:r w:rsidR="003C4A2C" w:rsidRPr="00263DD2">
        <w:rPr>
          <w:rFonts w:ascii="Arial" w:hAnsi="Arial" w:cs="Arial"/>
          <w:sz w:val="22"/>
          <w:szCs w:val="22"/>
        </w:rPr>
        <w:t xml:space="preserve"> Plan</w:t>
      </w:r>
      <w:r w:rsidR="003C4A2C">
        <w:rPr>
          <w:rFonts w:ascii="Arial" w:hAnsi="Arial" w:cs="Arial"/>
          <w:sz w:val="22"/>
          <w:szCs w:val="22"/>
        </w:rPr>
        <w:t>em</w:t>
      </w:r>
      <w:r w:rsidR="003C4A2C" w:rsidRPr="00263DD2">
        <w:rPr>
          <w:rFonts w:ascii="Arial" w:hAnsi="Arial" w:cs="Arial"/>
          <w:sz w:val="22"/>
          <w:szCs w:val="22"/>
        </w:rPr>
        <w:t xml:space="preserve"> Rozwoju Usług Społecznych i </w:t>
      </w:r>
      <w:proofErr w:type="spellStart"/>
      <w:r w:rsidR="003C4A2C" w:rsidRPr="00263DD2">
        <w:rPr>
          <w:rFonts w:ascii="Arial" w:hAnsi="Arial" w:cs="Arial"/>
          <w:sz w:val="22"/>
          <w:szCs w:val="22"/>
        </w:rPr>
        <w:t>Deinstytucjonalizacji</w:t>
      </w:r>
      <w:proofErr w:type="spellEnd"/>
      <w:r w:rsidR="003C4A2C" w:rsidRPr="00263DD2">
        <w:rPr>
          <w:rFonts w:ascii="Arial" w:hAnsi="Arial" w:cs="Arial"/>
          <w:sz w:val="22"/>
          <w:szCs w:val="22"/>
        </w:rPr>
        <w:t xml:space="preserve"> dla Województwa Zachodniopomorskiego na lata 2021-2027</w:t>
      </w:r>
      <w:r w:rsidR="003C4A2C">
        <w:rPr>
          <w:rFonts w:ascii="Arial" w:hAnsi="Arial" w:cs="Arial"/>
          <w:sz w:val="22"/>
          <w:szCs w:val="22"/>
        </w:rPr>
        <w:t>.</w:t>
      </w:r>
    </w:p>
    <w:p w14:paraId="26304DAD" w14:textId="2EFA327A" w:rsidR="007A7B32" w:rsidRDefault="003A7EB7" w:rsidP="003C4A2C">
      <w:pPr>
        <w:pStyle w:val="Akapitzlist"/>
        <w:numPr>
          <w:ilvl w:val="3"/>
          <w:numId w:val="92"/>
        </w:numPr>
        <w:autoSpaceDE w:val="0"/>
        <w:autoSpaceDN w:val="0"/>
        <w:adjustRightInd w:val="0"/>
        <w:spacing w:line="276" w:lineRule="auto"/>
        <w:rPr>
          <w:rFonts w:ascii="Arial" w:hAnsi="Arial" w:cs="Arial"/>
          <w:sz w:val="22"/>
        </w:rPr>
      </w:pPr>
      <w:r w:rsidRPr="002A4F69">
        <w:rPr>
          <w:rFonts w:ascii="Arial" w:hAnsi="Arial" w:cs="Arial"/>
          <w:sz w:val="22"/>
        </w:rPr>
        <w:t>Jeśli w projektach z zakresu włączenia społecznego stosowane są formy pomocy analogiczne jak wskazane w ustawie o rynku pracy i służbach zatrudnienia, to są one realizowane w sposób i na zasadach określonych w tej ustawie i odpowiednich aktach wykonawczych do ustawy.</w:t>
      </w:r>
    </w:p>
    <w:p w14:paraId="5EFCCF15" w14:textId="73237801" w:rsidR="003C4A2C" w:rsidRPr="00BA4D75" w:rsidRDefault="003C4A2C" w:rsidP="003C4A2C">
      <w:pPr>
        <w:pStyle w:val="Akapitzlist"/>
        <w:numPr>
          <w:ilvl w:val="3"/>
          <w:numId w:val="92"/>
        </w:numPr>
        <w:autoSpaceDE w:val="0"/>
        <w:autoSpaceDN w:val="0"/>
        <w:adjustRightInd w:val="0"/>
        <w:spacing w:line="276" w:lineRule="auto"/>
        <w:rPr>
          <w:rFonts w:ascii="Arial" w:eastAsia="Calibri" w:hAnsi="Arial" w:cs="Arial"/>
          <w:kern w:val="2"/>
          <w:sz w:val="22"/>
          <w:szCs w:val="22"/>
          <w:lang w:eastAsia="en-US"/>
          <w14:ligatures w14:val="standardContextual"/>
        </w:rPr>
      </w:pPr>
      <w:r w:rsidRPr="00436A76">
        <w:rPr>
          <w:rFonts w:ascii="Arial" w:eastAsia="Calibri" w:hAnsi="Arial" w:cs="Arial"/>
          <w:kern w:val="2"/>
          <w:sz w:val="22"/>
          <w:szCs w:val="22"/>
          <w:lang w:eastAsia="en-US"/>
          <w14:ligatures w14:val="standardContextual"/>
        </w:rPr>
        <w:t>W realizowanych projektach możliwe jest finansowanie usług zdrowotnych w zakresie działań o charakterze diagnostycznym lub profilaktycznym jako uzupełnienie usług społecznych. W zakresie profilaktyki możliwe są do realizacji np. działania dotyczące informowania o dostępnych programach profilaktycznych, zachęcające i wspierające osoby do badania się, a także szeroko rozumiana edukacja prozdrowotna oraz wszelkie działania, które skupiają się na kształtowaniu prawidłowych wzorców zdrowotnych wśród odbiorców w</w:t>
      </w:r>
      <w:r>
        <w:rPr>
          <w:rFonts w:ascii="Arial" w:eastAsia="Calibri" w:hAnsi="Arial" w:cs="Arial"/>
          <w:kern w:val="2"/>
          <w:sz w:val="22"/>
          <w:szCs w:val="22"/>
          <w:lang w:eastAsia="en-US"/>
          <w14:ligatures w14:val="standardContextual"/>
        </w:rPr>
        <w:t>s</w:t>
      </w:r>
      <w:r w:rsidRPr="00436A76">
        <w:rPr>
          <w:rFonts w:ascii="Arial" w:eastAsia="Calibri" w:hAnsi="Arial" w:cs="Arial"/>
          <w:kern w:val="2"/>
          <w:sz w:val="22"/>
          <w:szCs w:val="22"/>
          <w:lang w:eastAsia="en-US"/>
          <w14:ligatures w14:val="standardContextual"/>
        </w:rPr>
        <w:t>parcia.</w:t>
      </w:r>
    </w:p>
    <w:p w14:paraId="23A14E58" w14:textId="77777777" w:rsidR="003C4A2C" w:rsidRDefault="003C4A2C" w:rsidP="003C4A2C">
      <w:pPr>
        <w:pStyle w:val="Akapitzlist"/>
        <w:numPr>
          <w:ilvl w:val="3"/>
          <w:numId w:val="92"/>
        </w:numPr>
        <w:autoSpaceDE w:val="0"/>
        <w:autoSpaceDN w:val="0"/>
        <w:adjustRightInd w:val="0"/>
        <w:spacing w:line="276" w:lineRule="auto"/>
        <w:rPr>
          <w:rFonts w:ascii="Arial" w:hAnsi="Arial" w:cs="Arial"/>
          <w:sz w:val="22"/>
          <w:szCs w:val="22"/>
        </w:rPr>
      </w:pPr>
      <w:r>
        <w:rPr>
          <w:rFonts w:ascii="Arial" w:eastAsia="Calibri" w:hAnsi="Arial" w:cs="Arial"/>
          <w:kern w:val="2"/>
          <w:sz w:val="22"/>
          <w:szCs w:val="22"/>
          <w:lang w:eastAsia="en-US"/>
          <w14:ligatures w14:val="standardContextual"/>
        </w:rPr>
        <w:t xml:space="preserve">Beneficjent </w:t>
      </w:r>
      <w:r w:rsidRPr="006E2022">
        <w:rPr>
          <w:rFonts w:ascii="ArialMT" w:hAnsi="ArialMT" w:cs="ArialMT"/>
          <w:sz w:val="22"/>
          <w:szCs w:val="22"/>
        </w:rPr>
        <w:t xml:space="preserve">jest zobowiązany do przekazania uczestnikom informacji o </w:t>
      </w:r>
      <w:r w:rsidRPr="006E2022">
        <w:rPr>
          <w:rFonts w:ascii="Arial" w:hAnsi="Arial" w:cs="Arial"/>
          <w:sz w:val="22"/>
          <w:szCs w:val="22"/>
        </w:rPr>
        <w:t>podmiotach</w:t>
      </w:r>
      <w:r w:rsidRPr="006E2022">
        <w:rPr>
          <w:rFonts w:ascii="ArialMT" w:hAnsi="ArialMT" w:cs="ArialMT"/>
          <w:sz w:val="22"/>
          <w:szCs w:val="22"/>
        </w:rPr>
        <w:t xml:space="preserve"> realizujących projekt w obszarze rynku pracy oraz udzielenia ewentualnego wsparcia</w:t>
      </w:r>
      <w:r>
        <w:rPr>
          <w:rFonts w:ascii="ArialMT" w:hAnsi="ArialMT" w:cs="ArialMT"/>
          <w:sz w:val="22"/>
          <w:szCs w:val="22"/>
        </w:rPr>
        <w:t xml:space="preserve"> </w:t>
      </w:r>
      <w:r w:rsidRPr="006E2022">
        <w:rPr>
          <w:rFonts w:ascii="Arial" w:hAnsi="Arial" w:cs="Arial"/>
          <w:sz w:val="22"/>
          <w:szCs w:val="22"/>
        </w:rPr>
        <w:t xml:space="preserve">w </w:t>
      </w:r>
      <w:r w:rsidRPr="006E2022">
        <w:rPr>
          <w:rFonts w:ascii="ArialMT" w:hAnsi="ArialMT" w:cs="ArialMT"/>
          <w:sz w:val="22"/>
          <w:szCs w:val="22"/>
        </w:rPr>
        <w:t>procesie rekrutacji w celu ułatwienia uczestnikom skorzystania z dalszego</w:t>
      </w:r>
      <w:r w:rsidRPr="006E2022">
        <w:rPr>
          <w:rFonts w:ascii="Arial" w:hAnsi="Arial" w:cs="Arial"/>
          <w:sz w:val="22"/>
          <w:szCs w:val="22"/>
        </w:rPr>
        <w:t xml:space="preserve"> wsparcia. </w:t>
      </w:r>
      <w:r w:rsidRPr="006E2022">
        <w:rPr>
          <w:rFonts w:ascii="Arial" w:hAnsi="Arial" w:cs="Arial"/>
          <w:sz w:val="22"/>
          <w:szCs w:val="22"/>
        </w:rPr>
        <w:lastRenderedPageBreak/>
        <w:t>Należy umożliwić wymianę informacji na temat realizowanych przedsięwzięć pomiędzy projektami z obszaru włączenia społecznego (CS lit. h, i, j, k oraz l), a także między projektami z obszaru włączenia społecznego i rynku pracy (CS lit. a) oraz skierowanymi do osób w deprywacji materialnej (CS lit. m) w celu ułatwienia uczestnikom skorzystania z dalszego wsparcia. Wymiana informacji może odbywać się m.in. poprzez coroczne sieciujące spotkania terytorialne (powiat i grupa gmin z terenu tego powiatu) dotyczące projektów realizowanych na terytorium powiatu przez beneficjentów z różnych sektorów.</w:t>
      </w:r>
    </w:p>
    <w:p w14:paraId="02A00530" w14:textId="6CDA0AA0" w:rsidR="003C4A2C" w:rsidRPr="002A4F69" w:rsidRDefault="003C4A2C" w:rsidP="002A4F69">
      <w:pPr>
        <w:pStyle w:val="Akapitzlist"/>
        <w:numPr>
          <w:ilvl w:val="3"/>
          <w:numId w:val="92"/>
        </w:numPr>
        <w:autoSpaceDE w:val="0"/>
        <w:autoSpaceDN w:val="0"/>
        <w:adjustRightInd w:val="0"/>
        <w:spacing w:line="276" w:lineRule="auto"/>
        <w:rPr>
          <w:rFonts w:ascii="Arial" w:eastAsia="Calibri" w:hAnsi="Arial" w:cs="Arial"/>
          <w:kern w:val="2"/>
          <w:sz w:val="22"/>
          <w:szCs w:val="22"/>
          <w:lang w:eastAsia="en-US"/>
          <w14:ligatures w14:val="standardContextual"/>
        </w:rPr>
      </w:pPr>
      <w:r w:rsidRPr="0078019D">
        <w:rPr>
          <w:rFonts w:ascii="Arial" w:eastAsia="Calibri" w:hAnsi="Arial" w:cs="Arial"/>
          <w:kern w:val="2"/>
          <w:sz w:val="22"/>
          <w:szCs w:val="22"/>
          <w:lang w:eastAsia="en-US"/>
          <w14:ligatures w14:val="standardContextual"/>
        </w:rPr>
        <w:t xml:space="preserve">Realizacja usług społecznych w ramach projektu, odbywa się zgodnie z zasadami i standardami wskazanymi </w:t>
      </w:r>
      <w:r>
        <w:rPr>
          <w:rFonts w:ascii="Arial" w:eastAsia="Calibri" w:hAnsi="Arial" w:cs="Arial"/>
          <w:kern w:val="2"/>
          <w:sz w:val="22"/>
          <w:szCs w:val="22"/>
          <w:lang w:eastAsia="en-US"/>
          <w14:ligatures w14:val="standardContextual"/>
        </w:rPr>
        <w:t xml:space="preserve"> w Podrozdziale </w:t>
      </w:r>
      <w:r w:rsidRPr="00F7161D">
        <w:rPr>
          <w:rFonts w:ascii="Arial" w:eastAsia="Calibri" w:hAnsi="Arial" w:cs="Arial"/>
          <w:b/>
          <w:bCs/>
          <w:kern w:val="2"/>
          <w:sz w:val="22"/>
          <w:szCs w:val="22"/>
          <w:lang w:eastAsia="en-US"/>
          <w14:ligatures w14:val="standardContextual"/>
        </w:rPr>
        <w:t>4.3 Zasady dotyczące usług społecznych</w:t>
      </w:r>
      <w:r w:rsidRPr="0078019D">
        <w:rPr>
          <w:rFonts w:ascii="Arial" w:eastAsia="Calibri" w:hAnsi="Arial" w:cs="Arial"/>
          <w:kern w:val="2"/>
          <w:sz w:val="22"/>
          <w:szCs w:val="22"/>
          <w:lang w:eastAsia="en-US"/>
          <w14:ligatures w14:val="standardContextual"/>
        </w:rPr>
        <w:t xml:space="preserve"> w Wytycznych dotyczących realizacji projektów z udziałem środków Europejskiego Funduszu Społecznego Plus w regionalnych programach na lata 2021-2027</w:t>
      </w:r>
      <w:r>
        <w:rPr>
          <w:rFonts w:ascii="Arial" w:eastAsia="Calibri" w:hAnsi="Arial" w:cs="Arial"/>
          <w:kern w:val="2"/>
          <w:sz w:val="22"/>
          <w:szCs w:val="22"/>
          <w:lang w:eastAsia="en-US"/>
          <w14:ligatures w14:val="standardContextual"/>
        </w:rPr>
        <w:t xml:space="preserve"> </w:t>
      </w:r>
      <w:r w:rsidRPr="00CC1C31">
        <w:rPr>
          <w:rFonts w:ascii="Arial" w:hAnsi="Arial" w:cs="Arial"/>
          <w:bCs/>
          <w:sz w:val="22"/>
          <w:szCs w:val="22"/>
        </w:rPr>
        <w:t xml:space="preserve">z dnia </w:t>
      </w:r>
      <w:r>
        <w:rPr>
          <w:rFonts w:ascii="Arial" w:hAnsi="Arial" w:cs="Arial"/>
          <w:bCs/>
          <w:sz w:val="22"/>
          <w:szCs w:val="22"/>
        </w:rPr>
        <w:t>25</w:t>
      </w:r>
      <w:r w:rsidRPr="00CC1C31">
        <w:rPr>
          <w:rFonts w:ascii="Arial" w:hAnsi="Arial" w:cs="Arial"/>
          <w:bCs/>
          <w:sz w:val="22"/>
          <w:szCs w:val="22"/>
        </w:rPr>
        <w:t xml:space="preserve"> </w:t>
      </w:r>
      <w:r>
        <w:rPr>
          <w:rFonts w:ascii="Arial" w:hAnsi="Arial" w:cs="Arial"/>
          <w:bCs/>
          <w:sz w:val="22"/>
          <w:szCs w:val="22"/>
        </w:rPr>
        <w:t>czerwca</w:t>
      </w:r>
      <w:r w:rsidRPr="00CC1C31">
        <w:rPr>
          <w:rFonts w:ascii="Arial" w:hAnsi="Arial" w:cs="Arial"/>
          <w:bCs/>
          <w:sz w:val="22"/>
          <w:szCs w:val="22"/>
        </w:rPr>
        <w:t xml:space="preserve"> 202</w:t>
      </w:r>
      <w:r>
        <w:rPr>
          <w:rFonts w:ascii="Arial" w:hAnsi="Arial" w:cs="Arial"/>
          <w:bCs/>
          <w:sz w:val="22"/>
          <w:szCs w:val="22"/>
        </w:rPr>
        <w:t>5</w:t>
      </w:r>
      <w:r w:rsidRPr="00CC1C31">
        <w:rPr>
          <w:rFonts w:ascii="Arial" w:hAnsi="Arial" w:cs="Arial"/>
          <w:bCs/>
          <w:sz w:val="22"/>
          <w:szCs w:val="22"/>
        </w:rPr>
        <w:t xml:space="preserve"> r</w:t>
      </w:r>
      <w:r>
        <w:rPr>
          <w:rFonts w:ascii="Arial" w:hAnsi="Arial" w:cs="Arial"/>
          <w:bCs/>
          <w:sz w:val="22"/>
          <w:szCs w:val="22"/>
        </w:rPr>
        <w:t>.</w:t>
      </w:r>
    </w:p>
    <w:p w14:paraId="0ED6FD68" w14:textId="77777777" w:rsidR="003C4A2C" w:rsidRDefault="003C4A2C" w:rsidP="003C4A2C">
      <w:pPr>
        <w:pStyle w:val="Akapitzlist"/>
        <w:autoSpaceDE w:val="0"/>
        <w:autoSpaceDN w:val="0"/>
        <w:adjustRightInd w:val="0"/>
        <w:spacing w:line="276" w:lineRule="auto"/>
        <w:ind w:left="360"/>
        <w:rPr>
          <w:rFonts w:ascii="Arial" w:hAnsi="Arial" w:cs="Arial"/>
          <w:sz w:val="22"/>
        </w:rPr>
      </w:pPr>
    </w:p>
    <w:p w14:paraId="3741DF99" w14:textId="77777777" w:rsidR="003C4A2C" w:rsidRDefault="003C4A2C" w:rsidP="003C4A2C">
      <w:pPr>
        <w:pStyle w:val="Akapitzlist"/>
        <w:autoSpaceDE w:val="0"/>
        <w:autoSpaceDN w:val="0"/>
        <w:adjustRightInd w:val="0"/>
        <w:spacing w:line="276" w:lineRule="auto"/>
        <w:ind w:left="0"/>
        <w:rPr>
          <w:rFonts w:ascii="Arial" w:eastAsia="Calibri" w:hAnsi="Arial" w:cs="Arial"/>
          <w:i/>
          <w:iCs/>
          <w:kern w:val="2"/>
          <w:sz w:val="22"/>
          <w:szCs w:val="22"/>
          <w:u w:val="single"/>
          <w:lang w:eastAsia="en-US"/>
          <w14:ligatures w14:val="standardContextual"/>
        </w:rPr>
      </w:pPr>
      <w:r w:rsidRPr="006A110F">
        <w:rPr>
          <w:rFonts w:ascii="Arial" w:eastAsia="Calibri" w:hAnsi="Arial" w:cs="Arial"/>
          <w:i/>
          <w:iCs/>
          <w:kern w:val="2"/>
          <w:sz w:val="22"/>
          <w:szCs w:val="22"/>
          <w:u w:val="single"/>
          <w:lang w:eastAsia="en-US"/>
          <w14:ligatures w14:val="standardContextual"/>
        </w:rPr>
        <w:t>Wytyczne do realizacji projektów</w:t>
      </w:r>
    </w:p>
    <w:p w14:paraId="7E465750" w14:textId="77777777" w:rsidR="003C4A2C" w:rsidRPr="006A110F" w:rsidRDefault="003C4A2C" w:rsidP="003C4A2C">
      <w:pPr>
        <w:pStyle w:val="Akapitzlist"/>
        <w:autoSpaceDE w:val="0"/>
        <w:autoSpaceDN w:val="0"/>
        <w:adjustRightInd w:val="0"/>
        <w:spacing w:line="276" w:lineRule="auto"/>
        <w:ind w:left="0"/>
        <w:rPr>
          <w:rFonts w:ascii="Arial" w:eastAsia="Calibri" w:hAnsi="Arial" w:cs="Arial"/>
          <w:i/>
          <w:iCs/>
          <w:kern w:val="2"/>
          <w:sz w:val="22"/>
          <w:szCs w:val="22"/>
          <w:u w:val="single"/>
          <w:lang w:eastAsia="en-US"/>
          <w14:ligatures w14:val="standardContextual"/>
        </w:rPr>
      </w:pPr>
    </w:p>
    <w:p w14:paraId="3DC4C430" w14:textId="43F7FCB0" w:rsidR="003C4A2C" w:rsidRPr="00EF21FD" w:rsidRDefault="003C4A2C" w:rsidP="003C4A2C">
      <w:pPr>
        <w:autoSpaceDE w:val="0"/>
        <w:autoSpaceDN w:val="0"/>
        <w:adjustRightInd w:val="0"/>
        <w:spacing w:line="276" w:lineRule="auto"/>
        <w:rPr>
          <w:rFonts w:ascii="Arial" w:eastAsia="Calibri" w:hAnsi="Arial" w:cs="Arial"/>
          <w:kern w:val="2"/>
          <w:sz w:val="22"/>
          <w:szCs w:val="22"/>
          <w:lang w:eastAsia="en-US"/>
          <w14:ligatures w14:val="standardContextual"/>
        </w:rPr>
      </w:pPr>
      <w:r w:rsidRPr="002A4F69">
        <w:rPr>
          <w:rFonts w:ascii="Arial" w:eastAsia="Calibri" w:hAnsi="Arial" w:cs="Arial"/>
          <w:b/>
          <w:bCs/>
          <w:kern w:val="2"/>
          <w:sz w:val="22"/>
          <w:szCs w:val="22"/>
          <w:lang w:eastAsia="en-US"/>
          <w14:ligatures w14:val="standardContextual"/>
        </w:rPr>
        <w:t>1</w:t>
      </w:r>
      <w:r>
        <w:rPr>
          <w:rFonts w:ascii="Arial" w:eastAsia="Calibri" w:hAnsi="Arial" w:cs="Arial"/>
          <w:kern w:val="2"/>
          <w:sz w:val="22"/>
          <w:szCs w:val="22"/>
          <w:lang w:eastAsia="en-US"/>
          <w14:ligatures w14:val="standardContextual"/>
        </w:rPr>
        <w:t xml:space="preserve">. </w:t>
      </w:r>
      <w:r w:rsidRPr="00EF21FD">
        <w:rPr>
          <w:rFonts w:ascii="Arial" w:eastAsia="Calibri" w:hAnsi="Arial" w:cs="Arial"/>
          <w:kern w:val="2"/>
          <w:sz w:val="22"/>
          <w:szCs w:val="22"/>
          <w:lang w:eastAsia="en-US"/>
          <w14:ligatures w14:val="standardContextual"/>
        </w:rPr>
        <w:t>Placówki świadczące opiekę instytucjonalną mogą otrzymać finansowanie działań pozwalających na rozszerzenie oferty o prowadzenie usług świadczonych w społeczności lokalnej, w takim zakresie w jakim przyczyni się to do zwiększenia liczby miejsc świadczenia usług w społeczności lokalnej oraz liczby osób objętych usługami świadczonymi w społeczności lokalnej</w:t>
      </w:r>
      <w:r w:rsidRPr="00CC7C42">
        <w:rPr>
          <w:rStyle w:val="Odwoanieprzypisudolnego"/>
          <w:rFonts w:ascii="Arial" w:eastAsia="Calibri" w:hAnsi="Arial" w:cs="Arial"/>
          <w:kern w:val="2"/>
          <w:sz w:val="22"/>
          <w:szCs w:val="22"/>
          <w:lang w:eastAsia="en-US"/>
          <w14:ligatures w14:val="standardContextual"/>
        </w:rPr>
        <w:footnoteReference w:id="21"/>
      </w:r>
      <w:r w:rsidRPr="00EF21FD">
        <w:rPr>
          <w:rFonts w:ascii="Arial" w:eastAsia="Calibri" w:hAnsi="Arial" w:cs="Arial"/>
          <w:kern w:val="2"/>
          <w:sz w:val="22"/>
          <w:szCs w:val="22"/>
          <w:lang w:eastAsia="en-US"/>
          <w14:ligatures w14:val="standardContextual"/>
        </w:rPr>
        <w:t>. Wsparcie to jest realizowane zgodnie z poniższymi zasadami ogólnymi:</w:t>
      </w:r>
    </w:p>
    <w:p w14:paraId="40A741F9" w14:textId="77777777" w:rsidR="003C4A2C" w:rsidRPr="00F7161D" w:rsidRDefault="003C4A2C" w:rsidP="003C4A2C">
      <w:pPr>
        <w:pStyle w:val="Akapitzlist"/>
        <w:numPr>
          <w:ilvl w:val="1"/>
          <w:numId w:val="93"/>
        </w:numPr>
        <w:spacing w:after="160" w:line="259" w:lineRule="auto"/>
        <w:ind w:left="426"/>
        <w:rPr>
          <w:rFonts w:ascii="Arial" w:eastAsia="Calibri" w:hAnsi="Arial" w:cs="Arial"/>
          <w:kern w:val="2"/>
          <w:sz w:val="22"/>
          <w:szCs w:val="22"/>
          <w:lang w:eastAsia="en-US"/>
          <w14:ligatures w14:val="standardContextual"/>
        </w:rPr>
      </w:pPr>
      <w:r w:rsidRPr="00F7161D">
        <w:rPr>
          <w:rFonts w:ascii="Arial" w:eastAsia="Calibri" w:hAnsi="Arial" w:cs="Arial"/>
          <w:kern w:val="2"/>
          <w:sz w:val="22"/>
          <w:szCs w:val="22"/>
          <w:lang w:eastAsia="en-US"/>
          <w14:ligatures w14:val="standardContextual"/>
        </w:rPr>
        <w:t>działania polegające na rozwijaniu i utrzymaniu usług opieki prowadzonych w formie instytucjonalnej długoterminowej nie mogą otrzymać wsparcia z EFS+;</w:t>
      </w:r>
    </w:p>
    <w:p w14:paraId="6B9AD3CF" w14:textId="77777777" w:rsidR="003C4A2C" w:rsidRPr="00F7161D" w:rsidRDefault="003C4A2C" w:rsidP="003C4A2C">
      <w:pPr>
        <w:pStyle w:val="Akapitzlist"/>
        <w:numPr>
          <w:ilvl w:val="1"/>
          <w:numId w:val="93"/>
        </w:numPr>
        <w:spacing w:after="160" w:line="259" w:lineRule="auto"/>
        <w:ind w:left="426"/>
        <w:rPr>
          <w:rFonts w:ascii="Arial" w:eastAsia="Calibri" w:hAnsi="Arial" w:cs="Arial"/>
          <w:kern w:val="2"/>
          <w:sz w:val="22"/>
          <w:szCs w:val="22"/>
          <w:lang w:eastAsia="en-US"/>
          <w14:ligatures w14:val="standardContextual"/>
        </w:rPr>
      </w:pPr>
      <w:r w:rsidRPr="00314D88">
        <w:rPr>
          <w:rFonts w:ascii="Arial" w:eastAsia="Calibri" w:hAnsi="Arial" w:cs="Arial"/>
          <w:kern w:val="2"/>
          <w:sz w:val="22"/>
          <w:szCs w:val="22"/>
          <w:u w:val="single"/>
          <w:lang w:eastAsia="en-US"/>
          <w14:ligatures w14:val="standardContextual"/>
        </w:rPr>
        <w:t xml:space="preserve">działania mające na celu otwieranie się instytucji opieki całodobowej muszą być uzasadnione wskazaniami zawartymi w odpowiednim dla danego województwa Regionalnym Planie Rozwoju Usług Społecznych i </w:t>
      </w:r>
      <w:proofErr w:type="spellStart"/>
      <w:r w:rsidRPr="00314D88">
        <w:rPr>
          <w:rFonts w:ascii="Arial" w:eastAsia="Calibri" w:hAnsi="Arial" w:cs="Arial"/>
          <w:kern w:val="2"/>
          <w:sz w:val="22"/>
          <w:szCs w:val="22"/>
          <w:u w:val="single"/>
          <w:lang w:eastAsia="en-US"/>
          <w14:ligatures w14:val="standardContextual"/>
        </w:rPr>
        <w:t>Deinstytucjonalizacji</w:t>
      </w:r>
      <w:proofErr w:type="spellEnd"/>
      <w:r w:rsidRPr="00F7161D">
        <w:rPr>
          <w:rFonts w:ascii="Arial" w:eastAsia="Calibri" w:hAnsi="Arial" w:cs="Arial"/>
          <w:kern w:val="2"/>
          <w:sz w:val="22"/>
          <w:szCs w:val="22"/>
          <w:lang w:eastAsia="en-US"/>
          <w14:ligatures w14:val="standardContextual"/>
        </w:rPr>
        <w:t xml:space="preserve"> oraz analizą potrzeb lokalnych</w:t>
      </w:r>
      <w:r w:rsidRPr="00CC7C42">
        <w:rPr>
          <w:rStyle w:val="Odwoanieprzypisudolnego"/>
          <w:rFonts w:ascii="Arial" w:eastAsia="Calibri" w:hAnsi="Arial" w:cs="Arial"/>
          <w:kern w:val="2"/>
          <w:sz w:val="22"/>
          <w:szCs w:val="22"/>
          <w:lang w:eastAsia="en-US"/>
          <w14:ligatures w14:val="standardContextual"/>
        </w:rPr>
        <w:footnoteReference w:id="22"/>
      </w:r>
      <w:r w:rsidRPr="00F7161D">
        <w:rPr>
          <w:rFonts w:ascii="Arial" w:eastAsia="Calibri" w:hAnsi="Arial" w:cs="Arial"/>
          <w:kern w:val="2"/>
          <w:sz w:val="22"/>
          <w:szCs w:val="22"/>
          <w:lang w:eastAsia="en-US"/>
          <w14:ligatures w14:val="standardContextual"/>
        </w:rPr>
        <w:t xml:space="preserve">  w zakresie rozwoju usług świadczonych w społeczności lokalnej zawartą w planie rozwoju usług społecznych/planie </w:t>
      </w:r>
      <w:proofErr w:type="spellStart"/>
      <w:r w:rsidRPr="00F7161D">
        <w:rPr>
          <w:rFonts w:ascii="Arial" w:eastAsia="Calibri" w:hAnsi="Arial" w:cs="Arial"/>
          <w:kern w:val="2"/>
          <w:sz w:val="22"/>
          <w:szCs w:val="22"/>
          <w:lang w:eastAsia="en-US"/>
          <w14:ligatures w14:val="standardContextual"/>
        </w:rPr>
        <w:t>deinstytucjonalizacji</w:t>
      </w:r>
      <w:proofErr w:type="spellEnd"/>
      <w:r w:rsidRPr="00F7161D">
        <w:rPr>
          <w:rFonts w:ascii="Arial" w:eastAsia="Calibri" w:hAnsi="Arial" w:cs="Arial"/>
          <w:kern w:val="2"/>
          <w:sz w:val="22"/>
          <w:szCs w:val="22"/>
          <w:lang w:eastAsia="en-US"/>
          <w14:ligatures w14:val="standardContextual"/>
        </w:rPr>
        <w:t xml:space="preserve"> usług społecznych danego samorządu;</w:t>
      </w:r>
    </w:p>
    <w:p w14:paraId="2DBC8AAF" w14:textId="77777777" w:rsidR="003C4A2C" w:rsidRPr="00F7161D" w:rsidRDefault="003C4A2C" w:rsidP="003C4A2C">
      <w:pPr>
        <w:pStyle w:val="Akapitzlist"/>
        <w:numPr>
          <w:ilvl w:val="1"/>
          <w:numId w:val="93"/>
        </w:numPr>
        <w:spacing w:after="160" w:line="276" w:lineRule="auto"/>
        <w:ind w:left="426"/>
        <w:rPr>
          <w:rFonts w:ascii="Arial" w:eastAsia="Calibri" w:hAnsi="Arial" w:cs="Arial"/>
          <w:kern w:val="2"/>
          <w:sz w:val="22"/>
          <w:szCs w:val="22"/>
          <w:lang w:eastAsia="en-US"/>
          <w14:ligatures w14:val="standardContextual"/>
        </w:rPr>
      </w:pPr>
      <w:r w:rsidRPr="00F7161D">
        <w:rPr>
          <w:rFonts w:ascii="Arial" w:eastAsia="Calibri" w:hAnsi="Arial" w:cs="Arial"/>
          <w:kern w:val="2"/>
          <w:sz w:val="22"/>
          <w:szCs w:val="22"/>
          <w:lang w:eastAsia="en-US"/>
          <w14:ligatures w14:val="standardContextual"/>
        </w:rPr>
        <w:t xml:space="preserve">włączenie instytucji opieki całodobowej do realizacji usług świadczonych w społeczności lokalnej oraz opieki </w:t>
      </w:r>
      <w:proofErr w:type="spellStart"/>
      <w:r w:rsidRPr="00F7161D">
        <w:rPr>
          <w:rFonts w:ascii="Arial" w:eastAsia="Calibri" w:hAnsi="Arial" w:cs="Arial"/>
          <w:kern w:val="2"/>
          <w:sz w:val="22"/>
          <w:szCs w:val="22"/>
          <w:lang w:eastAsia="en-US"/>
          <w14:ligatures w14:val="standardContextual"/>
        </w:rPr>
        <w:t>wytchnieniowej</w:t>
      </w:r>
      <w:proofErr w:type="spellEnd"/>
      <w:r w:rsidRPr="00F7161D">
        <w:rPr>
          <w:rFonts w:ascii="Arial" w:eastAsia="Calibri" w:hAnsi="Arial" w:cs="Arial"/>
          <w:kern w:val="2"/>
          <w:sz w:val="22"/>
          <w:szCs w:val="22"/>
          <w:lang w:eastAsia="en-US"/>
          <w14:ligatures w14:val="standardContextual"/>
        </w:rPr>
        <w:t xml:space="preserve"> w formie krótkookresowego pobytu musi zapewniać odbiorcom tych usług możliwość niezależnego życia i włączenia społecznego zgodnie z art. 19 Konwencji o prawach osób niepełnosprawnych, Komentarzem ogólnym nr 5 do tej Konwencji i Uwagami Podsumowującymi Komitetu do spraw Praw Osób Niepełnosprawnych ONZ;</w:t>
      </w:r>
    </w:p>
    <w:p w14:paraId="3F3AE4A6" w14:textId="77777777" w:rsidR="00E80502" w:rsidRPr="002A4F69" w:rsidRDefault="003C4A2C" w:rsidP="003C4A2C">
      <w:pPr>
        <w:pStyle w:val="Akapitzlist"/>
        <w:numPr>
          <w:ilvl w:val="1"/>
          <w:numId w:val="93"/>
        </w:numPr>
        <w:spacing w:after="160" w:line="276" w:lineRule="auto"/>
        <w:ind w:left="426"/>
        <w:rPr>
          <w:rFonts w:ascii="Arial" w:eastAsia="Calibri" w:hAnsi="Arial" w:cs="Arial"/>
          <w:kern w:val="2"/>
          <w:sz w:val="22"/>
          <w:szCs w:val="22"/>
          <w:lang w:val="x-none" w:eastAsia="en-US"/>
          <w14:ligatures w14:val="standardContextual"/>
        </w:rPr>
      </w:pPr>
      <w:r w:rsidRPr="006A110F">
        <w:rPr>
          <w:rFonts w:ascii="Arial" w:eastAsia="Calibri" w:hAnsi="Arial" w:cs="Arial"/>
          <w:kern w:val="2"/>
          <w:sz w:val="22"/>
          <w:szCs w:val="22"/>
          <w:u w:val="single"/>
          <w:lang w:eastAsia="en-US"/>
          <w14:ligatures w14:val="standardContextual"/>
        </w:rPr>
        <w:t xml:space="preserve">w projektach dotyczących otwierania się DPS stosowane są zasady określone w załączniku nr 2 do </w:t>
      </w:r>
      <w:r>
        <w:rPr>
          <w:rFonts w:ascii="Arial" w:eastAsia="Calibri" w:hAnsi="Arial" w:cs="Arial"/>
          <w:kern w:val="2"/>
          <w:sz w:val="22"/>
          <w:szCs w:val="22"/>
          <w:u w:val="single"/>
          <w:lang w:eastAsia="en-US"/>
          <w14:ligatures w14:val="standardContextual"/>
        </w:rPr>
        <w:t>W</w:t>
      </w:r>
      <w:r w:rsidRPr="006A110F">
        <w:rPr>
          <w:rFonts w:ascii="Arial" w:eastAsia="Calibri" w:hAnsi="Arial" w:cs="Arial"/>
          <w:kern w:val="2"/>
          <w:sz w:val="22"/>
          <w:szCs w:val="22"/>
          <w:u w:val="single"/>
          <w:lang w:eastAsia="en-US"/>
          <w14:ligatures w14:val="standardContextual"/>
        </w:rPr>
        <w:t>ytycznych</w:t>
      </w:r>
      <w:r>
        <w:rPr>
          <w:rFonts w:ascii="Arial" w:eastAsia="Calibri" w:hAnsi="Arial" w:cs="Arial"/>
          <w:kern w:val="2"/>
          <w:sz w:val="22"/>
          <w:szCs w:val="22"/>
          <w:u w:val="single"/>
          <w:lang w:eastAsia="en-US"/>
          <w14:ligatures w14:val="standardContextual"/>
        </w:rPr>
        <w:t xml:space="preserve"> </w:t>
      </w:r>
      <w:r w:rsidRPr="004701CB">
        <w:rPr>
          <w:rFonts w:ascii="Arial" w:eastAsia="Calibri" w:hAnsi="Arial" w:cs="Arial"/>
          <w:kern w:val="2"/>
          <w:sz w:val="22"/>
          <w:szCs w:val="22"/>
          <w:u w:val="single"/>
          <w:lang w:eastAsia="en-US"/>
          <w14:ligatures w14:val="standardContextual"/>
        </w:rPr>
        <w:t>dotyczących realizacji projektów z udziałem środków Europejskiego Funduszu Społecznego Plus w regionalnych programach na lata 2021-2027,</w:t>
      </w:r>
      <w:r w:rsidRPr="006A110F">
        <w:rPr>
          <w:rFonts w:ascii="Arial" w:eastAsia="Calibri" w:hAnsi="Arial" w:cs="Arial"/>
          <w:kern w:val="2"/>
          <w:sz w:val="22"/>
          <w:szCs w:val="22"/>
          <w:u w:val="single"/>
          <w:lang w:eastAsia="en-US"/>
          <w14:ligatures w14:val="standardContextual"/>
        </w:rPr>
        <w:t xml:space="preserve"> a w przypadku innych niż DPS placówek świadczących opiekę instytucjonalną, również minimalne warunki bazują na zasadach wskazanych w załączniku nr 2 do wytycznych</w:t>
      </w:r>
      <w:r w:rsidRPr="00F7161D">
        <w:rPr>
          <w:rFonts w:ascii="Arial" w:eastAsia="Calibri" w:hAnsi="Arial" w:cs="Arial"/>
          <w:kern w:val="2"/>
          <w:sz w:val="22"/>
          <w:szCs w:val="22"/>
          <w:lang w:eastAsia="en-US"/>
          <w14:ligatures w14:val="standardContextual"/>
        </w:rPr>
        <w:t xml:space="preserve">. Należy mieć na uwadze w szczególności zapisy umożliwiające przekształcenie miejsc długoterminowej instytucjonalnej i całodobowej opieki, w miejsca opieki </w:t>
      </w:r>
      <w:proofErr w:type="spellStart"/>
      <w:r w:rsidRPr="00F7161D">
        <w:rPr>
          <w:rFonts w:ascii="Arial" w:eastAsia="Calibri" w:hAnsi="Arial" w:cs="Arial"/>
          <w:kern w:val="2"/>
          <w:sz w:val="22"/>
          <w:szCs w:val="22"/>
          <w:lang w:eastAsia="en-US"/>
          <w14:ligatures w14:val="standardContextual"/>
        </w:rPr>
        <w:t>wytchnieniowej</w:t>
      </w:r>
      <w:proofErr w:type="spellEnd"/>
      <w:r w:rsidRPr="00F7161D">
        <w:rPr>
          <w:rFonts w:ascii="Arial" w:eastAsia="Calibri" w:hAnsi="Arial" w:cs="Arial"/>
          <w:kern w:val="2"/>
          <w:sz w:val="22"/>
          <w:szCs w:val="22"/>
          <w:lang w:eastAsia="en-US"/>
          <w14:ligatures w14:val="standardContextual"/>
        </w:rPr>
        <w:t xml:space="preserve"> – w formie krótkookresowego pobytu całodobowego (do 30 dni w roku kalendarzowym, z możliwością wydłużenia w szczególnie uzasadnionych przypadkach o kolejne 30 dni w roku kalendarzowym), pod warunkiem, że przekształcone miejsca będą wydzielone organizacyjnie. </w:t>
      </w:r>
    </w:p>
    <w:p w14:paraId="4DABEAD6" w14:textId="77777777" w:rsidR="00E80502" w:rsidRDefault="00E80502" w:rsidP="00E80502">
      <w:pPr>
        <w:pStyle w:val="Akapitzlist"/>
        <w:spacing w:after="160" w:line="276" w:lineRule="auto"/>
        <w:ind w:left="426"/>
        <w:rPr>
          <w:rFonts w:ascii="Arial" w:eastAsia="Calibri" w:hAnsi="Arial" w:cs="Arial"/>
          <w:kern w:val="2"/>
          <w:sz w:val="22"/>
          <w:szCs w:val="22"/>
          <w:u w:val="single"/>
          <w:lang w:eastAsia="en-US"/>
          <w14:ligatures w14:val="standardContextual"/>
        </w:rPr>
      </w:pPr>
    </w:p>
    <w:p w14:paraId="3521375D" w14:textId="516292F0" w:rsidR="003C4A2C" w:rsidRPr="00EF21FD" w:rsidRDefault="003C4A2C" w:rsidP="002A4F69">
      <w:pPr>
        <w:pStyle w:val="Akapitzlist"/>
        <w:spacing w:after="160" w:line="276" w:lineRule="auto"/>
        <w:ind w:left="426"/>
        <w:rPr>
          <w:rFonts w:ascii="Arial" w:eastAsia="Calibri" w:hAnsi="Arial" w:cs="Arial"/>
          <w:kern w:val="2"/>
          <w:sz w:val="22"/>
          <w:szCs w:val="22"/>
          <w:lang w:val="x-none" w:eastAsia="en-US"/>
          <w14:ligatures w14:val="standardContextual"/>
        </w:rPr>
      </w:pPr>
      <w:r w:rsidRPr="00F7161D">
        <w:rPr>
          <w:rFonts w:ascii="Arial" w:eastAsia="Calibri" w:hAnsi="Arial" w:cs="Arial"/>
          <w:kern w:val="2"/>
          <w:sz w:val="22"/>
          <w:szCs w:val="22"/>
          <w:lang w:eastAsia="en-US"/>
          <w14:ligatures w14:val="standardContextual"/>
        </w:rPr>
        <w:t>Oznacza to, że miejsca opieki muszą być oddzielone od miejsc długoterminowych, co wiąże się z tym, że świadczenie przez podmiot usług wsparcia krótkoterminowego wymaga wydzielenia pokoi mieszkalnych (w przypadku świadczenia usług w formie pobytu całodobowego) lub pomieszczeń w domu (w przypadku świadczenia usług w formie dziennej, o ile to możliwe powinny to być miejsca w innym budynku lub w odrębnej części budynku). W przypadku miejsc pobytu dziennego wraz z usługami, miejsce świadczenia usługi musi znajdować się w innym miejscu niż budynek, w którym świadczona jest opieka całodobowa (w odrębnym budynku na tej samej nieruchomości lub innej nieruchomości).</w:t>
      </w:r>
    </w:p>
    <w:p w14:paraId="5655B1D1" w14:textId="77777777" w:rsidR="003C4A2C" w:rsidRPr="006A110F" w:rsidRDefault="003C4A2C" w:rsidP="003C4A2C">
      <w:pPr>
        <w:spacing w:before="120" w:after="120" w:line="276" w:lineRule="auto"/>
        <w:rPr>
          <w:rFonts w:ascii="Arial" w:eastAsia="Calibri" w:hAnsi="Arial" w:cs="Arial"/>
          <w:sz w:val="22"/>
          <w:szCs w:val="22"/>
          <w:u w:val="single"/>
          <w:lang w:eastAsia="en-US"/>
        </w:rPr>
      </w:pPr>
      <w:r w:rsidRPr="00EF21FD">
        <w:rPr>
          <w:rFonts w:ascii="Arial" w:eastAsia="Calibri" w:hAnsi="Arial" w:cs="Arial"/>
          <w:b/>
          <w:bCs/>
          <w:kern w:val="2"/>
          <w:sz w:val="22"/>
          <w:szCs w:val="22"/>
          <w:lang w:eastAsia="en-US"/>
          <w14:ligatures w14:val="standardContextual"/>
        </w:rPr>
        <w:t xml:space="preserve">2. </w:t>
      </w:r>
      <w:r w:rsidRPr="00EF21FD">
        <w:rPr>
          <w:rFonts w:ascii="Arial" w:eastAsia="Calibri" w:hAnsi="Arial" w:cs="Arial"/>
          <w:sz w:val="22"/>
          <w:szCs w:val="22"/>
          <w:lang w:eastAsia="en-US"/>
        </w:rPr>
        <w:t xml:space="preserve">Opieka </w:t>
      </w:r>
      <w:proofErr w:type="spellStart"/>
      <w:r w:rsidRPr="00EF21FD">
        <w:rPr>
          <w:rFonts w:ascii="Arial" w:eastAsia="Calibri" w:hAnsi="Arial" w:cs="Arial"/>
          <w:sz w:val="22"/>
          <w:szCs w:val="22"/>
          <w:lang w:eastAsia="en-US"/>
        </w:rPr>
        <w:t>wytchnieniowa</w:t>
      </w:r>
      <w:proofErr w:type="spellEnd"/>
      <w:r w:rsidRPr="00EF21FD">
        <w:rPr>
          <w:rFonts w:ascii="Arial" w:eastAsia="Calibri" w:hAnsi="Arial" w:cs="Arial"/>
          <w:sz w:val="22"/>
          <w:szCs w:val="22"/>
          <w:lang w:eastAsia="en-US"/>
        </w:rPr>
        <w:t xml:space="preserve"> całodobowa może być realizowana w placówkach, </w:t>
      </w:r>
      <w:r w:rsidRPr="00EF21FD">
        <w:rPr>
          <w:rFonts w:ascii="Arial" w:eastAsia="Calibri" w:hAnsi="Arial" w:cs="Arial"/>
          <w:sz w:val="22"/>
          <w:szCs w:val="22"/>
          <w:lang w:eastAsia="en-US"/>
        </w:rPr>
        <w:br/>
        <w:t xml:space="preserve">w których liczba miejsc całodobowego pobytu jest nie większa niż 8. </w:t>
      </w:r>
      <w:r w:rsidRPr="006A110F">
        <w:rPr>
          <w:rFonts w:ascii="Arial" w:eastAsia="Calibri" w:hAnsi="Arial" w:cs="Arial"/>
          <w:sz w:val="22"/>
          <w:szCs w:val="22"/>
          <w:u w:val="single"/>
          <w:lang w:eastAsia="en-US"/>
        </w:rPr>
        <w:t xml:space="preserve">Wsparcie realizowane w placówkach, w  tym  w DPS będzie zgodne z postanowieniami załącznika nr 2 do wytycznych. </w:t>
      </w:r>
    </w:p>
    <w:p w14:paraId="30938042" w14:textId="77777777" w:rsidR="003C4A2C" w:rsidRPr="00EF21FD" w:rsidRDefault="003C4A2C" w:rsidP="003C4A2C">
      <w:pPr>
        <w:spacing w:before="120" w:after="120" w:line="276" w:lineRule="auto"/>
        <w:rPr>
          <w:rFonts w:ascii="Arial" w:eastAsia="Calibri" w:hAnsi="Arial" w:cs="Arial"/>
          <w:kern w:val="2"/>
          <w:sz w:val="22"/>
          <w:szCs w:val="22"/>
          <w:lang w:eastAsia="en-US"/>
          <w14:ligatures w14:val="standardContextual"/>
        </w:rPr>
      </w:pPr>
      <w:r w:rsidRPr="00EF21FD">
        <w:rPr>
          <w:rFonts w:ascii="Arial" w:eastAsia="Calibri" w:hAnsi="Arial" w:cs="Arial"/>
          <w:b/>
          <w:bCs/>
          <w:kern w:val="2"/>
          <w:sz w:val="22"/>
          <w:szCs w:val="22"/>
          <w:lang w:eastAsia="en-US"/>
          <w14:ligatures w14:val="standardContextual"/>
        </w:rPr>
        <w:t>3.</w:t>
      </w:r>
      <w:r>
        <w:rPr>
          <w:rFonts w:ascii="Arial" w:eastAsia="Calibri" w:hAnsi="Arial" w:cs="Arial"/>
          <w:kern w:val="2"/>
          <w:sz w:val="22"/>
          <w:szCs w:val="22"/>
          <w:lang w:eastAsia="en-US"/>
          <w14:ligatures w14:val="standardContextual"/>
        </w:rPr>
        <w:t xml:space="preserve"> </w:t>
      </w:r>
      <w:r w:rsidRPr="00EF21FD">
        <w:rPr>
          <w:rFonts w:ascii="Arial" w:eastAsia="Calibri" w:hAnsi="Arial" w:cs="Arial"/>
          <w:kern w:val="2"/>
          <w:sz w:val="22"/>
          <w:szCs w:val="22"/>
          <w:lang w:eastAsia="en-US"/>
          <w14:ligatures w14:val="standardContextual"/>
        </w:rPr>
        <w:t xml:space="preserve">Wsparcie dla usług opiekuńczych lub asystenckich prowadzi każdorazowo do zwiększenia liczby miejsc świadczenia usług w społeczności lokalnej oraz liczby osób objętych usługami świadczonymi w społeczności lokalnej przez danego beneficjenta w stosunku do danych z roku poprzedzającego rok złożenia wniosku o dofinansowanie projektu. </w:t>
      </w:r>
    </w:p>
    <w:p w14:paraId="25AC3BF2" w14:textId="77777777" w:rsidR="003C4A2C" w:rsidRPr="0078019D" w:rsidRDefault="003C4A2C" w:rsidP="003C4A2C">
      <w:pPr>
        <w:spacing w:before="120" w:after="120" w:line="271" w:lineRule="auto"/>
        <w:rPr>
          <w:rFonts w:ascii="Arial" w:eastAsia="Calibri" w:hAnsi="Arial" w:cs="Arial"/>
          <w:kern w:val="2"/>
          <w:sz w:val="22"/>
          <w:szCs w:val="22"/>
          <w:lang w:eastAsia="en-US"/>
          <w14:ligatures w14:val="standardContextual"/>
        </w:rPr>
      </w:pPr>
      <w:r w:rsidRPr="0078019D">
        <w:rPr>
          <w:rFonts w:ascii="Arial" w:eastAsia="Calibri" w:hAnsi="Arial" w:cs="Arial"/>
          <w:kern w:val="2"/>
          <w:sz w:val="22"/>
          <w:szCs w:val="22"/>
          <w:lang w:eastAsia="en-US"/>
          <w14:ligatures w14:val="standardContextual"/>
        </w:rPr>
        <w:t>Obowiązek zwiększania liczby miejsc świadczenia usług oraz liczby osób objętych tymi usługami nie dotyczy:</w:t>
      </w:r>
    </w:p>
    <w:p w14:paraId="5B846FD4" w14:textId="77777777" w:rsidR="003C4A2C" w:rsidRPr="0078019D" w:rsidRDefault="003C4A2C" w:rsidP="003C4A2C">
      <w:pPr>
        <w:spacing w:before="120" w:after="120" w:line="271" w:lineRule="auto"/>
        <w:contextualSpacing/>
        <w:rPr>
          <w:rFonts w:ascii="Arial" w:eastAsia="Calibri" w:hAnsi="Arial" w:cs="Arial"/>
          <w:kern w:val="2"/>
          <w:sz w:val="22"/>
          <w:szCs w:val="22"/>
          <w:lang w:val="x-none" w:eastAsia="x-none"/>
          <w14:ligatures w14:val="standardContextual"/>
        </w:rPr>
      </w:pPr>
      <w:r w:rsidRPr="0078019D">
        <w:rPr>
          <w:rFonts w:ascii="Arial" w:eastAsia="Calibri" w:hAnsi="Arial" w:cs="Arial"/>
          <w:kern w:val="2"/>
          <w:sz w:val="22"/>
          <w:szCs w:val="22"/>
          <w:lang w:val="x-none" w:eastAsia="x-none"/>
          <w14:ligatures w14:val="standardContextual"/>
        </w:rPr>
        <w:t>a) wsparcia dla usług opiekuńczych świadczonych przez opiekunów faktycznych;</w:t>
      </w:r>
    </w:p>
    <w:p w14:paraId="02C30BB5" w14:textId="77777777" w:rsidR="003C4A2C" w:rsidRPr="0078019D" w:rsidRDefault="003C4A2C" w:rsidP="003C4A2C">
      <w:pPr>
        <w:spacing w:before="120" w:after="120" w:line="271" w:lineRule="auto"/>
        <w:contextualSpacing/>
        <w:rPr>
          <w:rFonts w:ascii="Arial" w:eastAsia="Calibri" w:hAnsi="Arial" w:cs="Arial"/>
          <w:kern w:val="2"/>
          <w:sz w:val="22"/>
          <w:szCs w:val="22"/>
          <w:lang w:val="x-none" w:eastAsia="x-none"/>
          <w14:ligatures w14:val="standardContextual"/>
        </w:rPr>
      </w:pPr>
      <w:r w:rsidRPr="0078019D">
        <w:rPr>
          <w:rFonts w:ascii="Arial" w:eastAsia="Calibri" w:hAnsi="Arial" w:cs="Arial"/>
          <w:kern w:val="2"/>
          <w:sz w:val="22"/>
          <w:szCs w:val="22"/>
          <w:lang w:val="x-none" w:eastAsia="x-none"/>
          <w14:ligatures w14:val="standardContextual"/>
        </w:rPr>
        <w:t>b) wsparcia realizowanego przez CUS (którego skala powinna wynikać z lokalnej</w:t>
      </w:r>
      <w:r w:rsidRPr="0078019D">
        <w:rPr>
          <w:rFonts w:ascii="Arial" w:eastAsia="Calibri" w:hAnsi="Arial" w:cs="Arial"/>
          <w:kern w:val="2"/>
          <w:sz w:val="22"/>
          <w:szCs w:val="22"/>
          <w:lang w:eastAsia="x-none"/>
          <w14:ligatures w14:val="standardContextual"/>
        </w:rPr>
        <w:t xml:space="preserve"> </w:t>
      </w:r>
      <w:r w:rsidRPr="0078019D">
        <w:rPr>
          <w:rFonts w:ascii="Arial" w:eastAsia="Calibri" w:hAnsi="Arial" w:cs="Arial"/>
          <w:kern w:val="2"/>
          <w:sz w:val="22"/>
          <w:szCs w:val="22"/>
          <w:lang w:val="x-none" w:eastAsia="x-none"/>
          <w14:ligatures w14:val="standardContextual"/>
        </w:rPr>
        <w:t>diagnozy potrzeb);</w:t>
      </w:r>
    </w:p>
    <w:p w14:paraId="0FA4E39E" w14:textId="77777777" w:rsidR="003C4A2C" w:rsidRDefault="003C4A2C" w:rsidP="003C4A2C">
      <w:pPr>
        <w:spacing w:before="120" w:after="120" w:line="271" w:lineRule="auto"/>
        <w:contextualSpacing/>
        <w:rPr>
          <w:rFonts w:ascii="Arial" w:eastAsia="Calibri" w:hAnsi="Arial" w:cs="Arial"/>
          <w:kern w:val="2"/>
          <w:sz w:val="22"/>
          <w:szCs w:val="22"/>
          <w:lang w:eastAsia="x-none"/>
          <w14:ligatures w14:val="standardContextual"/>
        </w:rPr>
      </w:pPr>
      <w:r w:rsidRPr="0078019D">
        <w:rPr>
          <w:rFonts w:ascii="Arial" w:eastAsia="Calibri" w:hAnsi="Arial" w:cs="Arial"/>
          <w:kern w:val="2"/>
          <w:sz w:val="22"/>
          <w:szCs w:val="22"/>
          <w:lang w:val="x-none" w:eastAsia="x-none"/>
          <w14:ligatures w14:val="standardContextual"/>
        </w:rPr>
        <w:t>c) wsparcia realizowanego uprzednio w ramach programów rządowych.</w:t>
      </w:r>
      <w:r w:rsidRPr="0078019D">
        <w:rPr>
          <w:rFonts w:ascii="Arial" w:eastAsia="Calibri" w:hAnsi="Arial" w:cs="Arial"/>
          <w:kern w:val="2"/>
          <w:sz w:val="22"/>
          <w:szCs w:val="22"/>
          <w:lang w:eastAsia="x-none"/>
          <w14:ligatures w14:val="standardContextual"/>
        </w:rPr>
        <w:t xml:space="preserve"> </w:t>
      </w:r>
    </w:p>
    <w:p w14:paraId="43BCD51B" w14:textId="77777777" w:rsidR="003C4A2C" w:rsidRPr="0078019D" w:rsidRDefault="003C4A2C" w:rsidP="003C4A2C">
      <w:pPr>
        <w:spacing w:before="120" w:after="120" w:line="271" w:lineRule="auto"/>
        <w:contextualSpacing/>
        <w:rPr>
          <w:rFonts w:ascii="Arial" w:eastAsia="Calibri" w:hAnsi="Arial" w:cs="Arial"/>
          <w:kern w:val="2"/>
          <w:sz w:val="22"/>
          <w:szCs w:val="22"/>
          <w:lang w:eastAsia="x-none"/>
          <w14:ligatures w14:val="standardContextual"/>
        </w:rPr>
      </w:pPr>
    </w:p>
    <w:p w14:paraId="3E4839D6" w14:textId="77777777" w:rsidR="003C4A2C" w:rsidRDefault="003C4A2C" w:rsidP="003C4A2C">
      <w:pPr>
        <w:spacing w:before="120" w:after="120" w:line="271" w:lineRule="auto"/>
        <w:contextualSpacing/>
        <w:rPr>
          <w:rFonts w:ascii="Arial" w:eastAsia="Calibri" w:hAnsi="Arial" w:cs="Arial"/>
          <w:kern w:val="2"/>
          <w:sz w:val="22"/>
          <w:szCs w:val="22"/>
          <w:lang w:val="x-none" w:eastAsia="x-none"/>
          <w14:ligatures w14:val="standardContextual"/>
        </w:rPr>
      </w:pPr>
      <w:r w:rsidRPr="0078019D">
        <w:rPr>
          <w:rFonts w:ascii="Arial" w:eastAsia="Calibri" w:hAnsi="Arial" w:cs="Arial"/>
          <w:kern w:val="2"/>
          <w:sz w:val="22"/>
          <w:szCs w:val="22"/>
          <w:lang w:val="x-none" w:eastAsia="x-none"/>
          <w14:ligatures w14:val="standardContextual"/>
        </w:rPr>
        <w:t>Obowiązek zwiększania liczby osób objętych usługami nie oznacza zakazu</w:t>
      </w:r>
      <w:r w:rsidRPr="0078019D">
        <w:rPr>
          <w:rFonts w:ascii="Arial" w:eastAsia="Calibri" w:hAnsi="Arial" w:cs="Arial"/>
          <w:kern w:val="2"/>
          <w:sz w:val="22"/>
          <w:szCs w:val="22"/>
          <w:lang w:eastAsia="x-none"/>
          <w14:ligatures w14:val="standardContextual"/>
        </w:rPr>
        <w:t xml:space="preserve"> </w:t>
      </w:r>
      <w:r w:rsidRPr="0078019D">
        <w:rPr>
          <w:rFonts w:ascii="Arial" w:eastAsia="Calibri" w:hAnsi="Arial" w:cs="Arial"/>
          <w:kern w:val="2"/>
          <w:sz w:val="22"/>
          <w:szCs w:val="22"/>
          <w:lang w:val="x-none" w:eastAsia="x-none"/>
          <w14:ligatures w14:val="standardContextual"/>
        </w:rPr>
        <w:t>jednoczesnego wsparcia osób dotychczas obejmowanych usługami przez</w:t>
      </w:r>
      <w:r w:rsidRPr="0078019D">
        <w:rPr>
          <w:rFonts w:ascii="Arial" w:eastAsia="Calibri" w:hAnsi="Arial" w:cs="Arial"/>
          <w:kern w:val="2"/>
          <w:sz w:val="22"/>
          <w:szCs w:val="22"/>
          <w:lang w:eastAsia="x-none"/>
          <w14:ligatures w14:val="standardContextual"/>
        </w:rPr>
        <w:t xml:space="preserve"> </w:t>
      </w:r>
      <w:r w:rsidRPr="0078019D">
        <w:rPr>
          <w:rFonts w:ascii="Arial" w:eastAsia="Calibri" w:hAnsi="Arial" w:cs="Arial"/>
          <w:kern w:val="2"/>
          <w:sz w:val="22"/>
          <w:szCs w:val="22"/>
          <w:lang w:val="x-none" w:eastAsia="x-none"/>
          <w14:ligatures w14:val="standardContextual"/>
        </w:rPr>
        <w:t>beneficjenta.</w:t>
      </w:r>
    </w:p>
    <w:p w14:paraId="73DF9617" w14:textId="77777777" w:rsidR="003C4A2C" w:rsidRPr="0078019D" w:rsidRDefault="003C4A2C" w:rsidP="003C4A2C">
      <w:pPr>
        <w:spacing w:before="120" w:after="120" w:line="271" w:lineRule="auto"/>
        <w:contextualSpacing/>
        <w:rPr>
          <w:rFonts w:ascii="Arial" w:eastAsia="Calibri" w:hAnsi="Arial" w:cs="Arial"/>
          <w:kern w:val="2"/>
          <w:sz w:val="22"/>
          <w:szCs w:val="22"/>
          <w:lang w:val="x-none" w:eastAsia="x-none"/>
          <w14:ligatures w14:val="standardContextual"/>
        </w:rPr>
      </w:pPr>
    </w:p>
    <w:p w14:paraId="638DD7E8" w14:textId="77777777" w:rsidR="003C4A2C" w:rsidRPr="0078019D" w:rsidRDefault="003C4A2C" w:rsidP="003C4A2C">
      <w:pPr>
        <w:spacing w:before="120" w:after="120" w:line="271" w:lineRule="auto"/>
        <w:rPr>
          <w:rFonts w:eastAsia="Calibri"/>
          <w:lang w:eastAsia="en-US"/>
        </w:rPr>
      </w:pPr>
      <w:bookmarkStart w:id="1267" w:name="_Hlk215645598"/>
      <w:r w:rsidRPr="0078019D">
        <w:rPr>
          <w:rFonts w:ascii="Arial" w:eastAsia="Calibri" w:hAnsi="Arial" w:cs="Arial"/>
          <w:b/>
          <w:bCs/>
          <w:kern w:val="2"/>
          <w:sz w:val="22"/>
          <w:szCs w:val="22"/>
          <w:lang w:eastAsia="en-US"/>
          <w14:ligatures w14:val="standardContextual"/>
        </w:rPr>
        <w:t>UWAGA: Wnioskodawca w treści wniosku ma obowiązek zamieścić informacje (dane liczbowe) potwierdzające, że w wyniku realizacji projektu nastąpi zwiększenie liczby miejsc świadczenia usług, a także liczby osób objętych usługami w stosunku do danych z roku poprzedzającego rok złożenia wniosku o dofinansowanie projektu tj. 202</w:t>
      </w:r>
      <w:r>
        <w:rPr>
          <w:rFonts w:ascii="Arial" w:eastAsia="Calibri" w:hAnsi="Arial" w:cs="Arial"/>
          <w:b/>
          <w:bCs/>
          <w:kern w:val="2"/>
          <w:sz w:val="22"/>
          <w:szCs w:val="22"/>
          <w:lang w:eastAsia="en-US"/>
          <w14:ligatures w14:val="standardContextual"/>
        </w:rPr>
        <w:t>5</w:t>
      </w:r>
      <w:r w:rsidRPr="0078019D">
        <w:rPr>
          <w:rFonts w:ascii="Arial" w:eastAsia="Calibri" w:hAnsi="Arial" w:cs="Arial"/>
          <w:b/>
          <w:bCs/>
          <w:kern w:val="2"/>
          <w:sz w:val="22"/>
          <w:szCs w:val="22"/>
          <w:lang w:eastAsia="en-US"/>
          <w14:ligatures w14:val="standardContextual"/>
        </w:rPr>
        <w:t xml:space="preserve"> r. </w:t>
      </w:r>
      <w:bookmarkEnd w:id="1267"/>
    </w:p>
    <w:p w14:paraId="53A0BA51" w14:textId="77777777" w:rsidR="003C4A2C" w:rsidRPr="006E2022" w:rsidRDefault="003C4A2C" w:rsidP="003C4A2C">
      <w:pPr>
        <w:pStyle w:val="Akapitzlist"/>
        <w:autoSpaceDE w:val="0"/>
        <w:autoSpaceDN w:val="0"/>
        <w:adjustRightInd w:val="0"/>
        <w:spacing w:line="276" w:lineRule="auto"/>
        <w:ind w:left="0"/>
        <w:rPr>
          <w:rFonts w:ascii="Arial" w:eastAsia="Calibri" w:hAnsi="Arial" w:cs="Arial"/>
          <w:kern w:val="2"/>
          <w:sz w:val="22"/>
          <w:szCs w:val="22"/>
          <w:lang w:eastAsia="en-US"/>
          <w14:ligatures w14:val="standardContextual"/>
        </w:rPr>
      </w:pPr>
      <w:r w:rsidRPr="00EF21FD">
        <w:rPr>
          <w:rFonts w:ascii="Arial" w:eastAsia="Calibri" w:hAnsi="Arial" w:cs="Arial"/>
          <w:b/>
          <w:bCs/>
          <w:kern w:val="2"/>
          <w:sz w:val="22"/>
          <w:szCs w:val="22"/>
          <w:lang w:eastAsia="en-US"/>
          <w14:ligatures w14:val="standardContextual"/>
        </w:rPr>
        <w:t>4</w:t>
      </w:r>
      <w:r>
        <w:rPr>
          <w:rFonts w:ascii="Arial" w:eastAsia="Calibri" w:hAnsi="Arial" w:cs="Arial"/>
          <w:kern w:val="2"/>
          <w:sz w:val="22"/>
          <w:szCs w:val="22"/>
          <w:lang w:eastAsia="en-US"/>
          <w14:ligatures w14:val="standardContextual"/>
        </w:rPr>
        <w:t xml:space="preserve">. </w:t>
      </w:r>
      <w:r w:rsidRPr="006E2022">
        <w:rPr>
          <w:rFonts w:ascii="Arial" w:eastAsia="Calibri" w:hAnsi="Arial" w:cs="Arial"/>
          <w:kern w:val="2"/>
          <w:sz w:val="22"/>
          <w:szCs w:val="22"/>
          <w:lang w:eastAsia="en-US"/>
          <w14:ligatures w14:val="standardContextual"/>
        </w:rPr>
        <w:t>Możliwe jest finansowanie działań umożliwiających pozostanie osób z niepełnosprawnościami i osób potrzebujących wsparcia w codziennym funkcjonowaniu w społeczności lokalnej, pozwalające tym osobom na w miarę możliwości samodzielne funkcjonowanie, w tym działania zwiększające mobilność, autonomię i bezpieczeństwo tych osób takie jak np. likwidowanie barier architektonicznych w miejscu zamieszkania (mieszkania adaptowalne), sfinansowanie tworzenia i rozwoju wypożyczalni sprzętu wspomagającego (zwiększającego samodzielność tych osób) i sprzętu pielęgnacyjnego (niezbędnego do opieki nad tymi osobami), sfinansowanie wypożyczenia lub zakupu tego sprzętu, usługi dowożenia posiłków, usługi transportu indywidualnego. Tego rodzaju działania realizowane są jako element kompleksowych projektów dotyczących usług asystenckich lub usług opiekuńczych i mogą być finansowane z EFS+ lub w ramach cross-</w:t>
      </w:r>
      <w:proofErr w:type="spellStart"/>
      <w:r w:rsidRPr="006E2022">
        <w:rPr>
          <w:rFonts w:ascii="Arial" w:eastAsia="Calibri" w:hAnsi="Arial" w:cs="Arial"/>
          <w:kern w:val="2"/>
          <w:sz w:val="22"/>
          <w:szCs w:val="22"/>
          <w:lang w:eastAsia="en-US"/>
          <w14:ligatures w14:val="standardContextual"/>
        </w:rPr>
        <w:t>financingu</w:t>
      </w:r>
      <w:proofErr w:type="spellEnd"/>
      <w:r w:rsidRPr="006E2022">
        <w:rPr>
          <w:rFonts w:ascii="Arial" w:eastAsia="Calibri" w:hAnsi="Arial" w:cs="Arial"/>
          <w:kern w:val="2"/>
          <w:sz w:val="22"/>
          <w:szCs w:val="22"/>
          <w:lang w:eastAsia="en-US"/>
          <w14:ligatures w14:val="standardContextual"/>
        </w:rPr>
        <w:t xml:space="preserve">. </w:t>
      </w:r>
    </w:p>
    <w:p w14:paraId="5818A9DD" w14:textId="77777777" w:rsidR="003C4A2C" w:rsidRPr="006E2022" w:rsidRDefault="003C4A2C" w:rsidP="003C4A2C">
      <w:pPr>
        <w:pStyle w:val="Akapitzlist"/>
        <w:autoSpaceDE w:val="0"/>
        <w:autoSpaceDN w:val="0"/>
        <w:adjustRightInd w:val="0"/>
        <w:spacing w:before="120" w:after="120" w:line="276" w:lineRule="auto"/>
        <w:ind w:left="0"/>
        <w:contextualSpacing w:val="0"/>
        <w:rPr>
          <w:rFonts w:ascii="Arial" w:eastAsia="Calibri" w:hAnsi="Arial" w:cs="Arial"/>
          <w:kern w:val="2"/>
          <w:sz w:val="22"/>
          <w:szCs w:val="22"/>
          <w:lang w:eastAsia="en-US"/>
          <w14:ligatures w14:val="standardContextual"/>
        </w:rPr>
      </w:pPr>
      <w:r w:rsidRPr="0078019D">
        <w:rPr>
          <w:rFonts w:ascii="Arial" w:eastAsia="Calibri" w:hAnsi="Arial" w:cs="Arial"/>
          <w:b/>
          <w:kern w:val="2"/>
          <w:sz w:val="22"/>
          <w:szCs w:val="22"/>
          <w:lang w:eastAsia="en-US"/>
          <w14:ligatures w14:val="standardContextual"/>
        </w:rPr>
        <w:t>UWAGA:</w:t>
      </w:r>
      <w:r w:rsidRPr="0078019D">
        <w:rPr>
          <w:rFonts w:ascii="Arial" w:eastAsia="Calibri" w:hAnsi="Arial" w:cs="Arial"/>
          <w:bCs/>
          <w:kern w:val="2"/>
          <w:sz w:val="22"/>
          <w:szCs w:val="22"/>
          <w:lang w:eastAsia="en-US"/>
          <w14:ligatures w14:val="standardContextual"/>
        </w:rPr>
        <w:t xml:space="preserve"> Wsparciem w zakresie transportu może być objęty tylko i wyłącznie uczestnik kompleksowego projektu z zakresu usług społecznych lub zdrowotnych w ramach EFS+, który otrzymuje w ramach tego projektu wsparcie, np. w formie usług opiekuńczych i oferuje się mu </w:t>
      </w:r>
      <w:r w:rsidRPr="0078019D">
        <w:rPr>
          <w:rFonts w:ascii="Arial" w:eastAsia="Calibri" w:hAnsi="Arial" w:cs="Arial"/>
          <w:bCs/>
          <w:kern w:val="2"/>
          <w:sz w:val="22"/>
          <w:szCs w:val="22"/>
          <w:lang w:eastAsia="en-US"/>
          <w14:ligatures w14:val="standardContextual"/>
        </w:rPr>
        <w:lastRenderedPageBreak/>
        <w:t>dodatkową usługę w zakresie transportu indywidualnego, gdy jest on niezbędny do realizacji form wsparcia założonych w projekcie. Osoby niebędące uczestnikami projektu i niekorzystające ze wsparcia w postaci usług społecznych lub zdrowotnych nie mogą być objęte usługą transportu indywidualnego.</w:t>
      </w:r>
    </w:p>
    <w:p w14:paraId="45396777" w14:textId="77777777" w:rsidR="003C4A2C" w:rsidRPr="00DE36C4" w:rsidRDefault="003C4A2C" w:rsidP="003C4A2C">
      <w:pPr>
        <w:spacing w:before="120" w:after="120" w:line="276" w:lineRule="auto"/>
        <w:rPr>
          <w:rFonts w:ascii="Arial" w:eastAsia="Calibri" w:hAnsi="Arial" w:cs="Arial"/>
          <w:kern w:val="2"/>
          <w:sz w:val="22"/>
          <w:szCs w:val="22"/>
          <w:lang w:eastAsia="en-US"/>
          <w14:ligatures w14:val="standardContextual"/>
        </w:rPr>
      </w:pPr>
      <w:r w:rsidRPr="00DE36C4">
        <w:rPr>
          <w:rFonts w:ascii="Arial" w:eastAsia="Calibri" w:hAnsi="Arial" w:cs="Arial"/>
          <w:b/>
          <w:bCs/>
          <w:kern w:val="2"/>
          <w:sz w:val="22"/>
          <w:szCs w:val="22"/>
          <w:lang w:eastAsia="en-US"/>
          <w14:ligatures w14:val="standardContextual"/>
        </w:rPr>
        <w:t>5</w:t>
      </w:r>
      <w:r w:rsidRPr="00DE36C4">
        <w:rPr>
          <w:rFonts w:ascii="Arial" w:eastAsia="Calibri" w:hAnsi="Arial" w:cs="Arial"/>
          <w:kern w:val="2"/>
          <w:sz w:val="22"/>
          <w:szCs w:val="22"/>
          <w:lang w:eastAsia="en-US"/>
          <w14:ligatures w14:val="standardContextual"/>
        </w:rPr>
        <w:t xml:space="preserve">. </w:t>
      </w:r>
      <w:r w:rsidRPr="00DE36C4">
        <w:rPr>
          <w:rFonts w:ascii="Arial" w:eastAsia="Calibri" w:hAnsi="Arial" w:cs="Arial"/>
          <w:sz w:val="22"/>
          <w:szCs w:val="22"/>
        </w:rPr>
        <w:t xml:space="preserve">W projekcie obejmującym działania w ramach typu 1 Wnioskodawca zaplanował przeznaczenie co najmniej 30% środków zaplanowanych na finansowanie usług na zlecenie ich realizacji  podmiotom ekonomii społecznej. Budżet projektu powinien zostać zaprojektowany w taki sposób, by na etapie oceny możliwe było jednoznaczne stwierdzenie, że kryterium zostało spełnione. </w:t>
      </w:r>
      <w:r w:rsidRPr="00DE36C4">
        <w:rPr>
          <w:rFonts w:ascii="Arial" w:eastAsia="Calibri" w:hAnsi="Arial" w:cs="Arial"/>
          <w:sz w:val="22"/>
          <w:szCs w:val="22"/>
          <w:u w:val="single"/>
        </w:rPr>
        <w:t>Wskazując poszczególne koszty w budżecie, należy zaznaczyć w nazwie wydatku, że dany wydatek zostanie zlecony PES.</w:t>
      </w:r>
    </w:p>
    <w:p w14:paraId="46431473" w14:textId="77777777" w:rsidR="003C4A2C" w:rsidRDefault="003C4A2C" w:rsidP="003C4A2C">
      <w:pPr>
        <w:pStyle w:val="Akapitzlist"/>
        <w:autoSpaceDE w:val="0"/>
        <w:autoSpaceDN w:val="0"/>
        <w:adjustRightInd w:val="0"/>
        <w:spacing w:before="120" w:after="120" w:line="276" w:lineRule="auto"/>
        <w:ind w:left="0"/>
        <w:rPr>
          <w:rFonts w:ascii="Arial" w:eastAsia="Calibri" w:hAnsi="Arial" w:cs="Arial"/>
          <w:kern w:val="2"/>
          <w:sz w:val="22"/>
          <w:szCs w:val="22"/>
          <w:u w:val="single"/>
          <w:lang w:eastAsia="en-US"/>
          <w14:ligatures w14:val="standardContextual"/>
        </w:rPr>
      </w:pPr>
      <w:r w:rsidRPr="00DE36C4">
        <w:rPr>
          <w:rFonts w:ascii="Arial" w:eastAsia="Calibri" w:hAnsi="Arial" w:cs="Arial"/>
          <w:b/>
          <w:bCs/>
          <w:kern w:val="2"/>
          <w:sz w:val="22"/>
          <w:szCs w:val="22"/>
          <w:lang w:eastAsia="en-US"/>
          <w14:ligatures w14:val="standardContextual"/>
        </w:rPr>
        <w:t>6</w:t>
      </w:r>
      <w:r>
        <w:rPr>
          <w:rFonts w:ascii="Arial" w:eastAsia="Calibri" w:hAnsi="Arial" w:cs="Arial"/>
          <w:kern w:val="2"/>
          <w:sz w:val="22"/>
          <w:szCs w:val="22"/>
          <w:lang w:eastAsia="en-US"/>
          <w14:ligatures w14:val="standardContextual"/>
        </w:rPr>
        <w:t xml:space="preserve">. </w:t>
      </w:r>
      <w:r w:rsidRPr="0078019D">
        <w:rPr>
          <w:rFonts w:ascii="Arial" w:eastAsia="Calibri" w:hAnsi="Arial" w:cs="Arial"/>
          <w:kern w:val="2"/>
          <w:sz w:val="22"/>
          <w:szCs w:val="22"/>
          <w:lang w:eastAsia="en-US"/>
          <w14:ligatures w14:val="standardContextual"/>
        </w:rPr>
        <w:t xml:space="preserve">Podmiot prowadzący CUS zobowiązany jest do koordynacji usług społecznych i zdrowotnych, w przypadku, gdy obie kategorie usług są oferowane w danym CUS.  </w:t>
      </w:r>
      <w:r w:rsidRPr="00DE36C4">
        <w:rPr>
          <w:rFonts w:ascii="Arial" w:eastAsia="Calibri" w:hAnsi="Arial" w:cs="Arial"/>
          <w:kern w:val="2"/>
          <w:sz w:val="22"/>
          <w:szCs w:val="22"/>
          <w:u w:val="single"/>
          <w:lang w:eastAsia="en-US"/>
          <w14:ligatures w14:val="standardContextual"/>
        </w:rPr>
        <w:t>W treści wniosku o dofinansowanie należy przedstawić odpowiednie zapisy i wskazać sposób zapewnienia koordynacji ww. usług.</w:t>
      </w:r>
    </w:p>
    <w:p w14:paraId="16745FEA" w14:textId="77777777" w:rsidR="003C4A2C" w:rsidRDefault="003C4A2C" w:rsidP="003C4A2C">
      <w:pPr>
        <w:pStyle w:val="Akapitzlist"/>
        <w:autoSpaceDE w:val="0"/>
        <w:autoSpaceDN w:val="0"/>
        <w:adjustRightInd w:val="0"/>
        <w:spacing w:before="120" w:after="120" w:line="276" w:lineRule="auto"/>
        <w:ind w:left="0"/>
        <w:rPr>
          <w:rFonts w:ascii="Arial" w:eastAsia="Calibri" w:hAnsi="Arial" w:cs="Arial"/>
          <w:kern w:val="2"/>
          <w:sz w:val="22"/>
          <w:szCs w:val="22"/>
          <w:u w:val="single"/>
          <w:lang w:eastAsia="en-US"/>
          <w14:ligatures w14:val="standardContextual"/>
        </w:rPr>
      </w:pPr>
    </w:p>
    <w:p w14:paraId="06BABCB9" w14:textId="26F886A8" w:rsidR="003C4A2C" w:rsidRPr="006E2022" w:rsidRDefault="003C4A2C" w:rsidP="003C4A2C">
      <w:pPr>
        <w:pStyle w:val="Akapitzlist"/>
        <w:autoSpaceDE w:val="0"/>
        <w:autoSpaceDN w:val="0"/>
        <w:adjustRightInd w:val="0"/>
        <w:spacing w:before="120" w:after="120" w:line="276" w:lineRule="auto"/>
        <w:ind w:left="0"/>
        <w:rPr>
          <w:rFonts w:ascii="Arial" w:eastAsia="Calibri" w:hAnsi="Arial" w:cs="Arial"/>
          <w:kern w:val="2"/>
          <w:sz w:val="22"/>
          <w:szCs w:val="22"/>
          <w:lang w:eastAsia="en-US"/>
          <w14:ligatures w14:val="standardContextual"/>
        </w:rPr>
      </w:pPr>
      <w:r w:rsidRPr="00BB7C3D">
        <w:rPr>
          <w:rFonts w:ascii="Arial" w:eastAsia="Calibri" w:hAnsi="Arial" w:cs="Arial"/>
          <w:b/>
          <w:bCs/>
          <w:kern w:val="2"/>
          <w:sz w:val="22"/>
          <w:szCs w:val="22"/>
          <w:lang w:eastAsia="en-US"/>
          <w14:ligatures w14:val="standardContextual"/>
        </w:rPr>
        <w:t>7</w:t>
      </w:r>
      <w:r>
        <w:rPr>
          <w:rFonts w:ascii="Arial" w:eastAsia="Calibri" w:hAnsi="Arial" w:cs="Arial"/>
          <w:kern w:val="2"/>
          <w:sz w:val="22"/>
          <w:szCs w:val="22"/>
          <w:lang w:eastAsia="en-US"/>
          <w14:ligatures w14:val="standardContextual"/>
        </w:rPr>
        <w:t xml:space="preserve">. </w:t>
      </w:r>
      <w:r w:rsidRPr="00436A76">
        <w:rPr>
          <w:rFonts w:ascii="Arial" w:eastAsia="Calibri" w:hAnsi="Arial" w:cs="Arial"/>
          <w:kern w:val="2"/>
          <w:sz w:val="22"/>
          <w:szCs w:val="22"/>
          <w:lang w:eastAsia="en-US"/>
          <w14:ligatures w14:val="standardContextual"/>
        </w:rPr>
        <w:t>W projekcie nie mogą być finansowane w ramach CUS koszty związane z zatrudnieniem pracowników socjalnych lub innych pracowników realizujących zadania zespołu do spraw realizacji zadań z zakresu pomocy społecznej, którzy nie zostali oddelegowani lub przeniesieni do realizacji usług przez CUS. W ramach projektu kwalifikowalne są wyłącznie wynagrodzenia osób zatrudnionych w ramach zespołu do spraw organizowania usług społecznych, tj. KIPUS, OUS, OSL.</w:t>
      </w:r>
    </w:p>
    <w:p w14:paraId="44E6B5B0" w14:textId="2752916E" w:rsidR="003C4A2C" w:rsidRPr="006E2022" w:rsidRDefault="002A6EEA" w:rsidP="003C4A2C">
      <w:pPr>
        <w:pStyle w:val="Akapitzlist"/>
        <w:autoSpaceDE w:val="0"/>
        <w:autoSpaceDN w:val="0"/>
        <w:adjustRightInd w:val="0"/>
        <w:spacing w:before="120" w:after="120" w:line="276" w:lineRule="auto"/>
        <w:ind w:left="0"/>
        <w:contextualSpacing w:val="0"/>
        <w:rPr>
          <w:rFonts w:ascii="Arial" w:eastAsia="Calibri" w:hAnsi="Arial" w:cs="Arial"/>
          <w:kern w:val="2"/>
          <w:sz w:val="22"/>
          <w:szCs w:val="22"/>
          <w:lang w:eastAsia="en-US"/>
          <w14:ligatures w14:val="standardContextual"/>
        </w:rPr>
      </w:pPr>
      <w:r>
        <w:rPr>
          <w:rFonts w:ascii="Arial" w:eastAsia="Calibri" w:hAnsi="Arial" w:cs="Arial"/>
          <w:b/>
          <w:bCs/>
          <w:kern w:val="2"/>
          <w:sz w:val="22"/>
          <w:szCs w:val="22"/>
          <w:lang w:eastAsia="en-US"/>
          <w14:ligatures w14:val="standardContextual"/>
        </w:rPr>
        <w:t>8</w:t>
      </w:r>
      <w:r w:rsidR="003C4A2C">
        <w:rPr>
          <w:rFonts w:ascii="Arial" w:eastAsia="Calibri" w:hAnsi="Arial" w:cs="Arial"/>
          <w:kern w:val="2"/>
          <w:sz w:val="22"/>
          <w:szCs w:val="22"/>
          <w:lang w:eastAsia="en-US"/>
          <w14:ligatures w14:val="standardContextual"/>
        </w:rPr>
        <w:t xml:space="preserve">. </w:t>
      </w:r>
      <w:r w:rsidR="003C4A2C" w:rsidRPr="006E2022">
        <w:rPr>
          <w:rFonts w:ascii="Arial" w:eastAsia="Calibri" w:hAnsi="Arial" w:cs="Arial"/>
          <w:kern w:val="2"/>
          <w:sz w:val="22"/>
          <w:szCs w:val="22"/>
          <w:lang w:eastAsia="en-US"/>
          <w14:ligatures w14:val="standardContextual"/>
        </w:rPr>
        <w:t>Wsparcie usług w ramach istniejących mieszkań treningowych, mieszkań wspomaganych lub mieszkań z usługami/ze wsparciem jest możliwe wyłącznie pod warunkiem zwiększenia liczby miejsc w danym mieszkaniu, bez pogorszenia jakości świadczonych usług lub w przypadku mieszkań treningowych oraz mieszkań z usługami/ze wsparciem o charakterze treningowym, objęcia nowych osób, które dotychczas nie korzystały ze wsparcia.</w:t>
      </w:r>
    </w:p>
    <w:p w14:paraId="61D4E86B" w14:textId="77777777" w:rsidR="003C4A2C" w:rsidRDefault="003C4A2C" w:rsidP="003C4A2C">
      <w:pPr>
        <w:spacing w:before="120" w:after="120" w:line="271" w:lineRule="auto"/>
        <w:rPr>
          <w:rFonts w:ascii="Arial" w:eastAsia="Calibri" w:hAnsi="Arial" w:cs="Arial"/>
          <w:kern w:val="2"/>
          <w:sz w:val="22"/>
          <w:szCs w:val="22"/>
          <w:lang w:eastAsia="en-US"/>
          <w14:ligatures w14:val="standardContextual"/>
        </w:rPr>
      </w:pPr>
      <w:r w:rsidRPr="00755EDA">
        <w:rPr>
          <w:rFonts w:ascii="Arial" w:eastAsia="Calibri" w:hAnsi="Arial" w:cs="Arial"/>
          <w:kern w:val="2"/>
          <w:sz w:val="22"/>
          <w:szCs w:val="22"/>
          <w:lang w:eastAsia="en-US"/>
          <w14:ligatures w14:val="standardContextual"/>
        </w:rPr>
        <w:t>Powyższy zapis oznacza, iż w przypadku mieszkań wspomaganych warunkiem świadczenia usług w mieszkaniu jest wzrost liczby miejsc w danym mieszkaniu, wówczas wsparciem w ramach projektu mogą zostać objęte wszystkie osoby w nim przebywające. Nie można wspierać miejsc w istniejących mieszkaniach wspomaganych, jeśli w ramach projektu nie nastąpi wzrost liczby miejsc w tym mieszkaniu.</w:t>
      </w:r>
    </w:p>
    <w:p w14:paraId="3FE535A6" w14:textId="25A1FDDB" w:rsidR="003C4A2C" w:rsidRPr="006E2022" w:rsidRDefault="002A6EEA" w:rsidP="003C4A2C">
      <w:pPr>
        <w:pStyle w:val="Akapitzlist"/>
        <w:autoSpaceDE w:val="0"/>
        <w:autoSpaceDN w:val="0"/>
        <w:adjustRightInd w:val="0"/>
        <w:spacing w:before="120" w:after="120" w:line="276" w:lineRule="auto"/>
        <w:ind w:left="0"/>
        <w:contextualSpacing w:val="0"/>
        <w:rPr>
          <w:rFonts w:ascii="Arial" w:eastAsia="Calibri" w:hAnsi="Arial" w:cs="Arial"/>
          <w:kern w:val="2"/>
          <w:sz w:val="22"/>
          <w:szCs w:val="22"/>
          <w:lang w:eastAsia="en-US"/>
          <w14:ligatures w14:val="standardContextual"/>
        </w:rPr>
      </w:pPr>
      <w:r>
        <w:rPr>
          <w:rFonts w:ascii="Arial" w:eastAsia="Calibri" w:hAnsi="Arial" w:cs="Arial"/>
          <w:b/>
          <w:bCs/>
          <w:kern w:val="2"/>
          <w:sz w:val="22"/>
          <w:szCs w:val="22"/>
          <w:lang w:eastAsia="en-US"/>
          <w14:ligatures w14:val="standardContextual"/>
        </w:rPr>
        <w:t>9</w:t>
      </w:r>
      <w:r w:rsidR="003C4A2C">
        <w:rPr>
          <w:rFonts w:ascii="Arial" w:eastAsia="Calibri" w:hAnsi="Arial" w:cs="Arial"/>
          <w:kern w:val="2"/>
          <w:sz w:val="22"/>
          <w:szCs w:val="22"/>
          <w:lang w:eastAsia="en-US"/>
          <w14:ligatures w14:val="standardContextual"/>
        </w:rPr>
        <w:t xml:space="preserve">. </w:t>
      </w:r>
      <w:r w:rsidR="003C4A2C" w:rsidRPr="006E2022">
        <w:rPr>
          <w:rFonts w:ascii="Arial" w:eastAsia="Calibri" w:hAnsi="Arial" w:cs="Arial"/>
          <w:kern w:val="2"/>
          <w:sz w:val="22"/>
          <w:szCs w:val="22"/>
          <w:lang w:eastAsia="en-US"/>
          <w14:ligatures w14:val="standardContextual"/>
        </w:rPr>
        <w:t>W przypadku mieszkań treningowych i wspomaganych, stosowany jest standard dotyczący tej formy pomocy wynikający z ustawy z dnia 12 marca 2004 r. o pomocy społecznej i aktów wykonawczych wydanych na podstawie tej ustawy (m.in.: Rozporządzenie Ministra Rodziny i Polityki Społecznej z dnia 30 października 2023 r. w sprawie mieszkań treningowych i wspomaganych), chyba że wytyczne stanowią inaczej.</w:t>
      </w:r>
    </w:p>
    <w:p w14:paraId="574806E8" w14:textId="52948CAE" w:rsidR="003C4A2C" w:rsidRPr="006E2022" w:rsidRDefault="003C4A2C" w:rsidP="003C4A2C">
      <w:pPr>
        <w:pStyle w:val="Akapitzlist"/>
        <w:autoSpaceDE w:val="0"/>
        <w:autoSpaceDN w:val="0"/>
        <w:adjustRightInd w:val="0"/>
        <w:spacing w:before="120" w:after="120" w:line="276" w:lineRule="auto"/>
        <w:ind w:left="0"/>
        <w:contextualSpacing w:val="0"/>
        <w:rPr>
          <w:rFonts w:ascii="Arial" w:eastAsia="Calibri" w:hAnsi="Arial" w:cs="Arial"/>
          <w:kern w:val="2"/>
          <w:sz w:val="22"/>
          <w:szCs w:val="22"/>
          <w:lang w:eastAsia="en-US"/>
          <w14:ligatures w14:val="standardContextual"/>
        </w:rPr>
      </w:pPr>
      <w:r>
        <w:rPr>
          <w:rFonts w:ascii="Arial" w:eastAsia="Calibri" w:hAnsi="Arial" w:cs="Arial"/>
          <w:b/>
          <w:bCs/>
          <w:kern w:val="2"/>
          <w:sz w:val="22"/>
          <w:szCs w:val="22"/>
          <w:lang w:eastAsia="en-US"/>
          <w14:ligatures w14:val="standardContextual"/>
        </w:rPr>
        <w:t>1</w:t>
      </w:r>
      <w:r w:rsidR="002A6EEA">
        <w:rPr>
          <w:rFonts w:ascii="Arial" w:eastAsia="Calibri" w:hAnsi="Arial" w:cs="Arial"/>
          <w:b/>
          <w:bCs/>
          <w:kern w:val="2"/>
          <w:sz w:val="22"/>
          <w:szCs w:val="22"/>
          <w:lang w:eastAsia="en-US"/>
          <w14:ligatures w14:val="standardContextual"/>
        </w:rPr>
        <w:t>0</w:t>
      </w:r>
      <w:r>
        <w:rPr>
          <w:rFonts w:ascii="Arial" w:eastAsia="Calibri" w:hAnsi="Arial" w:cs="Arial"/>
          <w:kern w:val="2"/>
          <w:sz w:val="22"/>
          <w:szCs w:val="22"/>
          <w:lang w:eastAsia="en-US"/>
          <w14:ligatures w14:val="standardContextual"/>
        </w:rPr>
        <w:t xml:space="preserve">. </w:t>
      </w:r>
      <w:r w:rsidRPr="006E2022">
        <w:rPr>
          <w:rFonts w:ascii="Arial" w:eastAsia="Calibri" w:hAnsi="Arial" w:cs="Arial"/>
          <w:kern w:val="2"/>
          <w:sz w:val="22"/>
          <w:szCs w:val="22"/>
          <w:lang w:eastAsia="en-US"/>
          <w14:ligatures w14:val="standardContextual"/>
        </w:rPr>
        <w:t>W przypadku realizacji wsparcia w mieszkaniach z usługami/ze wsparciem, minimalny standard tych usług realizowany jest zgodnie z załącznikiem nr 7.</w:t>
      </w:r>
      <w:r w:rsidR="00721C4D">
        <w:rPr>
          <w:rFonts w:ascii="Arial" w:eastAsia="Calibri" w:hAnsi="Arial" w:cs="Arial"/>
          <w:kern w:val="2"/>
          <w:sz w:val="22"/>
          <w:szCs w:val="22"/>
          <w:lang w:eastAsia="en-US"/>
          <w14:ligatures w14:val="standardContextual"/>
        </w:rPr>
        <w:t>9</w:t>
      </w:r>
      <w:r w:rsidRPr="006E2022">
        <w:rPr>
          <w:rFonts w:ascii="Arial" w:eastAsia="Calibri" w:hAnsi="Arial" w:cs="Arial"/>
          <w:kern w:val="2"/>
          <w:sz w:val="22"/>
          <w:szCs w:val="22"/>
          <w:lang w:eastAsia="en-US"/>
          <w14:ligatures w14:val="standardContextual"/>
        </w:rPr>
        <w:t xml:space="preserve"> do Regulaminu wyboru projektów.</w:t>
      </w:r>
    </w:p>
    <w:p w14:paraId="013DD7D0" w14:textId="27E5CC0D" w:rsidR="003C4A2C" w:rsidRPr="006E2022" w:rsidRDefault="003C4A2C" w:rsidP="003C4A2C">
      <w:pPr>
        <w:pStyle w:val="Akapitzlist"/>
        <w:autoSpaceDE w:val="0"/>
        <w:autoSpaceDN w:val="0"/>
        <w:adjustRightInd w:val="0"/>
        <w:spacing w:before="120" w:after="120" w:line="276" w:lineRule="auto"/>
        <w:ind w:left="0"/>
        <w:contextualSpacing w:val="0"/>
        <w:rPr>
          <w:rFonts w:ascii="Arial" w:eastAsia="Calibri" w:hAnsi="Arial" w:cs="Arial"/>
          <w:kern w:val="2"/>
          <w:sz w:val="22"/>
          <w:szCs w:val="22"/>
          <w:lang w:eastAsia="en-US"/>
          <w14:ligatures w14:val="standardContextual"/>
        </w:rPr>
      </w:pPr>
      <w:r w:rsidRPr="00DE36C4">
        <w:rPr>
          <w:rFonts w:ascii="Arial" w:eastAsia="Calibri" w:hAnsi="Arial" w:cs="Arial"/>
          <w:b/>
          <w:bCs/>
          <w:kern w:val="2"/>
          <w:sz w:val="22"/>
          <w:szCs w:val="22"/>
          <w:lang w:eastAsia="en-US"/>
          <w14:ligatures w14:val="standardContextual"/>
        </w:rPr>
        <w:t>1</w:t>
      </w:r>
      <w:r w:rsidR="002A6EEA">
        <w:rPr>
          <w:rFonts w:ascii="Arial" w:eastAsia="Calibri" w:hAnsi="Arial" w:cs="Arial"/>
          <w:b/>
          <w:bCs/>
          <w:kern w:val="2"/>
          <w:sz w:val="22"/>
          <w:szCs w:val="22"/>
          <w:lang w:eastAsia="en-US"/>
          <w14:ligatures w14:val="standardContextual"/>
        </w:rPr>
        <w:t>1</w:t>
      </w:r>
      <w:r>
        <w:rPr>
          <w:rFonts w:ascii="Arial" w:eastAsia="Calibri" w:hAnsi="Arial" w:cs="Arial"/>
          <w:kern w:val="2"/>
          <w:sz w:val="22"/>
          <w:szCs w:val="22"/>
          <w:lang w:eastAsia="en-US"/>
          <w14:ligatures w14:val="standardContextual"/>
        </w:rPr>
        <w:t xml:space="preserve">. </w:t>
      </w:r>
      <w:r w:rsidRPr="006E2022">
        <w:rPr>
          <w:rFonts w:ascii="Arial" w:eastAsia="Calibri" w:hAnsi="Arial" w:cs="Arial"/>
          <w:kern w:val="2"/>
          <w:sz w:val="22"/>
          <w:szCs w:val="22"/>
          <w:lang w:eastAsia="en-US"/>
          <w14:ligatures w14:val="standardContextual"/>
        </w:rPr>
        <w:t xml:space="preserve">Lokalizacja tworzonego mieszkania wspomaganego, mieszkania treningowego i mieszkania z usługami/ze wsparciem zapewni mieszkańcom możliwość niezależnego życia w środowisku lokalnym. Odpowiednia lokalizacja mieszkań ma na celu umożliwienie pozostania lub powrotu do lokalnej społeczności osób zagrożonych wykluczeniem społecznym. Mieszkania nie mogą zostać zlokalizowane na terenach utrudniających integrację ze społecznością lokalną, np. w miejscach odludnych, nie zapewniających warunków do skutecznego przygotowania do prowadzenia samodzielnego i niezależnego życia. </w:t>
      </w:r>
      <w:r w:rsidRPr="006E2022">
        <w:rPr>
          <w:rFonts w:ascii="Arial" w:eastAsia="Calibri" w:hAnsi="Arial" w:cs="Arial"/>
          <w:kern w:val="2"/>
          <w:sz w:val="22"/>
          <w:szCs w:val="22"/>
          <w:lang w:eastAsia="en-US"/>
          <w14:ligatures w14:val="standardContextual"/>
        </w:rPr>
        <w:lastRenderedPageBreak/>
        <w:t>Zapobiegnie to odizolowaniu osób od społeczności lokalnej oraz umożliwi podtrzymanie więzi rodzinnych i sąsiedzkich.</w:t>
      </w:r>
    </w:p>
    <w:p w14:paraId="3C8CFEC2" w14:textId="35D1C439" w:rsidR="003C4A2C" w:rsidRPr="00865E24" w:rsidRDefault="003C4A2C" w:rsidP="003C4A2C">
      <w:pPr>
        <w:pStyle w:val="Akapitzlist"/>
        <w:autoSpaceDE w:val="0"/>
        <w:autoSpaceDN w:val="0"/>
        <w:adjustRightInd w:val="0"/>
        <w:spacing w:before="120" w:after="120" w:line="276" w:lineRule="auto"/>
        <w:ind w:left="0"/>
        <w:contextualSpacing w:val="0"/>
        <w:rPr>
          <w:rFonts w:ascii="Arial" w:eastAsia="Calibri" w:hAnsi="Arial" w:cs="Arial"/>
          <w:kern w:val="2"/>
          <w:sz w:val="22"/>
          <w:szCs w:val="22"/>
          <w:lang w:eastAsia="en-US"/>
          <w14:ligatures w14:val="standardContextual"/>
        </w:rPr>
      </w:pPr>
      <w:r w:rsidRPr="00DE36C4">
        <w:rPr>
          <w:rFonts w:ascii="Arial" w:eastAsia="Calibri" w:hAnsi="Arial" w:cs="Arial"/>
          <w:b/>
          <w:bCs/>
          <w:kern w:val="2"/>
          <w:sz w:val="22"/>
          <w:szCs w:val="22"/>
          <w:lang w:eastAsia="en-US"/>
          <w14:ligatures w14:val="standardContextual"/>
        </w:rPr>
        <w:t>1</w:t>
      </w:r>
      <w:r w:rsidR="002A6EEA">
        <w:rPr>
          <w:rFonts w:ascii="Arial" w:eastAsia="Calibri" w:hAnsi="Arial" w:cs="Arial"/>
          <w:b/>
          <w:bCs/>
          <w:kern w:val="2"/>
          <w:sz w:val="22"/>
          <w:szCs w:val="22"/>
          <w:lang w:eastAsia="en-US"/>
          <w14:ligatures w14:val="standardContextual"/>
        </w:rPr>
        <w:t>2</w:t>
      </w:r>
      <w:r>
        <w:rPr>
          <w:rFonts w:ascii="Arial" w:eastAsia="Calibri" w:hAnsi="Arial" w:cs="Arial"/>
          <w:kern w:val="2"/>
          <w:sz w:val="22"/>
          <w:szCs w:val="22"/>
          <w:lang w:eastAsia="en-US"/>
          <w14:ligatures w14:val="standardContextual"/>
        </w:rPr>
        <w:t xml:space="preserve">. </w:t>
      </w:r>
      <w:r w:rsidRPr="00865E24">
        <w:rPr>
          <w:rFonts w:ascii="Arial" w:eastAsia="Calibri" w:hAnsi="Arial" w:cs="Arial"/>
          <w:kern w:val="2"/>
          <w:sz w:val="22"/>
          <w:szCs w:val="22"/>
          <w:lang w:eastAsia="en-US"/>
          <w14:ligatures w14:val="standardContextual"/>
        </w:rPr>
        <w:t xml:space="preserve">W przypadku projektów </w:t>
      </w:r>
      <w:r w:rsidR="008B0C18">
        <w:rPr>
          <w:rFonts w:ascii="Arial" w:eastAsia="Calibri" w:hAnsi="Arial" w:cs="Arial"/>
          <w:kern w:val="2"/>
          <w:sz w:val="22"/>
          <w:szCs w:val="22"/>
          <w:lang w:eastAsia="en-US"/>
          <w14:ligatures w14:val="standardContextual"/>
        </w:rPr>
        <w:t>realizujących</w:t>
      </w:r>
      <w:r>
        <w:rPr>
          <w:rFonts w:ascii="Arial" w:eastAsia="Calibri" w:hAnsi="Arial" w:cs="Arial"/>
          <w:kern w:val="2"/>
          <w:sz w:val="22"/>
          <w:szCs w:val="22"/>
          <w:lang w:eastAsia="en-US"/>
          <w14:ligatures w14:val="standardContextual"/>
        </w:rPr>
        <w:t xml:space="preserve"> wsparcie w mieszkaniach wspomaganych, treningowych oraz w mieszkaniach z usługami/ze wsparciem,</w:t>
      </w:r>
      <w:r w:rsidRPr="00865E24">
        <w:rPr>
          <w:rFonts w:ascii="Arial" w:eastAsia="Calibri" w:hAnsi="Arial" w:cs="Arial"/>
          <w:kern w:val="2"/>
          <w:sz w:val="22"/>
          <w:szCs w:val="22"/>
          <w:lang w:eastAsia="en-US"/>
          <w14:ligatures w14:val="standardContextual"/>
        </w:rPr>
        <w:t xml:space="preserve"> wsparcie powinno zapewnić uczestnikom projektu możliwości wyboru miejsca zamieszkania i podjęcia decyzji dotyczących osób, z którymi dana osoba ma mieszkać, na zasadzie równości z innymi osobami, którą wskazuje art. 19 KPON. Osoba korzystająca z tego rodzaju pomocy, otrzymuje na czas realizacji projektu odpowiedni tytuł prawny (np. umowę najmu lub kontrakt). Tytuł ten powinien być dostosowany do charakteru mieszkania, które może oferować wsparcie krótkoterminowe (o charakterze treningowym) i długoterminowe (o charakterze wspomaganym). W odniesieniu do tego wsparcia, nieodzownym elementem jest także możliwość podjęcia samodzielnej decyzji przez odbiorcę wsparcia co do ewentualnych osób współzamieszkujących.</w:t>
      </w:r>
    </w:p>
    <w:p w14:paraId="08163B29" w14:textId="77777777" w:rsidR="003C4A2C" w:rsidRDefault="003C4A2C" w:rsidP="003C4A2C">
      <w:pPr>
        <w:spacing w:before="120" w:after="120" w:line="271" w:lineRule="auto"/>
        <w:rPr>
          <w:rFonts w:ascii="Arial" w:eastAsia="Calibri" w:hAnsi="Arial" w:cs="Arial"/>
          <w:kern w:val="2"/>
          <w:sz w:val="22"/>
          <w:szCs w:val="22"/>
          <w:lang w:eastAsia="en-US"/>
          <w14:ligatures w14:val="standardContextual"/>
        </w:rPr>
      </w:pPr>
      <w:r w:rsidRPr="00865E24">
        <w:rPr>
          <w:rFonts w:ascii="Arial" w:eastAsia="Calibri" w:hAnsi="Arial" w:cs="Arial"/>
          <w:kern w:val="2"/>
          <w:sz w:val="22"/>
          <w:szCs w:val="22"/>
          <w:lang w:eastAsia="en-US"/>
          <w14:ligatures w14:val="standardContextual"/>
        </w:rPr>
        <w:t>Wszystkie realizowane w programach formy wsparcia odbywają się z poszanowaniem podmiotowości i przyrodzonej godności wszystkich osób, w tym prawa do decydowania o własnym życiu. Zasady te odnoszą się do wszystkich osób z niepełnosprawnościami, niezależnie od wymaganego rodzaju wsparcia, wieku, rodzaju dysfunkcji, płci, czy też innych czynników.</w:t>
      </w:r>
    </w:p>
    <w:p w14:paraId="57E85B4D" w14:textId="4B618CB5" w:rsidR="003C4A2C" w:rsidRPr="00436A76" w:rsidRDefault="003C4A2C" w:rsidP="003C4A2C">
      <w:pPr>
        <w:pStyle w:val="Akapitzlist"/>
        <w:spacing w:before="120" w:after="120" w:line="271" w:lineRule="auto"/>
        <w:ind w:left="0"/>
        <w:contextualSpacing w:val="0"/>
        <w:rPr>
          <w:rFonts w:ascii="Arial" w:eastAsia="Calibri" w:hAnsi="Arial" w:cs="Arial"/>
          <w:kern w:val="2"/>
          <w:sz w:val="22"/>
          <w:szCs w:val="22"/>
          <w:lang w:eastAsia="en-US"/>
          <w14:ligatures w14:val="standardContextual"/>
        </w:rPr>
      </w:pPr>
      <w:r w:rsidRPr="00DE36C4">
        <w:rPr>
          <w:rFonts w:ascii="Arial" w:eastAsia="Calibri" w:hAnsi="Arial" w:cs="Arial"/>
          <w:b/>
          <w:bCs/>
          <w:kern w:val="2"/>
          <w:sz w:val="22"/>
          <w:szCs w:val="22"/>
          <w:lang w:eastAsia="en-US"/>
          <w14:ligatures w14:val="standardContextual"/>
        </w:rPr>
        <w:t>1</w:t>
      </w:r>
      <w:r w:rsidR="002A6EEA">
        <w:rPr>
          <w:rFonts w:ascii="Arial" w:eastAsia="Calibri" w:hAnsi="Arial" w:cs="Arial"/>
          <w:b/>
          <w:bCs/>
          <w:kern w:val="2"/>
          <w:sz w:val="22"/>
          <w:szCs w:val="22"/>
          <w:lang w:eastAsia="en-US"/>
          <w14:ligatures w14:val="standardContextual"/>
        </w:rPr>
        <w:t>3</w:t>
      </w:r>
      <w:r>
        <w:rPr>
          <w:rFonts w:ascii="Arial" w:eastAsia="Calibri" w:hAnsi="Arial" w:cs="Arial"/>
          <w:kern w:val="2"/>
          <w:sz w:val="22"/>
          <w:szCs w:val="22"/>
          <w:lang w:eastAsia="en-US"/>
          <w14:ligatures w14:val="standardContextual"/>
        </w:rPr>
        <w:t>. Z</w:t>
      </w:r>
      <w:r w:rsidRPr="00ED1712">
        <w:rPr>
          <w:rFonts w:ascii="Arial" w:eastAsia="Calibri" w:hAnsi="Arial" w:cs="Arial"/>
          <w:kern w:val="2"/>
          <w:sz w:val="22"/>
          <w:szCs w:val="22"/>
          <w:lang w:eastAsia="en-US"/>
          <w14:ligatures w14:val="standardContextual"/>
        </w:rPr>
        <w:t>godnie z art. 53 ust. 3 ustawy o pomocy społecznej, mieszkania treningowe i wspomagane mogą być prowadzone przez każdą jednostkę organizacyjną pomocy społecznej lub organizację pozarządową, o której mowa w art. 3 ust. 2 ustawy z dnia 24 kwietnia 2003 r. o działalności pożytku publicznego i o wolontariacie, oraz podmiot, o którym mowa w art. 3 ust. 3 tej ustawy, prowadzące działalność w zakresie pomocy społecznej, pieczy zastępczej lub integracji i reintegracji zawodowej i społecznej osób zagrożonych wykluczeniem społecznym - na zasadach określonych w art. 25 ustawy o pomocy społecznej. Art. 25 określa zasady zlecenia realizacji zadania publicznego z zakresu pomocy społecznej, a dokładnie tryb zlecenia prowadzenia mieszkania. Tym samym należy rozumieć, iż w ramach pomocy społecznej osoby kierowane są tylko do mieszkań prowadzonych przez ww. podmioty prowadzące mieszkanie na zlecenie jednostki samorządu terytorialnego</w:t>
      </w:r>
    </w:p>
    <w:p w14:paraId="080376C9" w14:textId="785FD8F6" w:rsidR="003C4A2C" w:rsidRPr="00436A76" w:rsidRDefault="003C4A2C" w:rsidP="003C4A2C">
      <w:pPr>
        <w:pStyle w:val="Akapitzlist"/>
        <w:spacing w:before="120" w:after="120" w:line="271" w:lineRule="auto"/>
        <w:ind w:left="0"/>
        <w:contextualSpacing w:val="0"/>
        <w:rPr>
          <w:rFonts w:ascii="Arial" w:eastAsia="Calibri" w:hAnsi="Arial" w:cs="Arial"/>
          <w:kern w:val="2"/>
          <w:sz w:val="22"/>
          <w:szCs w:val="22"/>
          <w:lang w:eastAsia="en-US"/>
          <w14:ligatures w14:val="standardContextual"/>
        </w:rPr>
      </w:pPr>
      <w:r w:rsidRPr="006A110F">
        <w:rPr>
          <w:rFonts w:ascii="Arial" w:eastAsia="Calibri" w:hAnsi="Arial" w:cs="Arial"/>
          <w:b/>
          <w:bCs/>
          <w:kern w:val="2"/>
          <w:sz w:val="22"/>
          <w:szCs w:val="22"/>
          <w:lang w:eastAsia="en-US"/>
          <w14:ligatures w14:val="standardContextual"/>
        </w:rPr>
        <w:t>1</w:t>
      </w:r>
      <w:r w:rsidR="002A6EEA">
        <w:rPr>
          <w:rFonts w:ascii="Arial" w:eastAsia="Calibri" w:hAnsi="Arial" w:cs="Arial"/>
          <w:b/>
          <w:bCs/>
          <w:kern w:val="2"/>
          <w:sz w:val="22"/>
          <w:szCs w:val="22"/>
          <w:lang w:eastAsia="en-US"/>
          <w14:ligatures w14:val="standardContextual"/>
        </w:rPr>
        <w:t>4</w:t>
      </w:r>
      <w:r>
        <w:rPr>
          <w:rFonts w:ascii="Arial" w:eastAsia="Calibri" w:hAnsi="Arial" w:cs="Arial"/>
          <w:kern w:val="2"/>
          <w:sz w:val="22"/>
          <w:szCs w:val="22"/>
          <w:lang w:eastAsia="en-US"/>
          <w14:ligatures w14:val="standardContextual"/>
        </w:rPr>
        <w:t xml:space="preserve">. </w:t>
      </w:r>
      <w:r w:rsidRPr="00436A76">
        <w:rPr>
          <w:rFonts w:ascii="Arial" w:eastAsia="Calibri" w:hAnsi="Arial" w:cs="Arial"/>
          <w:kern w:val="2"/>
          <w:sz w:val="22"/>
          <w:szCs w:val="22"/>
          <w:lang w:eastAsia="en-US"/>
          <w14:ligatures w14:val="standardContextual"/>
        </w:rPr>
        <w:t>W projektach zakładających wsparcie infrastrukturalne (wydatki w ramach cross –</w:t>
      </w:r>
      <w:proofErr w:type="spellStart"/>
      <w:r w:rsidRPr="00436A76">
        <w:rPr>
          <w:rFonts w:ascii="Arial" w:eastAsia="Calibri" w:hAnsi="Arial" w:cs="Arial"/>
          <w:kern w:val="2"/>
          <w:sz w:val="22"/>
          <w:szCs w:val="22"/>
          <w:lang w:eastAsia="en-US"/>
          <w14:ligatures w14:val="standardContextual"/>
        </w:rPr>
        <w:t>financingu</w:t>
      </w:r>
      <w:proofErr w:type="spellEnd"/>
      <w:r w:rsidRPr="00436A76">
        <w:rPr>
          <w:rFonts w:ascii="Arial" w:eastAsia="Calibri" w:hAnsi="Arial" w:cs="Arial"/>
          <w:kern w:val="2"/>
          <w:sz w:val="22"/>
          <w:szCs w:val="22"/>
          <w:lang w:eastAsia="en-US"/>
          <w14:ligatures w14:val="standardContextual"/>
        </w:rPr>
        <w:t xml:space="preserve">) </w:t>
      </w:r>
      <w:r w:rsidRPr="00436A76">
        <w:rPr>
          <w:rFonts w:ascii="Arial" w:eastAsia="Calibri" w:hAnsi="Arial" w:cs="Arial"/>
          <w:b/>
          <w:bCs/>
          <w:kern w:val="2"/>
          <w:sz w:val="22"/>
          <w:szCs w:val="22"/>
          <w:lang w:eastAsia="en-US"/>
          <w14:ligatures w14:val="standardContextual"/>
        </w:rPr>
        <w:t>wnioskodawca powinien wskazać dane miejsca realizacji projektu, z informacjami dotyczącymi adresu nieruchomości oraz tytułu prawnego do jej użytkowania</w:t>
      </w:r>
      <w:r w:rsidRPr="00436A76">
        <w:rPr>
          <w:rFonts w:ascii="Arial" w:eastAsia="Calibri" w:hAnsi="Arial" w:cs="Arial"/>
          <w:kern w:val="2"/>
          <w:sz w:val="22"/>
          <w:szCs w:val="22"/>
          <w:lang w:eastAsia="en-US"/>
          <w14:ligatures w14:val="standardContextual"/>
        </w:rPr>
        <w:t xml:space="preserve">. </w:t>
      </w:r>
    </w:p>
    <w:p w14:paraId="07F0C062" w14:textId="77777777" w:rsidR="003C4A2C" w:rsidRDefault="003C4A2C" w:rsidP="003C4A2C">
      <w:pPr>
        <w:spacing w:before="120" w:after="120" w:line="271" w:lineRule="auto"/>
        <w:rPr>
          <w:rFonts w:ascii="Arial" w:eastAsia="Calibri" w:hAnsi="Arial" w:cs="Arial"/>
          <w:kern w:val="2"/>
          <w:sz w:val="22"/>
          <w:szCs w:val="22"/>
          <w:lang w:eastAsia="en-US"/>
          <w14:ligatures w14:val="standardContextual"/>
        </w:rPr>
      </w:pPr>
      <w:r w:rsidRPr="0078019D">
        <w:rPr>
          <w:rFonts w:ascii="Arial" w:eastAsia="Calibri" w:hAnsi="Arial" w:cs="Arial"/>
          <w:kern w:val="2"/>
          <w:sz w:val="22"/>
          <w:szCs w:val="22"/>
          <w:lang w:eastAsia="en-US"/>
          <w14:ligatures w14:val="standardContextual"/>
        </w:rPr>
        <w:t xml:space="preserve">W sytuacji, kiedy Wnioskodawca jest w trakcie procesu związanego z uzyskaniem tytułu prawnego do nieruchomości należy wskazać powyższą informację we wniosku o dofinansowanie i oświadczyć, iż do dnia podpisania umowy zostaną podpisane odpowiednie dokumenty nadające tytuł prawny. </w:t>
      </w:r>
    </w:p>
    <w:p w14:paraId="3A112E64" w14:textId="77777777" w:rsidR="003C4A2C" w:rsidRPr="009275AC" w:rsidRDefault="003C4A2C" w:rsidP="003C4A2C">
      <w:pPr>
        <w:spacing w:before="120" w:after="120" w:line="271" w:lineRule="auto"/>
        <w:rPr>
          <w:rFonts w:ascii="Arial" w:eastAsia="Calibri" w:hAnsi="Arial" w:cs="Arial"/>
          <w:b/>
          <w:bCs/>
          <w:kern w:val="2"/>
          <w:sz w:val="22"/>
          <w:szCs w:val="22"/>
          <w:lang w:eastAsia="en-US"/>
          <w14:ligatures w14:val="standardContextual"/>
        </w:rPr>
      </w:pPr>
      <w:r w:rsidRPr="009275AC">
        <w:rPr>
          <w:rFonts w:ascii="Arial" w:eastAsia="Calibri" w:hAnsi="Arial" w:cs="Arial"/>
          <w:b/>
          <w:bCs/>
          <w:kern w:val="2"/>
          <w:sz w:val="22"/>
          <w:szCs w:val="22"/>
          <w:u w:val="single"/>
          <w:lang w:eastAsia="en-US"/>
          <w14:ligatures w14:val="standardContextual"/>
        </w:rPr>
        <w:t>Przed podpisaniem umowy, Wnioskodawca będzie zobowiązany do przedstawienia dokumentu z informacją o tytule prawnym do nieruchomości</w:t>
      </w:r>
      <w:r w:rsidRPr="009275AC">
        <w:rPr>
          <w:rFonts w:ascii="Arial" w:eastAsia="Calibri" w:hAnsi="Arial" w:cs="Arial"/>
          <w:b/>
          <w:bCs/>
          <w:kern w:val="2"/>
          <w:sz w:val="22"/>
          <w:szCs w:val="22"/>
          <w:lang w:eastAsia="en-US"/>
          <w14:ligatures w14:val="standardContextual"/>
        </w:rPr>
        <w:t xml:space="preserve">. </w:t>
      </w:r>
    </w:p>
    <w:p w14:paraId="402D9469" w14:textId="77777777" w:rsidR="003C4A2C" w:rsidRPr="0078019D" w:rsidRDefault="003C4A2C" w:rsidP="003C4A2C">
      <w:pPr>
        <w:spacing w:before="120" w:after="120" w:line="271" w:lineRule="auto"/>
        <w:rPr>
          <w:rFonts w:ascii="Arial" w:eastAsia="Calibri" w:hAnsi="Arial" w:cs="Arial"/>
          <w:kern w:val="2"/>
          <w:sz w:val="22"/>
          <w:szCs w:val="22"/>
          <w:lang w:eastAsia="en-US"/>
          <w14:ligatures w14:val="standardContextual"/>
        </w:rPr>
      </w:pPr>
      <w:r w:rsidRPr="0078019D">
        <w:rPr>
          <w:rFonts w:ascii="Arial" w:eastAsia="Calibri" w:hAnsi="Arial" w:cs="Arial"/>
          <w:kern w:val="2"/>
          <w:sz w:val="22"/>
          <w:szCs w:val="22"/>
          <w:lang w:eastAsia="en-US"/>
          <w14:ligatures w14:val="standardContextual"/>
        </w:rPr>
        <w:t xml:space="preserve">W sytuacji, gdy wnioskodawca planuje takie przedsięwzięcia w budynku lub lokalu niebędącym jego własnością, musi zabezpieczyć spełnienie warunku trwałości instytucjonalnej i infrastrukturalnej. Oznacza to, iż umowa najmu/dzierżawy nieruchomości lub lokalu zawierana jest na potrzeby projektu, powinna obejmować przynajmniej okres realizacji projektu i za zgodą właściciela, </w:t>
      </w:r>
      <w:r w:rsidRPr="0078019D">
        <w:rPr>
          <w:rFonts w:ascii="Arial" w:eastAsia="Calibri" w:hAnsi="Arial" w:cs="Arial"/>
          <w:kern w:val="2"/>
          <w:sz w:val="22"/>
          <w:szCs w:val="22"/>
          <w:u w:val="single"/>
          <w:lang w:eastAsia="en-US"/>
          <w14:ligatures w14:val="standardContextual"/>
        </w:rPr>
        <w:t>uwzględniać w treści odpowiednie klauzule regulujące zachowania trwałości infrastrukturalnej po zakończeniu projektu</w:t>
      </w:r>
      <w:r w:rsidRPr="0078019D">
        <w:rPr>
          <w:rFonts w:ascii="Arial" w:eastAsia="Calibri" w:hAnsi="Arial" w:cs="Arial"/>
          <w:kern w:val="2"/>
          <w:sz w:val="22"/>
          <w:szCs w:val="22"/>
          <w:lang w:eastAsia="en-US"/>
          <w14:ligatures w14:val="standardContextual"/>
        </w:rPr>
        <w:t xml:space="preserve">. Jeśli właściciel nie zgadza się na takie zapisy wnioskodawca/ najemca nie powinien planować realizacji przedsięwzięcia w tym miejscu. Analogicznie, jeżeli wnioskodawca jest już najemcą/ dzierżawcą w danym </w:t>
      </w:r>
      <w:r w:rsidRPr="0078019D">
        <w:rPr>
          <w:rFonts w:ascii="Arial" w:eastAsia="Calibri" w:hAnsi="Arial" w:cs="Arial"/>
          <w:kern w:val="2"/>
          <w:sz w:val="22"/>
          <w:szCs w:val="22"/>
          <w:lang w:eastAsia="en-US"/>
          <w14:ligatures w14:val="standardContextual"/>
        </w:rPr>
        <w:lastRenderedPageBreak/>
        <w:t>miejscu, wskazane powyżej klauzule np. w formie aneksu, powinny rozszerzać zapisy zawartej wcześniej umowy.</w:t>
      </w:r>
    </w:p>
    <w:p w14:paraId="2FA35112" w14:textId="77777777" w:rsidR="003C4A2C" w:rsidRDefault="003C4A2C" w:rsidP="003C4A2C">
      <w:pPr>
        <w:spacing w:before="120" w:after="120" w:line="271" w:lineRule="auto"/>
        <w:rPr>
          <w:rFonts w:ascii="Arial" w:eastAsia="Calibri" w:hAnsi="Arial" w:cs="Arial"/>
          <w:kern w:val="2"/>
          <w:sz w:val="22"/>
          <w:szCs w:val="22"/>
          <w:lang w:eastAsia="en-US"/>
          <w14:ligatures w14:val="standardContextual"/>
        </w:rPr>
      </w:pPr>
      <w:r w:rsidRPr="0078019D">
        <w:rPr>
          <w:rFonts w:ascii="Arial" w:eastAsia="Calibri" w:hAnsi="Arial" w:cs="Arial"/>
          <w:kern w:val="2"/>
          <w:sz w:val="22"/>
          <w:szCs w:val="22"/>
          <w:lang w:eastAsia="en-US"/>
          <w14:ligatures w14:val="standardContextual"/>
        </w:rPr>
        <w:t>Dokumenty dotyczące nabycia własności nieruchomości w ramach której zaplanowano wydatki infrastrukturalne będą weryfikowane na etapie realizacji projektu.</w:t>
      </w:r>
    </w:p>
    <w:p w14:paraId="2769D99C" w14:textId="77777777" w:rsidR="003C4A2C" w:rsidRPr="0078019D" w:rsidRDefault="003C4A2C" w:rsidP="003C4A2C">
      <w:pPr>
        <w:spacing w:before="120" w:after="120" w:line="271" w:lineRule="auto"/>
        <w:rPr>
          <w:rFonts w:ascii="Arial" w:eastAsia="Calibri" w:hAnsi="Arial" w:cs="Arial"/>
          <w:b/>
          <w:bCs/>
          <w:kern w:val="2"/>
          <w:sz w:val="22"/>
          <w:szCs w:val="22"/>
          <w:lang w:eastAsia="en-US"/>
          <w14:ligatures w14:val="standardContextual"/>
        </w:rPr>
      </w:pPr>
      <w:r w:rsidRPr="00865E24">
        <w:rPr>
          <w:rFonts w:ascii="Arial" w:eastAsia="Calibri" w:hAnsi="Arial" w:cs="Arial"/>
          <w:b/>
          <w:bCs/>
          <w:kern w:val="2"/>
          <w:sz w:val="22"/>
          <w:szCs w:val="22"/>
          <w:lang w:eastAsia="en-US"/>
          <w14:ligatures w14:val="standardContextual"/>
        </w:rPr>
        <w:t>Informacje dotyczące uwarunkowań wpływających na zachowanie trwałości w sytuacji wynajmowania nieruchomości/lokalu przez wnioskodawcę powinny zostać zawarte we wniosku o dofinansowanie.</w:t>
      </w:r>
    </w:p>
    <w:p w14:paraId="22CE06BF" w14:textId="10135413" w:rsidR="003C4A2C" w:rsidRPr="0078019D" w:rsidRDefault="003C4A2C" w:rsidP="003C4A2C">
      <w:pPr>
        <w:pStyle w:val="Akapitzlist"/>
        <w:spacing w:before="120" w:after="120" w:line="271" w:lineRule="auto"/>
        <w:ind w:left="0"/>
        <w:contextualSpacing w:val="0"/>
        <w:rPr>
          <w:rFonts w:ascii="Arial" w:eastAsia="Calibri" w:hAnsi="Arial" w:cs="Arial"/>
          <w:kern w:val="2"/>
          <w:sz w:val="22"/>
          <w:szCs w:val="22"/>
          <w:lang w:eastAsia="en-US"/>
          <w14:ligatures w14:val="standardContextual"/>
        </w:rPr>
      </w:pPr>
      <w:r w:rsidRPr="006A110F">
        <w:rPr>
          <w:rFonts w:ascii="Arial" w:eastAsia="Calibri" w:hAnsi="Arial" w:cs="Arial"/>
          <w:b/>
          <w:bCs/>
          <w:kern w:val="2"/>
          <w:sz w:val="22"/>
          <w:szCs w:val="22"/>
          <w:lang w:eastAsia="en-US"/>
          <w14:ligatures w14:val="standardContextual"/>
        </w:rPr>
        <w:t>1</w:t>
      </w:r>
      <w:r w:rsidR="002A6EEA">
        <w:rPr>
          <w:rFonts w:ascii="Arial" w:eastAsia="Calibri" w:hAnsi="Arial" w:cs="Arial"/>
          <w:b/>
          <w:bCs/>
          <w:kern w:val="2"/>
          <w:sz w:val="22"/>
          <w:szCs w:val="22"/>
          <w:lang w:eastAsia="en-US"/>
          <w14:ligatures w14:val="standardContextual"/>
        </w:rPr>
        <w:t>5</w:t>
      </w:r>
      <w:r>
        <w:rPr>
          <w:rFonts w:ascii="Arial" w:eastAsia="Calibri" w:hAnsi="Arial" w:cs="Arial"/>
          <w:kern w:val="2"/>
          <w:sz w:val="22"/>
          <w:szCs w:val="22"/>
          <w:lang w:eastAsia="en-US"/>
          <w14:ligatures w14:val="standardContextual"/>
        </w:rPr>
        <w:t>. W</w:t>
      </w:r>
      <w:r w:rsidRPr="0078019D">
        <w:rPr>
          <w:rFonts w:ascii="Arial" w:eastAsia="Calibri" w:hAnsi="Arial" w:cs="Arial"/>
          <w:kern w:val="2"/>
          <w:sz w:val="22"/>
          <w:szCs w:val="22"/>
          <w:lang w:eastAsia="en-US"/>
          <w14:ligatures w14:val="standardContextual"/>
        </w:rPr>
        <w:t xml:space="preserve">skaźnik rezultatu bezpośredniego </w:t>
      </w:r>
      <w:r w:rsidRPr="0078019D">
        <w:rPr>
          <w:rFonts w:ascii="Arial" w:eastAsia="Calibri" w:hAnsi="Arial" w:cs="Arial"/>
          <w:i/>
          <w:iCs/>
          <w:kern w:val="2"/>
          <w:sz w:val="22"/>
          <w:szCs w:val="22"/>
          <w:lang w:eastAsia="en-US"/>
          <w14:ligatures w14:val="standardContextual"/>
        </w:rPr>
        <w:t>Liczba osób świadczących usługi w społeczności lokalnej dzięki wsparciu w programie (osoby)</w:t>
      </w:r>
      <w:r w:rsidRPr="0078019D">
        <w:rPr>
          <w:rFonts w:ascii="Arial" w:eastAsia="Calibri" w:hAnsi="Arial" w:cs="Arial"/>
          <w:kern w:val="2"/>
          <w:sz w:val="22"/>
          <w:szCs w:val="22"/>
          <w:lang w:eastAsia="en-US"/>
          <w14:ligatures w14:val="standardContextual"/>
        </w:rPr>
        <w:t xml:space="preserve"> obejmuje osoby, które świadczą lub są gotowe do świadczenia usług społecznych lub usług zdrowotnych w społeczności lokalnej po zakończeniu projektu, dzięki wsparciu EFS+ (zgodnie z LWK). Celem wskaźnika jest zmierzenie, jaką zmianę u osób objętych wsparciem spowodowała interwencja programu, tzn. ile osób dzięki EFS+ uzyskało możliwość świadczenia usług społecznych lub zdrowotnych po zakończeniu projektu. Tym samym, we wskaźniku należy wykazywać osoby, które dzięki wsparciu w projekcie uzyskały kwalifikacje lub kompetencje niezbędne do świadczenia usług, np. odbyły szkolenie, kurs itp. i dzięki temu wsparciu świadczą lub są gotowe do świadczenia usług, w tym nowych usług lub w nowym zakresie po zakończeniu projektu</w:t>
      </w:r>
      <w:r w:rsidRPr="0078019D">
        <w:rPr>
          <w:rFonts w:ascii="Arial" w:eastAsia="Calibri" w:hAnsi="Arial" w:cs="Arial"/>
          <w:kern w:val="2"/>
          <w:sz w:val="22"/>
          <w:szCs w:val="22"/>
          <w:u w:val="single"/>
          <w:lang w:eastAsia="en-US"/>
          <w14:ligatures w14:val="standardContextual"/>
        </w:rPr>
        <w:t>. We wskaźniku nie należy wykazywać osób, które jedynie realizują usługi w ramach</w:t>
      </w:r>
      <w:r>
        <w:rPr>
          <w:rFonts w:ascii="Arial" w:eastAsia="Calibri" w:hAnsi="Arial" w:cs="Arial"/>
          <w:kern w:val="2"/>
          <w:sz w:val="22"/>
          <w:szCs w:val="22"/>
          <w:u w:val="single"/>
          <w:lang w:eastAsia="en-US"/>
          <w14:ligatures w14:val="standardContextual"/>
        </w:rPr>
        <w:t xml:space="preserve"> </w:t>
      </w:r>
      <w:r w:rsidRPr="0078019D">
        <w:rPr>
          <w:rFonts w:ascii="Arial" w:eastAsia="Calibri" w:hAnsi="Arial" w:cs="Arial"/>
          <w:kern w:val="2"/>
          <w:sz w:val="22"/>
          <w:szCs w:val="22"/>
          <w:u w:val="single"/>
          <w:lang w:eastAsia="en-US"/>
          <w14:ligatures w14:val="standardContextual"/>
        </w:rPr>
        <w:t xml:space="preserve">działań projektowych. </w:t>
      </w:r>
    </w:p>
    <w:p w14:paraId="54E59564" w14:textId="508D165F" w:rsidR="003C4A2C" w:rsidRDefault="003C4A2C" w:rsidP="003C4A2C">
      <w:pPr>
        <w:pStyle w:val="Akapitzlist"/>
        <w:spacing w:before="120" w:after="120" w:line="271" w:lineRule="auto"/>
        <w:ind w:left="0"/>
        <w:contextualSpacing w:val="0"/>
        <w:rPr>
          <w:rFonts w:ascii="Arial" w:hAnsi="Arial" w:cs="Arial"/>
          <w:sz w:val="22"/>
          <w:szCs w:val="22"/>
        </w:rPr>
      </w:pPr>
      <w:r w:rsidRPr="006A110F">
        <w:rPr>
          <w:rFonts w:ascii="Arial" w:eastAsia="Calibri" w:hAnsi="Arial" w:cs="Arial"/>
          <w:b/>
          <w:bCs/>
          <w:kern w:val="2"/>
          <w:sz w:val="22"/>
          <w:szCs w:val="22"/>
          <w:lang w:eastAsia="en-US"/>
          <w14:ligatures w14:val="standardContextual"/>
        </w:rPr>
        <w:t>1</w:t>
      </w:r>
      <w:r w:rsidR="002A6EEA">
        <w:rPr>
          <w:rFonts w:ascii="Arial" w:eastAsia="Calibri" w:hAnsi="Arial" w:cs="Arial"/>
          <w:b/>
          <w:bCs/>
          <w:kern w:val="2"/>
          <w:sz w:val="22"/>
          <w:szCs w:val="22"/>
          <w:lang w:eastAsia="en-US"/>
          <w14:ligatures w14:val="standardContextual"/>
        </w:rPr>
        <w:t>6</w:t>
      </w:r>
      <w:r>
        <w:rPr>
          <w:rFonts w:ascii="Arial" w:eastAsia="Calibri" w:hAnsi="Arial" w:cs="Arial"/>
          <w:kern w:val="2"/>
          <w:sz w:val="22"/>
          <w:szCs w:val="22"/>
          <w:lang w:eastAsia="en-US"/>
          <w14:ligatures w14:val="standardContextual"/>
        </w:rPr>
        <w:t xml:space="preserve">. </w:t>
      </w:r>
      <w:r w:rsidRPr="00BB7C3D">
        <w:rPr>
          <w:rFonts w:ascii="Arial" w:hAnsi="Arial" w:cs="Arial"/>
          <w:sz w:val="22"/>
          <w:szCs w:val="22"/>
        </w:rPr>
        <w:t>Beneficjent zobowiązuje się, iż w trakcie realizacji projektu (zadań przewidzianych do realizacji oraz wydatków przewidzianych do poniesienia w ramach projektu) nie dojdzie do podwójnego finansowania wydatków w rozumieniu Wytycznych dotyczących kwalifikowalności wydatków na lata 2021-2027 oraz zadania przewidziane do realizacji i wydatki przewidziane do poniesienia w ramach projektu nie będą współfinansowane z innych wspólnotowych instrumentów finansowych, w tym z innych funduszy strukturalnych Unii Europejskiej.</w:t>
      </w:r>
    </w:p>
    <w:p w14:paraId="06A10C87" w14:textId="4FA02090" w:rsidR="003C4A2C" w:rsidRPr="003548E6" w:rsidRDefault="003C4A2C" w:rsidP="003C4A2C">
      <w:pPr>
        <w:spacing w:before="120" w:after="120" w:line="276" w:lineRule="auto"/>
        <w:rPr>
          <w:rFonts w:ascii="Arial" w:hAnsi="Arial" w:cs="Arial"/>
          <w:sz w:val="22"/>
          <w:szCs w:val="22"/>
          <w:lang w:val="x-none" w:eastAsia="x-none"/>
        </w:rPr>
      </w:pPr>
      <w:r w:rsidRPr="003548E6">
        <w:rPr>
          <w:rFonts w:ascii="Arial" w:eastAsia="Calibri" w:hAnsi="Arial" w:cs="Arial"/>
          <w:b/>
          <w:bCs/>
          <w:kern w:val="2"/>
          <w:sz w:val="22"/>
          <w:szCs w:val="22"/>
          <w:lang w:eastAsia="en-US"/>
          <w14:ligatures w14:val="standardContextual"/>
        </w:rPr>
        <w:t>1</w:t>
      </w:r>
      <w:r w:rsidR="002A6EEA">
        <w:rPr>
          <w:rFonts w:ascii="Arial" w:eastAsia="Calibri" w:hAnsi="Arial" w:cs="Arial"/>
          <w:b/>
          <w:bCs/>
          <w:kern w:val="2"/>
          <w:sz w:val="22"/>
          <w:szCs w:val="22"/>
          <w:lang w:eastAsia="en-US"/>
          <w14:ligatures w14:val="standardContextual"/>
        </w:rPr>
        <w:t>7</w:t>
      </w:r>
      <w:r>
        <w:rPr>
          <w:rFonts w:ascii="Arial" w:eastAsia="Calibri" w:hAnsi="Arial" w:cs="Arial"/>
          <w:kern w:val="2"/>
          <w:sz w:val="22"/>
          <w:szCs w:val="22"/>
          <w:lang w:eastAsia="en-US"/>
          <w14:ligatures w14:val="standardContextual"/>
        </w:rPr>
        <w:t xml:space="preserve">. Szkolenia </w:t>
      </w:r>
      <w:r w:rsidRPr="008B5311">
        <w:rPr>
          <w:rFonts w:ascii="Arial" w:hAnsi="Arial" w:cs="Arial"/>
          <w:sz w:val="22"/>
          <w:szCs w:val="22"/>
        </w:rPr>
        <w:t>realizowane w ramach projektu nie będą powielać wsparcia realizowanego</w:t>
      </w:r>
      <w:r>
        <w:rPr>
          <w:rFonts w:ascii="Arial" w:hAnsi="Arial" w:cs="Arial"/>
          <w:sz w:val="22"/>
          <w:szCs w:val="22"/>
        </w:rPr>
        <w:t xml:space="preserve"> </w:t>
      </w:r>
      <w:r w:rsidRPr="008B5311">
        <w:rPr>
          <w:rFonts w:ascii="Arial" w:hAnsi="Arial" w:cs="Arial"/>
          <w:sz w:val="22"/>
          <w:szCs w:val="22"/>
        </w:rPr>
        <w:t>ze środków publicznych na poziomie krajowym w ramach programu Fundusze</w:t>
      </w:r>
      <w:r w:rsidRPr="00AE3F12">
        <w:rPr>
          <w:rFonts w:ascii="Arial" w:hAnsi="Arial" w:cs="Arial"/>
          <w:sz w:val="22"/>
          <w:szCs w:val="22"/>
        </w:rPr>
        <w:t xml:space="preserve"> </w:t>
      </w:r>
      <w:r w:rsidRPr="008B5311">
        <w:rPr>
          <w:rFonts w:ascii="Arial" w:hAnsi="Arial" w:cs="Arial"/>
          <w:sz w:val="22"/>
          <w:szCs w:val="22"/>
        </w:rPr>
        <w:t>Europejskie dla Rozwoju Społecznego 2021-2027 (FERS) oraz z innych źródeł</w:t>
      </w:r>
      <w:r>
        <w:rPr>
          <w:rFonts w:ascii="Arial" w:hAnsi="Arial" w:cs="Arial"/>
          <w:sz w:val="22"/>
          <w:szCs w:val="22"/>
        </w:rPr>
        <w:t>.</w:t>
      </w:r>
    </w:p>
    <w:p w14:paraId="6B6A396F" w14:textId="4D0E1D49" w:rsidR="003C4A2C" w:rsidRDefault="003C4A2C" w:rsidP="003C4A2C">
      <w:pPr>
        <w:pStyle w:val="Akapitzlist"/>
        <w:spacing w:before="120" w:after="120" w:line="271" w:lineRule="auto"/>
        <w:ind w:left="0"/>
        <w:rPr>
          <w:rFonts w:ascii="Arial" w:eastAsia="Calibri" w:hAnsi="Arial" w:cs="Arial"/>
          <w:kern w:val="2"/>
          <w:sz w:val="22"/>
          <w:szCs w:val="22"/>
          <w:lang w:eastAsia="en-US"/>
          <w14:ligatures w14:val="standardContextual"/>
        </w:rPr>
      </w:pPr>
      <w:r w:rsidRPr="006A110F">
        <w:rPr>
          <w:rFonts w:ascii="Arial" w:eastAsia="Calibri" w:hAnsi="Arial" w:cs="Arial"/>
          <w:b/>
          <w:bCs/>
          <w:kern w:val="2"/>
          <w:sz w:val="22"/>
          <w:szCs w:val="22"/>
          <w:lang w:eastAsia="en-US"/>
          <w14:ligatures w14:val="standardContextual"/>
        </w:rPr>
        <w:t>1</w:t>
      </w:r>
      <w:r w:rsidR="002A6EEA">
        <w:rPr>
          <w:rFonts w:ascii="Arial" w:eastAsia="Calibri" w:hAnsi="Arial" w:cs="Arial"/>
          <w:b/>
          <w:bCs/>
          <w:kern w:val="2"/>
          <w:sz w:val="22"/>
          <w:szCs w:val="22"/>
          <w:lang w:eastAsia="en-US"/>
          <w14:ligatures w14:val="standardContextual"/>
        </w:rPr>
        <w:t>8</w:t>
      </w:r>
      <w:r>
        <w:rPr>
          <w:rFonts w:ascii="Arial" w:eastAsia="Calibri" w:hAnsi="Arial" w:cs="Arial"/>
          <w:kern w:val="2"/>
          <w:sz w:val="22"/>
          <w:szCs w:val="22"/>
          <w:lang w:eastAsia="en-US"/>
          <w14:ligatures w14:val="standardContextual"/>
        </w:rPr>
        <w:t xml:space="preserve">. </w:t>
      </w:r>
      <w:r w:rsidRPr="00BB7C3D">
        <w:rPr>
          <w:rFonts w:ascii="Arial" w:eastAsia="Calibri" w:hAnsi="Arial" w:cs="Arial"/>
          <w:kern w:val="2"/>
          <w:sz w:val="22"/>
          <w:szCs w:val="22"/>
          <w:lang w:eastAsia="en-US"/>
          <w14:ligatures w14:val="standardContextual"/>
        </w:rPr>
        <w:t>Beneficjent zobowiązany jest do prowadzenia biura projektu na terenie województwa zachodniopomorskiego z możliwością udostępnienia pełnej dokumentacji wdrażanego projektu oraz zapewniające uczestnikom projektu możliwość osobistego kontaktu z kadrą projektu w trakcie realizacji projektu.</w:t>
      </w:r>
    </w:p>
    <w:p w14:paraId="77436683" w14:textId="318665B8" w:rsidR="00005E48" w:rsidRDefault="002A6EEA" w:rsidP="00005E48">
      <w:pPr>
        <w:spacing w:line="276" w:lineRule="auto"/>
        <w:rPr>
          <w:rFonts w:ascii="Arial" w:hAnsi="Arial" w:cs="Arial"/>
          <w:sz w:val="22"/>
          <w:szCs w:val="22"/>
        </w:rPr>
      </w:pPr>
      <w:r>
        <w:rPr>
          <w:rFonts w:ascii="Arial" w:hAnsi="Arial" w:cs="Arial"/>
          <w:b/>
        </w:rPr>
        <w:t>19</w:t>
      </w:r>
      <w:bookmarkStart w:id="1268" w:name="_Hlk216435815"/>
      <w:r w:rsidR="00005E48" w:rsidRPr="002A4F69">
        <w:rPr>
          <w:rFonts w:ascii="Arial" w:hAnsi="Arial" w:cs="Arial"/>
        </w:rPr>
        <w:t>.</w:t>
      </w:r>
      <w:r w:rsidR="00005E48">
        <w:t xml:space="preserve"> </w:t>
      </w:r>
      <w:r w:rsidR="00005E48" w:rsidRPr="00F11B7A">
        <w:rPr>
          <w:rFonts w:ascii="Arial" w:hAnsi="Arial" w:cs="Arial"/>
          <w:sz w:val="22"/>
          <w:szCs w:val="22"/>
        </w:rPr>
        <w:t>Zgodnie z zapisami Wytycznych dotyczących kwalifikowalności Podrozdział 3.3. Wkład niepieniężny stanowiący część lub całość wkładu własnego, wniesiony na rzecz projektu, może stanowić wydatek kwalifikowalny, o ile spełnione są następujące warunki:</w:t>
      </w:r>
    </w:p>
    <w:p w14:paraId="6FC0B9C1" w14:textId="77777777" w:rsidR="00005E48" w:rsidRDefault="00005E48" w:rsidP="00005E48">
      <w:pPr>
        <w:spacing w:line="276" w:lineRule="auto"/>
        <w:rPr>
          <w:rFonts w:ascii="Arial" w:hAnsi="Arial" w:cs="Arial"/>
          <w:sz w:val="22"/>
          <w:szCs w:val="22"/>
        </w:rPr>
      </w:pPr>
      <w:r>
        <w:rPr>
          <w:rFonts w:ascii="Arial" w:hAnsi="Arial" w:cs="Arial"/>
          <w:sz w:val="22"/>
          <w:szCs w:val="22"/>
        </w:rPr>
        <w:t xml:space="preserve"> - </w:t>
      </w:r>
      <w:r w:rsidRPr="00F11B7A">
        <w:rPr>
          <w:rFonts w:ascii="Arial" w:hAnsi="Arial" w:cs="Arial"/>
          <w:sz w:val="22"/>
          <w:szCs w:val="22"/>
        </w:rPr>
        <w:t xml:space="preserve">wkład niepieniężny nie był uprzednio współfinansowany ze środków UE. </w:t>
      </w:r>
    </w:p>
    <w:p w14:paraId="4FA31F38" w14:textId="2301A19D" w:rsidR="00005E48" w:rsidRDefault="00005E48" w:rsidP="00005E48">
      <w:pPr>
        <w:spacing w:line="276" w:lineRule="auto"/>
        <w:rPr>
          <w:rFonts w:ascii="Arial" w:hAnsi="Arial" w:cs="Arial"/>
          <w:sz w:val="22"/>
          <w:szCs w:val="22"/>
        </w:rPr>
      </w:pPr>
      <w:r w:rsidRPr="00F11B7A">
        <w:rPr>
          <w:rFonts w:ascii="Arial" w:hAnsi="Arial" w:cs="Arial"/>
          <w:sz w:val="22"/>
          <w:szCs w:val="22"/>
        </w:rPr>
        <w:t xml:space="preserve">W przypadku jeśli Wnioskodawca planuje wniesienie wkładu własnego w postaci </w:t>
      </w:r>
      <w:proofErr w:type="spellStart"/>
      <w:r w:rsidRPr="00F11B7A">
        <w:rPr>
          <w:rFonts w:ascii="Arial" w:hAnsi="Arial" w:cs="Arial"/>
          <w:sz w:val="22"/>
          <w:szCs w:val="22"/>
        </w:rPr>
        <w:t>sal</w:t>
      </w:r>
      <w:proofErr w:type="spellEnd"/>
      <w:r>
        <w:rPr>
          <w:rFonts w:ascii="Arial" w:hAnsi="Arial" w:cs="Arial"/>
          <w:sz w:val="22"/>
          <w:szCs w:val="22"/>
        </w:rPr>
        <w:t>/pomieszczeń</w:t>
      </w:r>
      <w:r w:rsidRPr="00F11B7A">
        <w:rPr>
          <w:rFonts w:ascii="Arial" w:hAnsi="Arial" w:cs="Arial"/>
          <w:sz w:val="22"/>
          <w:szCs w:val="22"/>
        </w:rPr>
        <w:t xml:space="preserve"> w budynku, w których wyposażenie pomieszczenia było uprzednio sfinansowane z innego projektu ze środków unijnych, koniecznym jest każdorazowe przeanalizowanie zakresu interwencji obu przedsięwzięć (projektów). Tym samym jeśli zakres wsparcia ze środków UE, którym objęta była dana sala nie jest bezpośrednio związany z realizacją projektu (np. malowanie</w:t>
      </w:r>
      <w:r>
        <w:rPr>
          <w:rFonts w:ascii="Arial" w:hAnsi="Arial" w:cs="Arial"/>
          <w:sz w:val="22"/>
          <w:szCs w:val="22"/>
        </w:rPr>
        <w:t xml:space="preserve"> pomieszczeń</w:t>
      </w:r>
      <w:r w:rsidRPr="00F11B7A">
        <w:rPr>
          <w:rFonts w:ascii="Arial" w:hAnsi="Arial" w:cs="Arial"/>
          <w:sz w:val="22"/>
          <w:szCs w:val="22"/>
        </w:rPr>
        <w:t xml:space="preserve">, wyposażenie sali w środki do dezynfekcji) a działania projektowe to zajęcia w tej sali wówczas wydatek może zostać uznany za kwalifikowalny w ramach tego projektu. </w:t>
      </w:r>
    </w:p>
    <w:p w14:paraId="46510D36" w14:textId="4CD67C0F" w:rsidR="007B51EC" w:rsidRDefault="00005E48" w:rsidP="00005E48">
      <w:pPr>
        <w:spacing w:line="276" w:lineRule="auto"/>
        <w:rPr>
          <w:rFonts w:ascii="Arial" w:hAnsi="Arial" w:cs="Arial"/>
          <w:sz w:val="22"/>
          <w:szCs w:val="22"/>
        </w:rPr>
      </w:pPr>
      <w:r w:rsidRPr="00F11B7A">
        <w:rPr>
          <w:rFonts w:ascii="Arial" w:hAnsi="Arial" w:cs="Arial"/>
          <w:sz w:val="22"/>
          <w:szCs w:val="22"/>
        </w:rPr>
        <w:t>Jeżeli Wnioskodawca zdecyduje się na wnoszenie wkładu niepieniężnego w postaci</w:t>
      </w:r>
      <w:r>
        <w:rPr>
          <w:rFonts w:ascii="Arial" w:hAnsi="Arial" w:cs="Arial"/>
          <w:sz w:val="22"/>
          <w:szCs w:val="22"/>
        </w:rPr>
        <w:t xml:space="preserve"> pomieszczeń,</w:t>
      </w:r>
      <w:r w:rsidRPr="00F11B7A">
        <w:rPr>
          <w:rFonts w:ascii="Arial" w:hAnsi="Arial" w:cs="Arial"/>
          <w:sz w:val="22"/>
          <w:szCs w:val="22"/>
        </w:rPr>
        <w:t xml:space="preserve"> a </w:t>
      </w:r>
      <w:r>
        <w:rPr>
          <w:rFonts w:ascii="Arial" w:hAnsi="Arial" w:cs="Arial"/>
          <w:sz w:val="22"/>
          <w:szCs w:val="22"/>
        </w:rPr>
        <w:t>były one</w:t>
      </w:r>
      <w:r w:rsidRPr="00F11B7A">
        <w:rPr>
          <w:rFonts w:ascii="Arial" w:hAnsi="Arial" w:cs="Arial"/>
          <w:sz w:val="22"/>
          <w:szCs w:val="22"/>
        </w:rPr>
        <w:t xml:space="preserve"> w jakimś stopniu były uprzednio współfinansowane ze środków UE, we wniosku o dofinasowanie należy każdorazowo wskazać zakres interwencji jakim objęt</w:t>
      </w:r>
      <w:r>
        <w:rPr>
          <w:rFonts w:ascii="Arial" w:hAnsi="Arial" w:cs="Arial"/>
          <w:sz w:val="22"/>
          <w:szCs w:val="22"/>
        </w:rPr>
        <w:t>e</w:t>
      </w:r>
      <w:r w:rsidRPr="00F11B7A">
        <w:rPr>
          <w:rFonts w:ascii="Arial" w:hAnsi="Arial" w:cs="Arial"/>
          <w:sz w:val="22"/>
          <w:szCs w:val="22"/>
        </w:rPr>
        <w:t xml:space="preserve"> </w:t>
      </w:r>
      <w:r w:rsidRPr="00F11B7A">
        <w:rPr>
          <w:rFonts w:ascii="Arial" w:hAnsi="Arial" w:cs="Arial"/>
          <w:sz w:val="22"/>
          <w:szCs w:val="22"/>
        </w:rPr>
        <w:lastRenderedPageBreak/>
        <w:t>był</w:t>
      </w:r>
      <w:r>
        <w:rPr>
          <w:rFonts w:ascii="Arial" w:hAnsi="Arial" w:cs="Arial"/>
          <w:sz w:val="22"/>
          <w:szCs w:val="22"/>
        </w:rPr>
        <w:t>o</w:t>
      </w:r>
      <w:r w:rsidRPr="00F11B7A">
        <w:rPr>
          <w:rFonts w:ascii="Arial" w:hAnsi="Arial" w:cs="Arial"/>
          <w:sz w:val="22"/>
          <w:szCs w:val="22"/>
        </w:rPr>
        <w:t xml:space="preserve"> dan</w:t>
      </w:r>
      <w:r>
        <w:rPr>
          <w:rFonts w:ascii="Arial" w:hAnsi="Arial" w:cs="Arial"/>
          <w:sz w:val="22"/>
          <w:szCs w:val="22"/>
        </w:rPr>
        <w:t xml:space="preserve">e </w:t>
      </w:r>
      <w:r w:rsidR="00A46EBE">
        <w:rPr>
          <w:rFonts w:ascii="Arial" w:hAnsi="Arial" w:cs="Arial"/>
          <w:sz w:val="22"/>
          <w:szCs w:val="22"/>
        </w:rPr>
        <w:t>pomieszczenie</w:t>
      </w:r>
      <w:r w:rsidRPr="00F11B7A">
        <w:rPr>
          <w:rFonts w:ascii="Arial" w:hAnsi="Arial" w:cs="Arial"/>
          <w:sz w:val="22"/>
          <w:szCs w:val="22"/>
        </w:rPr>
        <w:t xml:space="preserve"> wraz ze wskazaniem zakresu działań planowanych do realizacji w ramach danego projektu, o którego dofinansowanie ubiega się Wnioskodawca – pozwoli to na ocenę czy dany wydatek można uznać za kwalifikowalny czy nie</w:t>
      </w:r>
      <w:r w:rsidR="00A46EBE">
        <w:rPr>
          <w:rFonts w:ascii="Arial" w:hAnsi="Arial" w:cs="Arial"/>
          <w:sz w:val="22"/>
          <w:szCs w:val="22"/>
        </w:rPr>
        <w:t>.</w:t>
      </w:r>
    </w:p>
    <w:p w14:paraId="30A84E89" w14:textId="77777777" w:rsidR="007B51EC" w:rsidRDefault="007B51EC" w:rsidP="00005E48">
      <w:pPr>
        <w:spacing w:line="276" w:lineRule="auto"/>
        <w:rPr>
          <w:rFonts w:ascii="Arial" w:hAnsi="Arial" w:cs="Arial"/>
          <w:sz w:val="22"/>
          <w:szCs w:val="22"/>
        </w:rPr>
      </w:pPr>
    </w:p>
    <w:p w14:paraId="0D740AF8" w14:textId="428221A2" w:rsidR="00501E08" w:rsidRPr="007B51EC" w:rsidRDefault="007B51EC" w:rsidP="00501E08">
      <w:pPr>
        <w:spacing w:line="276" w:lineRule="auto"/>
        <w:rPr>
          <w:rFonts w:ascii="Arial" w:hAnsi="Arial" w:cs="Arial"/>
          <w:sz w:val="22"/>
          <w:szCs w:val="22"/>
        </w:rPr>
      </w:pPr>
      <w:r w:rsidRPr="007B51EC">
        <w:rPr>
          <w:rFonts w:ascii="Arial" w:hAnsi="Arial" w:cs="Arial"/>
          <w:b/>
          <w:bCs/>
          <w:sz w:val="22"/>
          <w:szCs w:val="22"/>
        </w:rPr>
        <w:t>20.</w:t>
      </w:r>
      <w:r w:rsidR="00501E08" w:rsidRPr="007B51EC">
        <w:rPr>
          <w:rFonts w:ascii="Arial" w:hAnsi="Arial" w:cs="Arial"/>
          <w:sz w:val="22"/>
          <w:szCs w:val="22"/>
        </w:rPr>
        <w:t>Dla przedmiotowego  naboru ION określa rodzaj zamówień, w których beneficjent obowiązkowo stosuje preferencje dla PES poprzez wykorzystanie klauzul społecznych przy zlecaniu zadań na podstawie ustawy z dnia 11 września 2019 r. – Prawo zamówień publicznych (Dz. U. z 2024 r. poz. 1320, ze zm.). W ramach Działania 6.</w:t>
      </w:r>
      <w:r w:rsidR="00C877E4" w:rsidRPr="007B51EC">
        <w:rPr>
          <w:rFonts w:ascii="Arial" w:hAnsi="Arial" w:cs="Arial"/>
          <w:sz w:val="22"/>
          <w:szCs w:val="22"/>
        </w:rPr>
        <w:t>20</w:t>
      </w:r>
      <w:r w:rsidR="00501E08" w:rsidRPr="007B51EC">
        <w:rPr>
          <w:rFonts w:ascii="Arial" w:hAnsi="Arial" w:cs="Arial"/>
          <w:sz w:val="22"/>
          <w:szCs w:val="22"/>
        </w:rPr>
        <w:t xml:space="preserve"> są to prace adaptacyjne/remont.</w:t>
      </w:r>
    </w:p>
    <w:p w14:paraId="7136F2F6" w14:textId="28C39D8B" w:rsidR="003A45C5" w:rsidRPr="003306CD" w:rsidRDefault="00501E08" w:rsidP="007B51EC">
      <w:pPr>
        <w:spacing w:line="276" w:lineRule="auto"/>
        <w:rPr>
          <w:rFonts w:ascii="Arial" w:hAnsi="Arial" w:cs="Arial"/>
          <w:sz w:val="22"/>
          <w:szCs w:val="22"/>
        </w:rPr>
      </w:pPr>
      <w:r w:rsidRPr="00501E08">
        <w:rPr>
          <w:rFonts w:ascii="Arial" w:hAnsi="Arial" w:cs="Arial"/>
          <w:sz w:val="22"/>
          <w:szCs w:val="22"/>
        </w:rPr>
        <w:t xml:space="preserve"> </w:t>
      </w:r>
      <w:bookmarkEnd w:id="1268"/>
      <w:r w:rsidR="00005E48">
        <w:t xml:space="preserve"> </w:t>
      </w:r>
    </w:p>
    <w:p w14:paraId="6413B97B" w14:textId="77777777" w:rsidR="003A45C5" w:rsidRPr="008A67A7" w:rsidRDefault="003A45C5" w:rsidP="002A4F69">
      <w:pPr>
        <w:pStyle w:val="Styl8"/>
      </w:pPr>
      <w:bookmarkStart w:id="1269" w:name="_Toc34639895"/>
      <w:bookmarkStart w:id="1270" w:name="_Toc135074557"/>
      <w:bookmarkStart w:id="1271" w:name="_Toc218232566"/>
      <w:r w:rsidRPr="008A67A7">
        <w:t>Zmian</w:t>
      </w:r>
      <w:r w:rsidR="0043196C" w:rsidRPr="008A67A7">
        <w:t>y</w:t>
      </w:r>
      <w:r w:rsidRPr="008A67A7">
        <w:t xml:space="preserve"> </w:t>
      </w:r>
      <w:r w:rsidR="0043196C" w:rsidRPr="008A67A7">
        <w:t xml:space="preserve">w </w:t>
      </w:r>
      <w:r w:rsidRPr="008A67A7">
        <w:t>projek</w:t>
      </w:r>
      <w:r w:rsidR="0043196C" w:rsidRPr="008A67A7">
        <w:t>cie</w:t>
      </w:r>
      <w:r w:rsidRPr="008A67A7">
        <w:t xml:space="preserve"> po podpisaniu umowy</w:t>
      </w:r>
      <w:bookmarkEnd w:id="1269"/>
      <w:bookmarkEnd w:id="1270"/>
      <w:bookmarkEnd w:id="1271"/>
    </w:p>
    <w:p w14:paraId="63BF9619" w14:textId="26F02746" w:rsidR="00C115F8" w:rsidRPr="00AA63AA" w:rsidRDefault="00391682" w:rsidP="00C115F8">
      <w:pPr>
        <w:pStyle w:val="Akapitzlist"/>
        <w:numPr>
          <w:ilvl w:val="2"/>
          <w:numId w:val="20"/>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Z</w:t>
      </w:r>
      <w:r w:rsidR="00C115F8" w:rsidRPr="00AA63AA">
        <w:rPr>
          <w:rFonts w:ascii="Arial" w:hAnsi="Arial" w:cs="Arial"/>
          <w:sz w:val="22"/>
          <w:szCs w:val="22"/>
        </w:rPr>
        <w:t>mian</w:t>
      </w:r>
      <w:r w:rsidRPr="00AA63AA">
        <w:rPr>
          <w:rFonts w:ascii="Arial" w:hAnsi="Arial" w:cs="Arial"/>
          <w:sz w:val="22"/>
          <w:szCs w:val="22"/>
        </w:rPr>
        <w:t>y</w:t>
      </w:r>
      <w:r w:rsidR="00C115F8" w:rsidRPr="00AA63AA">
        <w:rPr>
          <w:rFonts w:ascii="Arial" w:hAnsi="Arial" w:cs="Arial"/>
          <w:sz w:val="22"/>
          <w:szCs w:val="22"/>
        </w:rPr>
        <w:t xml:space="preserve"> do projektów </w:t>
      </w:r>
      <w:r w:rsidRPr="00AA63AA">
        <w:rPr>
          <w:rFonts w:ascii="Arial" w:hAnsi="Arial" w:cs="Arial"/>
          <w:sz w:val="22"/>
          <w:szCs w:val="22"/>
        </w:rPr>
        <w:t xml:space="preserve">muszą zachować zgodność </w:t>
      </w:r>
      <w:r w:rsidR="00C115F8" w:rsidRPr="00AA63AA">
        <w:rPr>
          <w:rFonts w:ascii="Arial" w:hAnsi="Arial" w:cs="Arial"/>
          <w:sz w:val="22"/>
          <w:szCs w:val="22"/>
        </w:rPr>
        <w:t xml:space="preserve">z treścią porozumień terytorialnych będących podstawą realizacji właściwych </w:t>
      </w:r>
      <w:r w:rsidR="00411FFD" w:rsidRPr="00411FFD">
        <w:rPr>
          <w:rFonts w:ascii="Arial" w:hAnsi="Arial" w:cs="Arial"/>
          <w:sz w:val="22"/>
          <w:szCs w:val="22"/>
        </w:rPr>
        <w:t xml:space="preserve">Innych Instrumentów Terytorialnych </w:t>
      </w:r>
      <w:r w:rsidR="00C115F8" w:rsidRPr="00AA63AA">
        <w:rPr>
          <w:rFonts w:ascii="Arial" w:hAnsi="Arial" w:cs="Arial"/>
          <w:sz w:val="22"/>
          <w:szCs w:val="22"/>
        </w:rPr>
        <w:t>w ramach Programu FEPZ.</w:t>
      </w:r>
    </w:p>
    <w:p w14:paraId="160BB53A" w14:textId="77777777" w:rsidR="0089115E" w:rsidRPr="0089115E" w:rsidRDefault="0089115E" w:rsidP="0089115E"/>
    <w:p w14:paraId="5A3421B9" w14:textId="77777777" w:rsidR="004E75AD" w:rsidRPr="00AA63AA" w:rsidRDefault="00911FC7" w:rsidP="00911FC7">
      <w:pPr>
        <w:pStyle w:val="Nagwek1"/>
        <w:rPr>
          <w:rFonts w:ascii="Arial" w:hAnsi="Arial" w:cs="Arial"/>
          <w:sz w:val="22"/>
          <w:szCs w:val="22"/>
        </w:rPr>
      </w:pPr>
      <w:bookmarkStart w:id="1272" w:name="_Toc218232567"/>
      <w:r w:rsidRPr="00AA63AA">
        <w:rPr>
          <w:rFonts w:ascii="Arial" w:hAnsi="Arial" w:cs="Arial"/>
          <w:sz w:val="22"/>
          <w:szCs w:val="22"/>
        </w:rPr>
        <w:t xml:space="preserve">VI. </w:t>
      </w:r>
      <w:r w:rsidR="0008188C" w:rsidRPr="00AA63AA">
        <w:rPr>
          <w:rFonts w:ascii="Arial" w:hAnsi="Arial" w:cs="Arial"/>
          <w:sz w:val="22"/>
          <w:szCs w:val="22"/>
        </w:rPr>
        <w:t>POZOSTAŁE INFORMACJE</w:t>
      </w:r>
      <w:bookmarkEnd w:id="1251"/>
      <w:bookmarkEnd w:id="1272"/>
    </w:p>
    <w:p w14:paraId="1CFEA421" w14:textId="77777777" w:rsidR="004E75AD" w:rsidRPr="00AA63AA" w:rsidRDefault="007E6385" w:rsidP="00F4538C">
      <w:pPr>
        <w:pStyle w:val="Nagwek2"/>
        <w:numPr>
          <w:ilvl w:val="1"/>
          <w:numId w:val="23"/>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1273" w:name="_Toc441580694"/>
      <w:bookmarkStart w:id="1274" w:name="_Toc441580845"/>
      <w:bookmarkStart w:id="1275" w:name="_Toc441588583"/>
      <w:bookmarkStart w:id="1276" w:name="_Toc441588952"/>
      <w:bookmarkStart w:id="1277" w:name="_Toc441580695"/>
      <w:bookmarkStart w:id="1278" w:name="_Toc441580846"/>
      <w:bookmarkStart w:id="1279" w:name="_Toc441588584"/>
      <w:bookmarkStart w:id="1280" w:name="_Toc441588953"/>
      <w:bookmarkStart w:id="1281" w:name="_Toc441580696"/>
      <w:bookmarkStart w:id="1282" w:name="_Toc441580847"/>
      <w:bookmarkStart w:id="1283" w:name="_Toc441588585"/>
      <w:bookmarkStart w:id="1284" w:name="_Toc441588954"/>
      <w:bookmarkStart w:id="1285" w:name="_Toc441580697"/>
      <w:bookmarkStart w:id="1286" w:name="_Toc441580848"/>
      <w:bookmarkStart w:id="1287" w:name="_Toc441588586"/>
      <w:bookmarkStart w:id="1288" w:name="_Toc441588955"/>
      <w:bookmarkStart w:id="1289" w:name="_Toc441580698"/>
      <w:bookmarkStart w:id="1290" w:name="_Toc441580849"/>
      <w:bookmarkStart w:id="1291" w:name="_Toc441588587"/>
      <w:bookmarkStart w:id="1292" w:name="_Toc441588956"/>
      <w:bookmarkStart w:id="1293" w:name="_Toc218232568"/>
      <w:bookmarkStart w:id="1294" w:name="_Toc425140378"/>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r w:rsidRPr="00AA63AA">
        <w:rPr>
          <w:rFonts w:ascii="Arial" w:hAnsi="Arial" w:cs="Arial"/>
          <w:i w:val="0"/>
          <w:sz w:val="22"/>
          <w:szCs w:val="22"/>
        </w:rPr>
        <w:t>Termin rozstrzygnięcia</w:t>
      </w:r>
      <w:bookmarkEnd w:id="1293"/>
    </w:p>
    <w:p w14:paraId="6FEB4B5F" w14:textId="0F3AE270" w:rsidR="00EF5F31" w:rsidRPr="00AA63AA" w:rsidRDefault="005A29E2" w:rsidP="00724702">
      <w:pPr>
        <w:spacing w:before="120" w:after="120" w:line="276" w:lineRule="auto"/>
        <w:rPr>
          <w:rFonts w:ascii="Arial" w:hAnsi="Arial" w:cs="Arial"/>
          <w:sz w:val="22"/>
          <w:szCs w:val="22"/>
        </w:rPr>
      </w:pPr>
      <w:r w:rsidRPr="00724702">
        <w:rPr>
          <w:rFonts w:ascii="Arial" w:hAnsi="Arial" w:cs="Arial"/>
          <w:color w:val="000000"/>
          <w:sz w:val="22"/>
          <w:szCs w:val="22"/>
        </w:rPr>
        <w:t xml:space="preserve">Z uwagi na bieżącą ocenę projektów w naborze, </w:t>
      </w:r>
      <w:r w:rsidR="00EF5F31" w:rsidRPr="00724702">
        <w:rPr>
          <w:rFonts w:ascii="Arial" w:hAnsi="Arial" w:cs="Arial"/>
          <w:color w:val="000000"/>
          <w:sz w:val="22"/>
          <w:szCs w:val="22"/>
        </w:rPr>
        <w:t xml:space="preserve">IP FEPZ będzie publikowała informację o </w:t>
      </w:r>
      <w:r w:rsidR="00644125" w:rsidRPr="00724702">
        <w:rPr>
          <w:rFonts w:ascii="Arial" w:hAnsi="Arial" w:cs="Arial"/>
          <w:color w:val="000000"/>
          <w:sz w:val="22"/>
          <w:szCs w:val="22"/>
        </w:rPr>
        <w:t>wyniku/</w:t>
      </w:r>
      <w:r w:rsidR="00EF5F31" w:rsidRPr="00724702">
        <w:rPr>
          <w:rFonts w:ascii="Arial" w:hAnsi="Arial" w:cs="Arial"/>
          <w:color w:val="000000"/>
          <w:sz w:val="22"/>
          <w:szCs w:val="22"/>
        </w:rPr>
        <w:t>wynikach oceny projekt</w:t>
      </w:r>
      <w:r w:rsidR="00644125" w:rsidRPr="00724702">
        <w:rPr>
          <w:rFonts w:ascii="Arial" w:hAnsi="Arial" w:cs="Arial"/>
          <w:color w:val="000000"/>
          <w:sz w:val="22"/>
          <w:szCs w:val="22"/>
        </w:rPr>
        <w:t>u/</w:t>
      </w:r>
      <w:r w:rsidR="00EF5F31" w:rsidRPr="00724702">
        <w:rPr>
          <w:rFonts w:ascii="Arial" w:hAnsi="Arial" w:cs="Arial"/>
          <w:color w:val="000000"/>
          <w:sz w:val="22"/>
          <w:szCs w:val="22"/>
        </w:rPr>
        <w:t>ów w ramach danej puli.</w:t>
      </w:r>
      <w:r w:rsidR="00EF5F31" w:rsidRPr="00AA63AA">
        <w:rPr>
          <w:rFonts w:ascii="Arial" w:hAnsi="Arial" w:cs="Arial"/>
          <w:color w:val="000000"/>
          <w:sz w:val="23"/>
          <w:szCs w:val="23"/>
        </w:rPr>
        <w:t xml:space="preserve"> O</w:t>
      </w:r>
      <w:r w:rsidR="00EF5F31" w:rsidRPr="00AA63AA">
        <w:rPr>
          <w:rFonts w:ascii="Arial" w:hAnsi="Arial" w:cs="Arial"/>
          <w:sz w:val="22"/>
          <w:szCs w:val="22"/>
        </w:rPr>
        <w:t>rientacyjny termin rozstrzygnięcia naboru dla wniosków, które zostaną złożone w odpowiedzi na ogłoszony nabór przypadnie</w:t>
      </w:r>
      <w:r w:rsidR="00F54FBB">
        <w:rPr>
          <w:rFonts w:ascii="Arial" w:hAnsi="Arial" w:cs="Arial"/>
          <w:sz w:val="22"/>
          <w:szCs w:val="22"/>
        </w:rPr>
        <w:t xml:space="preserve"> nie później niż 40 dni roboczych od dnia opublikowania ostatniego wniosku w systemie SOWA EFS.</w:t>
      </w:r>
    </w:p>
    <w:p w14:paraId="544C94EE" w14:textId="77777777" w:rsidR="004E75AD" w:rsidRPr="00AA63AA" w:rsidRDefault="007E6385" w:rsidP="00F4538C">
      <w:pPr>
        <w:pStyle w:val="Nagwek2"/>
        <w:numPr>
          <w:ilvl w:val="1"/>
          <w:numId w:val="23"/>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1295" w:name="_Toc441580700"/>
      <w:bookmarkStart w:id="1296" w:name="_Toc441580851"/>
      <w:bookmarkStart w:id="1297" w:name="_Toc441588589"/>
      <w:bookmarkStart w:id="1298" w:name="_Toc441588958"/>
      <w:bookmarkStart w:id="1299" w:name="_Toc441580701"/>
      <w:bookmarkStart w:id="1300" w:name="_Toc441580852"/>
      <w:bookmarkStart w:id="1301" w:name="_Toc441588590"/>
      <w:bookmarkStart w:id="1302" w:name="_Toc441588959"/>
      <w:bookmarkStart w:id="1303" w:name="_Toc441580702"/>
      <w:bookmarkStart w:id="1304" w:name="_Toc441580853"/>
      <w:bookmarkStart w:id="1305" w:name="_Toc441588591"/>
      <w:bookmarkStart w:id="1306" w:name="_Toc441588960"/>
      <w:bookmarkStart w:id="1307" w:name="_Toc218232569"/>
      <w:bookmarkEnd w:id="1295"/>
      <w:bookmarkEnd w:id="1296"/>
      <w:bookmarkEnd w:id="1297"/>
      <w:bookmarkEnd w:id="1298"/>
      <w:bookmarkEnd w:id="1299"/>
      <w:bookmarkEnd w:id="1300"/>
      <w:bookmarkEnd w:id="1301"/>
      <w:bookmarkEnd w:id="1302"/>
      <w:bookmarkEnd w:id="1303"/>
      <w:bookmarkEnd w:id="1304"/>
      <w:bookmarkEnd w:id="1305"/>
      <w:bookmarkEnd w:id="1306"/>
      <w:r w:rsidRPr="00AA63AA">
        <w:rPr>
          <w:rFonts w:ascii="Arial" w:hAnsi="Arial" w:cs="Arial"/>
          <w:i w:val="0"/>
          <w:sz w:val="22"/>
          <w:szCs w:val="22"/>
        </w:rPr>
        <w:t xml:space="preserve">Anulowanie </w:t>
      </w:r>
      <w:r w:rsidR="009809B1" w:rsidRPr="00AA63AA">
        <w:rPr>
          <w:rFonts w:ascii="Arial" w:hAnsi="Arial" w:cs="Arial"/>
          <w:i w:val="0"/>
          <w:sz w:val="22"/>
          <w:szCs w:val="22"/>
        </w:rPr>
        <w:t>naboru</w:t>
      </w:r>
      <w:bookmarkEnd w:id="1307"/>
    </w:p>
    <w:p w14:paraId="18FA5304" w14:textId="77777777" w:rsidR="004E75AD" w:rsidRPr="00AA63AA" w:rsidRDefault="004E7C9B" w:rsidP="00E03F8A">
      <w:pPr>
        <w:spacing w:before="120" w:after="120" w:line="271" w:lineRule="auto"/>
        <w:rPr>
          <w:rFonts w:ascii="Arial" w:hAnsi="Arial" w:cs="Arial"/>
          <w:sz w:val="22"/>
          <w:szCs w:val="22"/>
        </w:rPr>
      </w:pPr>
      <w:r w:rsidRPr="00AA63AA">
        <w:rPr>
          <w:rFonts w:ascii="Arial" w:hAnsi="Arial" w:cs="Arial"/>
          <w:sz w:val="22"/>
          <w:szCs w:val="22"/>
        </w:rPr>
        <w:t>IP</w:t>
      </w:r>
      <w:r w:rsidR="007A6D6E" w:rsidRPr="00AA63AA">
        <w:rPr>
          <w:rFonts w:ascii="Arial" w:hAnsi="Arial" w:cs="Arial"/>
          <w:sz w:val="22"/>
          <w:szCs w:val="22"/>
        </w:rPr>
        <w:t xml:space="preserve"> </w:t>
      </w:r>
      <w:r w:rsidR="005D4E96" w:rsidRPr="00AA63AA">
        <w:rPr>
          <w:rFonts w:ascii="Arial" w:hAnsi="Arial" w:cs="Arial"/>
          <w:sz w:val="22"/>
          <w:szCs w:val="22"/>
        </w:rPr>
        <w:t>FEPZ</w:t>
      </w:r>
      <w:r w:rsidR="007E6385" w:rsidRPr="00AA63AA">
        <w:rPr>
          <w:rFonts w:ascii="Arial" w:hAnsi="Arial" w:cs="Arial"/>
          <w:sz w:val="22"/>
          <w:szCs w:val="22"/>
        </w:rPr>
        <w:t xml:space="preserve"> zastrzega sobie prawo do anulowania </w:t>
      </w:r>
      <w:r w:rsidR="009809B1" w:rsidRPr="00AA63AA">
        <w:rPr>
          <w:rFonts w:ascii="Arial" w:hAnsi="Arial" w:cs="Arial"/>
          <w:sz w:val="22"/>
          <w:szCs w:val="22"/>
        </w:rPr>
        <w:t>naboru</w:t>
      </w:r>
      <w:r w:rsidR="007E6385" w:rsidRPr="00AA63AA">
        <w:rPr>
          <w:rFonts w:ascii="Arial" w:hAnsi="Arial" w:cs="Arial"/>
          <w:sz w:val="22"/>
          <w:szCs w:val="22"/>
        </w:rPr>
        <w:t xml:space="preserve"> w przypadku ogłoszenia aktów prawnych lub wytycznych horyzontalnych w istotny sposób sprzecznych z postanowieniami niniejszego </w:t>
      </w:r>
      <w:r w:rsidR="000F4954" w:rsidRPr="00AA63AA">
        <w:rPr>
          <w:rFonts w:ascii="Arial" w:hAnsi="Arial" w:cs="Arial"/>
          <w:sz w:val="22"/>
          <w:szCs w:val="22"/>
        </w:rPr>
        <w:t>R</w:t>
      </w:r>
      <w:r w:rsidR="00790B8A" w:rsidRPr="00AA63AA">
        <w:rPr>
          <w:rFonts w:ascii="Arial" w:hAnsi="Arial" w:cs="Arial"/>
          <w:sz w:val="22"/>
          <w:szCs w:val="22"/>
        </w:rPr>
        <w:t>e</w:t>
      </w:r>
      <w:r w:rsidR="007E6385" w:rsidRPr="00AA63AA">
        <w:rPr>
          <w:rFonts w:ascii="Arial" w:hAnsi="Arial" w:cs="Arial"/>
          <w:sz w:val="22"/>
          <w:szCs w:val="22"/>
        </w:rPr>
        <w:t xml:space="preserve">gulaminu </w:t>
      </w:r>
      <w:r w:rsidR="00962ABB" w:rsidRPr="00AA63AA">
        <w:rPr>
          <w:rFonts w:ascii="Arial" w:hAnsi="Arial" w:cs="Arial"/>
          <w:sz w:val="22"/>
          <w:szCs w:val="22"/>
        </w:rPr>
        <w:t xml:space="preserve">wyboru </w:t>
      </w:r>
      <w:r w:rsidR="007E6385" w:rsidRPr="00AA63AA">
        <w:rPr>
          <w:rFonts w:ascii="Arial" w:hAnsi="Arial" w:cs="Arial"/>
          <w:sz w:val="22"/>
          <w:szCs w:val="22"/>
        </w:rPr>
        <w:t xml:space="preserve">lub w innych przypadkach uzasadnionych odpowiednią decyzją </w:t>
      </w:r>
      <w:r w:rsidRPr="00AA63AA">
        <w:rPr>
          <w:rFonts w:ascii="Arial" w:hAnsi="Arial" w:cs="Arial"/>
          <w:sz w:val="22"/>
          <w:szCs w:val="22"/>
        </w:rPr>
        <w:t xml:space="preserve">IP </w:t>
      </w:r>
      <w:r w:rsidR="005D4E96" w:rsidRPr="00AA63AA">
        <w:rPr>
          <w:rFonts w:ascii="Arial" w:hAnsi="Arial" w:cs="Arial"/>
          <w:sz w:val="22"/>
          <w:szCs w:val="22"/>
        </w:rPr>
        <w:t>FEPZ</w:t>
      </w:r>
      <w:r w:rsidR="007E6385" w:rsidRPr="00AA63AA">
        <w:rPr>
          <w:rFonts w:ascii="Arial" w:hAnsi="Arial" w:cs="Arial"/>
          <w:sz w:val="22"/>
          <w:szCs w:val="22"/>
        </w:rPr>
        <w:t>.</w:t>
      </w:r>
    </w:p>
    <w:p w14:paraId="564F9126" w14:textId="77777777" w:rsidR="00AD7C02" w:rsidRPr="00AA63AA" w:rsidRDefault="00AD7C02" w:rsidP="00F4538C">
      <w:pPr>
        <w:pStyle w:val="Nagwek2"/>
        <w:numPr>
          <w:ilvl w:val="1"/>
          <w:numId w:val="23"/>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1308" w:name="_Toc142392935"/>
      <w:bookmarkStart w:id="1309" w:name="_Toc430850059"/>
      <w:bookmarkStart w:id="1310" w:name="_Toc430850060"/>
      <w:bookmarkStart w:id="1311" w:name="_Toc29290087"/>
      <w:bookmarkStart w:id="1312" w:name="_Toc29290088"/>
      <w:bookmarkStart w:id="1313" w:name="_Toc532293901"/>
      <w:bookmarkStart w:id="1314" w:name="_Toc218232570"/>
      <w:bookmarkEnd w:id="1308"/>
      <w:bookmarkEnd w:id="1309"/>
      <w:bookmarkEnd w:id="1310"/>
      <w:bookmarkEnd w:id="1311"/>
      <w:bookmarkEnd w:id="1312"/>
      <w:r w:rsidRPr="00AA63AA">
        <w:rPr>
          <w:rFonts w:ascii="Arial" w:hAnsi="Arial" w:cs="Arial"/>
          <w:i w:val="0"/>
          <w:sz w:val="22"/>
          <w:szCs w:val="22"/>
        </w:rPr>
        <w:t>Rzecznik Funduszy Europejskich</w:t>
      </w:r>
      <w:bookmarkEnd w:id="1313"/>
      <w:bookmarkEnd w:id="1314"/>
      <w:r w:rsidRPr="00AA63AA">
        <w:rPr>
          <w:rFonts w:ascii="Arial" w:hAnsi="Arial" w:cs="Arial"/>
          <w:i w:val="0"/>
          <w:sz w:val="22"/>
          <w:szCs w:val="22"/>
        </w:rPr>
        <w:t xml:space="preserve"> </w:t>
      </w:r>
    </w:p>
    <w:p w14:paraId="458050B2" w14:textId="77777777" w:rsidR="00AD7C02" w:rsidRPr="00AA63AA" w:rsidRDefault="00AD7C02" w:rsidP="00E03F8A">
      <w:pPr>
        <w:spacing w:before="120" w:after="120" w:line="271" w:lineRule="auto"/>
        <w:rPr>
          <w:rFonts w:ascii="Arial" w:hAnsi="Arial" w:cs="Arial"/>
          <w:sz w:val="22"/>
          <w:szCs w:val="22"/>
        </w:rPr>
      </w:pPr>
      <w:r w:rsidRPr="00AA63AA">
        <w:rPr>
          <w:rFonts w:ascii="Arial" w:hAnsi="Arial" w:cs="Arial"/>
          <w:sz w:val="22"/>
          <w:szCs w:val="22"/>
        </w:rPr>
        <w:t xml:space="preserve">Na podstawie art. 14 ustawy z dnia </w:t>
      </w:r>
      <w:r w:rsidR="00B65C0D" w:rsidRPr="00AA63AA">
        <w:rPr>
          <w:rFonts w:ascii="Arial" w:hAnsi="Arial" w:cs="Arial"/>
          <w:sz w:val="22"/>
          <w:szCs w:val="22"/>
        </w:rPr>
        <w:t>28 kwietnia 2022 r.</w:t>
      </w:r>
      <w:r w:rsidRPr="00AA63AA">
        <w:rPr>
          <w:rFonts w:ascii="Arial" w:hAnsi="Arial" w:cs="Arial"/>
          <w:sz w:val="22"/>
          <w:szCs w:val="22"/>
        </w:rPr>
        <w:t xml:space="preserve"> o zasadach </w:t>
      </w:r>
      <w:r w:rsidR="00B65C0D" w:rsidRPr="00AA63AA">
        <w:rPr>
          <w:rFonts w:ascii="Arial" w:hAnsi="Arial" w:cs="Arial"/>
          <w:sz w:val="22"/>
          <w:szCs w:val="22"/>
        </w:rPr>
        <w:t>realizacji zadań finansowanych ze środków europejskich w perspektywie finansowej 2021-2027</w:t>
      </w:r>
      <w:r w:rsidRPr="00AA63AA">
        <w:rPr>
          <w:rFonts w:ascii="Arial" w:hAnsi="Arial" w:cs="Arial"/>
          <w:sz w:val="22"/>
          <w:szCs w:val="22"/>
        </w:rPr>
        <w:t xml:space="preserve">, IZ </w:t>
      </w:r>
      <w:r w:rsidR="00B65C0D" w:rsidRPr="00AA63AA">
        <w:rPr>
          <w:rFonts w:ascii="Arial" w:hAnsi="Arial" w:cs="Arial"/>
          <w:sz w:val="22"/>
          <w:szCs w:val="22"/>
        </w:rPr>
        <w:t>FEPZ 2021-2027</w:t>
      </w:r>
      <w:r w:rsidRPr="00AA63AA">
        <w:rPr>
          <w:rFonts w:ascii="Arial" w:hAnsi="Arial" w:cs="Arial"/>
          <w:sz w:val="22"/>
          <w:szCs w:val="22"/>
        </w:rPr>
        <w:t xml:space="preserve"> powołała Rzecznika Funduszy Europejskich.</w:t>
      </w:r>
    </w:p>
    <w:p w14:paraId="66A49A19" w14:textId="77777777" w:rsidR="00AD7C02" w:rsidRPr="00AA63AA" w:rsidRDefault="00AD7C02" w:rsidP="00E03F8A">
      <w:pPr>
        <w:pStyle w:val="NormalnyWeb"/>
        <w:spacing w:before="120" w:after="120" w:line="271" w:lineRule="auto"/>
        <w:rPr>
          <w:rFonts w:ascii="Arial" w:hAnsi="Arial" w:cs="Arial"/>
          <w:sz w:val="22"/>
          <w:szCs w:val="22"/>
        </w:rPr>
      </w:pPr>
      <w:r w:rsidRPr="00AA63AA">
        <w:rPr>
          <w:rFonts w:ascii="Arial" w:hAnsi="Arial" w:cs="Arial"/>
          <w:sz w:val="22"/>
          <w:szCs w:val="22"/>
        </w:rPr>
        <w:t>Do zadań Rzecznika Funduszy Europejskich należy, w szczególności:</w:t>
      </w:r>
    </w:p>
    <w:p w14:paraId="53B89E54" w14:textId="77777777" w:rsidR="00AD7C02" w:rsidRPr="00AA63AA" w:rsidRDefault="00AD7C02" w:rsidP="00490ED6">
      <w:pPr>
        <w:pStyle w:val="NormalnyWeb"/>
        <w:numPr>
          <w:ilvl w:val="0"/>
          <w:numId w:val="28"/>
        </w:numPr>
        <w:spacing w:before="120" w:after="120" w:line="271" w:lineRule="auto"/>
        <w:ind w:left="714" w:hanging="357"/>
        <w:rPr>
          <w:rFonts w:ascii="Arial" w:hAnsi="Arial" w:cs="Arial"/>
          <w:sz w:val="22"/>
          <w:szCs w:val="22"/>
        </w:rPr>
      </w:pPr>
      <w:r w:rsidRPr="00AA63AA">
        <w:rPr>
          <w:rFonts w:ascii="Arial" w:hAnsi="Arial" w:cs="Arial"/>
          <w:sz w:val="22"/>
          <w:szCs w:val="22"/>
        </w:rPr>
        <w:t xml:space="preserve">przyjmowanie zgłoszeń dotyczących utrudnień i propozycji usprawnień w zakresie realizacji </w:t>
      </w:r>
      <w:r w:rsidR="00B65C0D" w:rsidRPr="00AA63AA">
        <w:rPr>
          <w:rFonts w:ascii="Arial" w:hAnsi="Arial" w:cs="Arial"/>
          <w:sz w:val="22"/>
          <w:szCs w:val="22"/>
        </w:rPr>
        <w:t xml:space="preserve">programu Fundusze Europejskie dla </w:t>
      </w:r>
      <w:r w:rsidR="006C7A53" w:rsidRPr="00AA63AA">
        <w:rPr>
          <w:rFonts w:ascii="Arial" w:hAnsi="Arial" w:cs="Arial"/>
          <w:sz w:val="22"/>
          <w:szCs w:val="22"/>
        </w:rPr>
        <w:t>Pomorza</w:t>
      </w:r>
      <w:r w:rsidR="00B65C0D" w:rsidRPr="00AA63AA">
        <w:rPr>
          <w:rFonts w:ascii="Arial" w:hAnsi="Arial" w:cs="Arial"/>
          <w:sz w:val="22"/>
          <w:szCs w:val="22"/>
        </w:rPr>
        <w:t xml:space="preserve"> Zachodniego 2021-2027 </w:t>
      </w:r>
      <w:r w:rsidRPr="00AA63AA">
        <w:rPr>
          <w:rFonts w:ascii="Arial" w:hAnsi="Arial" w:cs="Arial"/>
          <w:sz w:val="22"/>
          <w:szCs w:val="22"/>
        </w:rPr>
        <w:t>przez właściwą instytucję;</w:t>
      </w:r>
    </w:p>
    <w:p w14:paraId="6C9ECFE9" w14:textId="77777777" w:rsidR="00AD7C02" w:rsidRPr="00AA63AA" w:rsidRDefault="00AD7C02" w:rsidP="00490ED6">
      <w:pPr>
        <w:pStyle w:val="NormalnyWeb"/>
        <w:numPr>
          <w:ilvl w:val="0"/>
          <w:numId w:val="28"/>
        </w:numPr>
        <w:spacing w:before="120" w:after="120" w:line="271" w:lineRule="auto"/>
        <w:ind w:left="714" w:hanging="357"/>
        <w:rPr>
          <w:rFonts w:ascii="Arial" w:hAnsi="Arial" w:cs="Arial"/>
          <w:sz w:val="22"/>
          <w:szCs w:val="22"/>
        </w:rPr>
      </w:pPr>
      <w:r w:rsidRPr="00AA63AA">
        <w:rPr>
          <w:rFonts w:ascii="Arial" w:hAnsi="Arial" w:cs="Arial"/>
          <w:sz w:val="22"/>
          <w:szCs w:val="22"/>
        </w:rPr>
        <w:t>analizowanie zgłoszeń, o których mowa w punkcie 1;</w:t>
      </w:r>
    </w:p>
    <w:p w14:paraId="239AFDDB" w14:textId="77777777" w:rsidR="00AD7C02" w:rsidRPr="00AA63AA" w:rsidRDefault="00AD7C02" w:rsidP="00490ED6">
      <w:pPr>
        <w:pStyle w:val="NormalnyWeb"/>
        <w:numPr>
          <w:ilvl w:val="0"/>
          <w:numId w:val="28"/>
        </w:numPr>
        <w:spacing w:before="120" w:after="120" w:line="271" w:lineRule="auto"/>
        <w:ind w:left="714" w:hanging="357"/>
        <w:rPr>
          <w:rFonts w:ascii="Arial" w:hAnsi="Arial" w:cs="Arial"/>
          <w:sz w:val="22"/>
          <w:szCs w:val="22"/>
        </w:rPr>
      </w:pPr>
      <w:r w:rsidRPr="00AA63AA">
        <w:rPr>
          <w:rFonts w:ascii="Arial" w:hAnsi="Arial" w:cs="Arial"/>
          <w:sz w:val="22"/>
          <w:szCs w:val="22"/>
        </w:rPr>
        <w:t>udzielanie wyjaśnień w zakresie zgłoszeń, o których mowa w punkcie 1;</w:t>
      </w:r>
    </w:p>
    <w:p w14:paraId="0C0976BB" w14:textId="77777777" w:rsidR="00AD7C02" w:rsidRPr="00AA63AA" w:rsidRDefault="00AD7C02" w:rsidP="00490ED6">
      <w:pPr>
        <w:pStyle w:val="NormalnyWeb"/>
        <w:numPr>
          <w:ilvl w:val="0"/>
          <w:numId w:val="28"/>
        </w:numPr>
        <w:spacing w:before="120" w:after="120" w:line="271" w:lineRule="auto"/>
        <w:ind w:left="714" w:hanging="357"/>
        <w:rPr>
          <w:rFonts w:ascii="Arial" w:hAnsi="Arial" w:cs="Arial"/>
          <w:sz w:val="22"/>
          <w:szCs w:val="22"/>
        </w:rPr>
      </w:pPr>
      <w:r w:rsidRPr="00AA63AA">
        <w:rPr>
          <w:rFonts w:ascii="Arial" w:hAnsi="Arial" w:cs="Arial"/>
          <w:sz w:val="22"/>
          <w:szCs w:val="22"/>
        </w:rPr>
        <w:t xml:space="preserve">dokonywanie okresowych przeglądów procedur w ramach </w:t>
      </w:r>
      <w:r w:rsidR="006C7A53" w:rsidRPr="00AA63AA">
        <w:rPr>
          <w:rFonts w:ascii="Arial" w:hAnsi="Arial" w:cs="Arial"/>
          <w:sz w:val="22"/>
          <w:szCs w:val="22"/>
        </w:rPr>
        <w:t xml:space="preserve">programu Fundusze Europejskie dla Pomorza Zachodniego 2021-2027 </w:t>
      </w:r>
      <w:r w:rsidRPr="00AA63AA">
        <w:rPr>
          <w:rFonts w:ascii="Arial" w:hAnsi="Arial" w:cs="Arial"/>
          <w:sz w:val="22"/>
          <w:szCs w:val="22"/>
        </w:rPr>
        <w:t>obowiązujących we właściwej instytucji;</w:t>
      </w:r>
    </w:p>
    <w:p w14:paraId="621C91F0" w14:textId="77777777" w:rsidR="006C7A53" w:rsidRPr="00AA63AA" w:rsidRDefault="00AD7C02" w:rsidP="00490ED6">
      <w:pPr>
        <w:pStyle w:val="NormalnyWeb"/>
        <w:numPr>
          <w:ilvl w:val="0"/>
          <w:numId w:val="28"/>
        </w:numPr>
        <w:spacing w:before="120" w:after="120" w:line="271" w:lineRule="auto"/>
        <w:ind w:left="714" w:hanging="357"/>
        <w:rPr>
          <w:rFonts w:ascii="Arial" w:hAnsi="Arial" w:cs="Arial"/>
          <w:sz w:val="22"/>
          <w:szCs w:val="22"/>
        </w:rPr>
      </w:pPr>
      <w:r w:rsidRPr="00AA63AA">
        <w:rPr>
          <w:rFonts w:ascii="Arial" w:hAnsi="Arial" w:cs="Arial"/>
          <w:sz w:val="22"/>
          <w:szCs w:val="22"/>
        </w:rPr>
        <w:t>formułowanie propozycji usprawnień dla właściwej instytucji</w:t>
      </w:r>
      <w:r w:rsidR="006C7A53" w:rsidRPr="00AA63AA">
        <w:rPr>
          <w:rFonts w:ascii="Arial" w:hAnsi="Arial" w:cs="Arial"/>
          <w:sz w:val="22"/>
          <w:szCs w:val="22"/>
        </w:rPr>
        <w:t>;</w:t>
      </w:r>
    </w:p>
    <w:p w14:paraId="7D179241" w14:textId="77777777" w:rsidR="00AD7C02" w:rsidRPr="00AA63AA" w:rsidRDefault="006C7A53" w:rsidP="00490ED6">
      <w:pPr>
        <w:pStyle w:val="NormalnyWeb"/>
        <w:numPr>
          <w:ilvl w:val="0"/>
          <w:numId w:val="28"/>
        </w:numPr>
        <w:spacing w:before="120" w:after="120" w:line="271" w:lineRule="auto"/>
        <w:ind w:left="714" w:hanging="357"/>
        <w:rPr>
          <w:rFonts w:ascii="Arial" w:hAnsi="Arial" w:cs="Arial"/>
          <w:sz w:val="22"/>
          <w:szCs w:val="22"/>
        </w:rPr>
      </w:pPr>
      <w:r w:rsidRPr="00AA63AA">
        <w:rPr>
          <w:rFonts w:ascii="Arial" w:hAnsi="Arial" w:cs="Arial"/>
          <w:sz w:val="22"/>
          <w:szCs w:val="22"/>
        </w:rPr>
        <w:lastRenderedPageBreak/>
        <w:t>realizowanie funkcji mediacyjnej w kontaktach podmiotu przekazującego zgłoszenie, o</w:t>
      </w:r>
      <w:r w:rsidR="00336877" w:rsidRPr="00AA63AA">
        <w:rPr>
          <w:rFonts w:ascii="Arial" w:hAnsi="Arial" w:cs="Arial"/>
          <w:sz w:val="22"/>
          <w:szCs w:val="22"/>
        </w:rPr>
        <w:t> </w:t>
      </w:r>
      <w:r w:rsidRPr="00AA63AA">
        <w:rPr>
          <w:rFonts w:ascii="Arial" w:hAnsi="Arial" w:cs="Arial"/>
          <w:sz w:val="22"/>
          <w:szCs w:val="22"/>
        </w:rPr>
        <w:t>którym mowa w pkt. 1 z właściwą instytucją.</w:t>
      </w:r>
    </w:p>
    <w:p w14:paraId="0C52C14D" w14:textId="77777777" w:rsidR="00AD7C02" w:rsidRPr="00AA63AA" w:rsidRDefault="00AD7C02" w:rsidP="00E03F8A">
      <w:pPr>
        <w:spacing w:before="120" w:after="120" w:line="271" w:lineRule="auto"/>
        <w:rPr>
          <w:rFonts w:ascii="Arial" w:hAnsi="Arial" w:cs="Arial"/>
          <w:bCs/>
          <w:sz w:val="22"/>
          <w:szCs w:val="22"/>
        </w:rPr>
      </w:pPr>
      <w:r w:rsidRPr="00AA63AA">
        <w:rPr>
          <w:rFonts w:ascii="Arial" w:hAnsi="Arial" w:cs="Arial"/>
          <w:bCs/>
          <w:sz w:val="22"/>
          <w:szCs w:val="22"/>
        </w:rPr>
        <w:t>Kontakt:</w:t>
      </w:r>
    </w:p>
    <w:p w14:paraId="5DCE59D9" w14:textId="77777777" w:rsidR="00AD7C02" w:rsidRPr="00AA63AA" w:rsidRDefault="00AD7C02" w:rsidP="00E03F8A">
      <w:pPr>
        <w:spacing w:before="120" w:after="120" w:line="271" w:lineRule="auto"/>
        <w:rPr>
          <w:rFonts w:ascii="Arial" w:hAnsi="Arial" w:cs="Arial"/>
          <w:b/>
          <w:bCs/>
          <w:sz w:val="22"/>
          <w:szCs w:val="22"/>
        </w:rPr>
      </w:pPr>
      <w:r w:rsidRPr="00AA63AA">
        <w:rPr>
          <w:rFonts w:ascii="Arial" w:hAnsi="Arial" w:cs="Arial"/>
          <w:b/>
          <w:bCs/>
          <w:sz w:val="22"/>
          <w:szCs w:val="22"/>
        </w:rPr>
        <w:t xml:space="preserve">Rzecznik Funduszy Europejskich </w:t>
      </w:r>
    </w:p>
    <w:p w14:paraId="5059C07C" w14:textId="25F6F495" w:rsidR="00AD7C02" w:rsidRPr="00AA63AA" w:rsidRDefault="00AD7C02" w:rsidP="00E03F8A">
      <w:pPr>
        <w:spacing w:before="120" w:after="120" w:line="271" w:lineRule="auto"/>
        <w:rPr>
          <w:rFonts w:ascii="Arial" w:hAnsi="Arial" w:cs="Arial"/>
          <w:b/>
          <w:bCs/>
          <w:sz w:val="22"/>
          <w:szCs w:val="22"/>
        </w:rPr>
      </w:pPr>
      <w:r w:rsidRPr="00AA63AA">
        <w:rPr>
          <w:rFonts w:ascii="Arial" w:hAnsi="Arial" w:cs="Arial"/>
          <w:bCs/>
          <w:sz w:val="22"/>
          <w:szCs w:val="22"/>
        </w:rPr>
        <w:t xml:space="preserve">e-mail: </w:t>
      </w:r>
      <w:hyperlink r:id="rId26" w:history="1">
        <w:r w:rsidR="00F54FBB" w:rsidRPr="00725F31">
          <w:rPr>
            <w:rStyle w:val="Hipercze"/>
            <w:rFonts w:ascii="Arial" w:hAnsi="Arial" w:cs="Arial"/>
            <w:b/>
            <w:bCs/>
            <w:sz w:val="22"/>
            <w:szCs w:val="22"/>
          </w:rPr>
          <w:t>rzecznikfe@wzp.pl</w:t>
        </w:r>
      </w:hyperlink>
    </w:p>
    <w:p w14:paraId="1E3A290B" w14:textId="77777777" w:rsidR="00AD7C02" w:rsidRPr="00AA63AA" w:rsidRDefault="00AD7C02" w:rsidP="00E03F8A">
      <w:pPr>
        <w:spacing w:before="120" w:after="120" w:line="271" w:lineRule="auto"/>
        <w:rPr>
          <w:rFonts w:ascii="Arial" w:hAnsi="Arial" w:cs="Arial"/>
          <w:b/>
          <w:bCs/>
          <w:sz w:val="22"/>
          <w:szCs w:val="22"/>
        </w:rPr>
      </w:pPr>
      <w:r w:rsidRPr="00AA63AA">
        <w:rPr>
          <w:rFonts w:ascii="Arial" w:hAnsi="Arial" w:cs="Arial"/>
          <w:bCs/>
          <w:sz w:val="22"/>
          <w:szCs w:val="22"/>
        </w:rPr>
        <w:t xml:space="preserve">telefon: </w:t>
      </w:r>
      <w:r w:rsidRPr="00AA63AA">
        <w:rPr>
          <w:rFonts w:ascii="Arial" w:hAnsi="Arial" w:cs="Arial"/>
          <w:b/>
          <w:bCs/>
          <w:sz w:val="22"/>
          <w:szCs w:val="22"/>
        </w:rPr>
        <w:t>91 488 98 68</w:t>
      </w:r>
    </w:p>
    <w:p w14:paraId="3845563A" w14:textId="77777777" w:rsidR="0013276F" w:rsidRPr="00AA63AA" w:rsidRDefault="0013276F" w:rsidP="00E03F8A">
      <w:pPr>
        <w:spacing w:before="120" w:after="120" w:line="271" w:lineRule="auto"/>
        <w:rPr>
          <w:rFonts w:ascii="Arial" w:hAnsi="Arial" w:cs="Arial"/>
          <w:b/>
          <w:bCs/>
          <w:kern w:val="32"/>
          <w:sz w:val="22"/>
          <w:szCs w:val="22"/>
        </w:rPr>
      </w:pPr>
      <w:r w:rsidRPr="00AA63AA">
        <w:rPr>
          <w:rFonts w:ascii="Arial" w:hAnsi="Arial" w:cs="Arial"/>
          <w:sz w:val="22"/>
          <w:szCs w:val="22"/>
        </w:rPr>
        <w:br w:type="page"/>
      </w:r>
    </w:p>
    <w:p w14:paraId="5709B0A2" w14:textId="77777777" w:rsidR="004E75AD" w:rsidRPr="00AA63AA" w:rsidRDefault="00911FC7" w:rsidP="00911FC7">
      <w:pPr>
        <w:pStyle w:val="Nagwek1"/>
        <w:shd w:val="clear" w:color="auto" w:fill="FFFFFF"/>
        <w:spacing w:before="120" w:after="120" w:line="271" w:lineRule="auto"/>
        <w:ind w:left="360"/>
        <w:rPr>
          <w:rFonts w:ascii="Arial" w:hAnsi="Arial" w:cs="Arial"/>
          <w:sz w:val="22"/>
          <w:szCs w:val="22"/>
        </w:rPr>
      </w:pPr>
      <w:bookmarkStart w:id="1315" w:name="_Toc218232571"/>
      <w:r w:rsidRPr="00AA63AA">
        <w:rPr>
          <w:rFonts w:ascii="Arial" w:hAnsi="Arial" w:cs="Arial"/>
          <w:sz w:val="22"/>
          <w:szCs w:val="22"/>
        </w:rPr>
        <w:lastRenderedPageBreak/>
        <w:t xml:space="preserve">VII. </w:t>
      </w:r>
      <w:r w:rsidR="00B248AB" w:rsidRPr="00AA63AA">
        <w:rPr>
          <w:rFonts w:ascii="Arial" w:hAnsi="Arial" w:cs="Arial"/>
          <w:sz w:val="22"/>
          <w:szCs w:val="22"/>
        </w:rPr>
        <w:t>ZAŁĄCZNIKI</w:t>
      </w:r>
      <w:bookmarkEnd w:id="1294"/>
      <w:bookmarkEnd w:id="1315"/>
    </w:p>
    <w:p w14:paraId="29CA0E38" w14:textId="77777777" w:rsidR="007F3686" w:rsidRDefault="007F3686" w:rsidP="00F4538C">
      <w:pPr>
        <w:pStyle w:val="Tekstpodstawowy"/>
        <w:numPr>
          <w:ilvl w:val="1"/>
          <w:numId w:val="24"/>
        </w:numPr>
        <w:spacing w:before="120" w:line="271" w:lineRule="auto"/>
        <w:ind w:left="0" w:firstLine="0"/>
        <w:rPr>
          <w:rFonts w:ascii="Arial" w:hAnsi="Arial" w:cs="Arial"/>
          <w:sz w:val="22"/>
          <w:szCs w:val="22"/>
        </w:rPr>
      </w:pPr>
      <w:r w:rsidRPr="00AA63AA">
        <w:rPr>
          <w:rFonts w:ascii="Arial" w:hAnsi="Arial" w:cs="Arial"/>
          <w:sz w:val="22"/>
          <w:szCs w:val="22"/>
        </w:rPr>
        <w:t>Wzór wniosku o dofinansowanie projektu,</w:t>
      </w:r>
    </w:p>
    <w:p w14:paraId="701957EF" w14:textId="0EEE67C0" w:rsidR="009A47B4" w:rsidRPr="00AA63AA" w:rsidRDefault="009A47B4" w:rsidP="002A4F69">
      <w:pPr>
        <w:pStyle w:val="Tekstpodstawowy"/>
        <w:numPr>
          <w:ilvl w:val="2"/>
          <w:numId w:val="24"/>
        </w:numPr>
        <w:spacing w:before="120" w:line="271" w:lineRule="auto"/>
        <w:rPr>
          <w:rFonts w:ascii="Arial" w:hAnsi="Arial" w:cs="Arial"/>
          <w:sz w:val="22"/>
          <w:szCs w:val="22"/>
        </w:rPr>
      </w:pPr>
      <w:bookmarkStart w:id="1316" w:name="_Hlk214357588"/>
      <w:r w:rsidRPr="009A47B4">
        <w:rPr>
          <w:rFonts w:ascii="Arial" w:hAnsi="Arial" w:cs="Arial"/>
          <w:sz w:val="22"/>
          <w:szCs w:val="22"/>
        </w:rPr>
        <w:t>Informacja na temat składu osobowego spółki cywilnej</w:t>
      </w:r>
      <w:r w:rsidR="00C55DF7">
        <w:rPr>
          <w:rFonts w:ascii="Arial" w:hAnsi="Arial" w:cs="Arial"/>
          <w:sz w:val="22"/>
          <w:szCs w:val="22"/>
        </w:rPr>
        <w:t>,</w:t>
      </w:r>
    </w:p>
    <w:bookmarkEnd w:id="1316"/>
    <w:p w14:paraId="47904C3E" w14:textId="77777777" w:rsidR="00951610" w:rsidRPr="00AA63AA" w:rsidRDefault="00951610" w:rsidP="00951610">
      <w:pPr>
        <w:pStyle w:val="Tekstpodstawowy"/>
        <w:numPr>
          <w:ilvl w:val="1"/>
          <w:numId w:val="24"/>
        </w:numPr>
        <w:spacing w:before="120" w:line="271" w:lineRule="auto"/>
        <w:ind w:left="709" w:hanging="709"/>
        <w:rPr>
          <w:rFonts w:ascii="Arial" w:hAnsi="Arial" w:cs="Arial"/>
          <w:sz w:val="22"/>
          <w:szCs w:val="22"/>
        </w:rPr>
      </w:pPr>
      <w:r w:rsidRPr="00AA63AA">
        <w:rPr>
          <w:rFonts w:ascii="Arial" w:hAnsi="Arial" w:cs="Arial"/>
          <w:sz w:val="22"/>
          <w:szCs w:val="22"/>
        </w:rPr>
        <w:t>Wzór Umowy o dofinansowanie projektu współfinansowanego ze</w:t>
      </w:r>
      <w:r w:rsidR="00F1744A" w:rsidRPr="00AA63AA">
        <w:rPr>
          <w:rFonts w:ascii="Arial" w:hAnsi="Arial" w:cs="Arial"/>
          <w:sz w:val="22"/>
          <w:szCs w:val="22"/>
        </w:rPr>
        <w:t xml:space="preserve"> </w:t>
      </w:r>
      <w:r w:rsidRPr="00AA63AA">
        <w:rPr>
          <w:rFonts w:ascii="Arial" w:hAnsi="Arial" w:cs="Arial"/>
          <w:sz w:val="22"/>
          <w:szCs w:val="22"/>
        </w:rPr>
        <w:t>środków EFS + w ramach FEPZ 2021-2027,</w:t>
      </w:r>
    </w:p>
    <w:p w14:paraId="38B85598" w14:textId="6953DF91" w:rsidR="00C55DF7" w:rsidRDefault="001C563A" w:rsidP="00C55DF7">
      <w:pPr>
        <w:pStyle w:val="Tekstpodstawowy"/>
        <w:numPr>
          <w:ilvl w:val="1"/>
          <w:numId w:val="24"/>
        </w:numPr>
        <w:spacing w:before="120" w:line="271" w:lineRule="auto"/>
        <w:ind w:left="0" w:firstLine="0"/>
        <w:rPr>
          <w:rFonts w:ascii="Arial" w:hAnsi="Arial" w:cs="Arial"/>
          <w:sz w:val="22"/>
          <w:szCs w:val="22"/>
        </w:rPr>
      </w:pPr>
      <w:r w:rsidRPr="00AA63AA">
        <w:rPr>
          <w:rFonts w:ascii="Arial" w:hAnsi="Arial" w:cs="Arial"/>
          <w:sz w:val="22"/>
          <w:szCs w:val="22"/>
        </w:rPr>
        <w:t>Wzór oświadczenia</w:t>
      </w:r>
      <w:r w:rsidR="0083384E">
        <w:rPr>
          <w:rFonts w:ascii="Arial" w:hAnsi="Arial" w:cs="Arial"/>
          <w:sz w:val="22"/>
          <w:szCs w:val="22"/>
        </w:rPr>
        <w:t xml:space="preserve"> dotyczącego </w:t>
      </w:r>
      <w:r w:rsidRPr="00AA63AA">
        <w:rPr>
          <w:rFonts w:ascii="Arial" w:hAnsi="Arial" w:cs="Arial"/>
          <w:sz w:val="22"/>
          <w:szCs w:val="22"/>
        </w:rPr>
        <w:t xml:space="preserve"> kwalifikowalności wnioskodawcy</w:t>
      </w:r>
      <w:r w:rsidR="00C55DF7">
        <w:rPr>
          <w:rFonts w:ascii="Arial" w:hAnsi="Arial" w:cs="Arial"/>
          <w:sz w:val="22"/>
          <w:szCs w:val="22"/>
        </w:rPr>
        <w:t>,</w:t>
      </w:r>
    </w:p>
    <w:p w14:paraId="470F2C4A" w14:textId="51B49AF6" w:rsidR="00C55DF7" w:rsidRDefault="00920C06" w:rsidP="00C55DF7">
      <w:pPr>
        <w:pStyle w:val="Tekstpodstawowy"/>
        <w:numPr>
          <w:ilvl w:val="2"/>
          <w:numId w:val="24"/>
        </w:numPr>
        <w:spacing w:before="120" w:line="271" w:lineRule="auto"/>
        <w:rPr>
          <w:rFonts w:ascii="Arial" w:hAnsi="Arial" w:cs="Arial"/>
          <w:sz w:val="22"/>
          <w:szCs w:val="22"/>
        </w:rPr>
      </w:pPr>
      <w:bookmarkStart w:id="1317" w:name="_Hlk214358105"/>
      <w:r w:rsidRPr="00920C06">
        <w:rPr>
          <w:rFonts w:ascii="Arial" w:hAnsi="Arial" w:cs="Arial"/>
          <w:sz w:val="22"/>
          <w:szCs w:val="22"/>
          <w:lang w:val="x-none"/>
        </w:rPr>
        <w:t xml:space="preserve">Deklaracja poświadczająca udział własny </w:t>
      </w:r>
      <w:proofErr w:type="spellStart"/>
      <w:r w:rsidR="00775FC8" w:rsidRPr="00920C06">
        <w:rPr>
          <w:rFonts w:ascii="Arial" w:hAnsi="Arial" w:cs="Arial"/>
          <w:sz w:val="22"/>
          <w:szCs w:val="22"/>
        </w:rPr>
        <w:t>Wnioskodawc</w:t>
      </w:r>
      <w:proofErr w:type="spellEnd"/>
      <w:r w:rsidRPr="00920C06">
        <w:rPr>
          <w:rFonts w:ascii="Arial" w:hAnsi="Arial" w:cs="Arial"/>
          <w:sz w:val="22"/>
          <w:szCs w:val="22"/>
          <w:lang w:val="x-none"/>
        </w:rPr>
        <w:t>y</w:t>
      </w:r>
      <w:r w:rsidR="00C55DF7">
        <w:rPr>
          <w:rFonts w:ascii="Arial" w:hAnsi="Arial" w:cs="Arial"/>
          <w:sz w:val="22"/>
          <w:szCs w:val="22"/>
        </w:rPr>
        <w:t>,</w:t>
      </w:r>
    </w:p>
    <w:bookmarkEnd w:id="1317"/>
    <w:p w14:paraId="0272EBB1" w14:textId="0C0CEEB2" w:rsidR="00920C06" w:rsidRDefault="00920C06" w:rsidP="00C55DF7">
      <w:pPr>
        <w:pStyle w:val="Tekstpodstawowy"/>
        <w:numPr>
          <w:ilvl w:val="2"/>
          <w:numId w:val="24"/>
        </w:numPr>
        <w:spacing w:before="120" w:line="271" w:lineRule="auto"/>
        <w:rPr>
          <w:rFonts w:ascii="Arial" w:hAnsi="Arial" w:cs="Arial"/>
          <w:sz w:val="22"/>
          <w:szCs w:val="22"/>
        </w:rPr>
      </w:pPr>
      <w:r>
        <w:rPr>
          <w:rFonts w:ascii="Arial" w:hAnsi="Arial" w:cs="Arial"/>
          <w:sz w:val="22"/>
          <w:szCs w:val="22"/>
        </w:rPr>
        <w:t>Weksel</w:t>
      </w:r>
    </w:p>
    <w:p w14:paraId="22285D20" w14:textId="21544544" w:rsidR="00920C06" w:rsidRDefault="00920C06" w:rsidP="00C55DF7">
      <w:pPr>
        <w:pStyle w:val="Tekstpodstawowy"/>
        <w:numPr>
          <w:ilvl w:val="2"/>
          <w:numId w:val="24"/>
        </w:numPr>
        <w:spacing w:before="120" w:line="271" w:lineRule="auto"/>
        <w:rPr>
          <w:rFonts w:ascii="Arial" w:hAnsi="Arial" w:cs="Arial"/>
          <w:sz w:val="22"/>
          <w:szCs w:val="22"/>
        </w:rPr>
      </w:pPr>
      <w:r>
        <w:rPr>
          <w:rFonts w:ascii="Arial" w:hAnsi="Arial" w:cs="Arial"/>
          <w:sz w:val="22"/>
          <w:szCs w:val="22"/>
        </w:rPr>
        <w:t>Wzór deklaracji wekslowej</w:t>
      </w:r>
    </w:p>
    <w:p w14:paraId="5324A25F" w14:textId="3FC4372D" w:rsidR="00920C06" w:rsidRPr="00920C06" w:rsidRDefault="00920C06" w:rsidP="00920C06">
      <w:pPr>
        <w:pStyle w:val="Akapitzlist"/>
        <w:numPr>
          <w:ilvl w:val="2"/>
          <w:numId w:val="24"/>
        </w:numPr>
        <w:rPr>
          <w:rFonts w:ascii="Arial" w:hAnsi="Arial" w:cs="Arial"/>
          <w:sz w:val="22"/>
          <w:szCs w:val="22"/>
        </w:rPr>
      </w:pPr>
      <w:r w:rsidRPr="00920C06">
        <w:rPr>
          <w:rFonts w:ascii="Arial" w:hAnsi="Arial" w:cs="Arial"/>
          <w:sz w:val="22"/>
          <w:szCs w:val="22"/>
        </w:rPr>
        <w:t>Oświadczenie Wnioskodawcy o niekaralności karą zakazu dostępu do środków publicznych (o których mowa w art. 5 ust. 3 pkt 1 i 4 ustawy z dnia 27 sierpnia 2009 r. o finansach publicznych),</w:t>
      </w:r>
    </w:p>
    <w:p w14:paraId="6FB3472C" w14:textId="34EE9B10" w:rsidR="00920C06" w:rsidRPr="00920C06" w:rsidRDefault="00920C06" w:rsidP="00920C06">
      <w:pPr>
        <w:pStyle w:val="Tekstpodstawowy"/>
        <w:numPr>
          <w:ilvl w:val="2"/>
          <w:numId w:val="24"/>
        </w:numPr>
        <w:spacing w:before="120" w:line="271" w:lineRule="auto"/>
        <w:rPr>
          <w:rFonts w:ascii="Arial" w:hAnsi="Arial" w:cs="Arial"/>
          <w:bCs/>
          <w:sz w:val="22"/>
          <w:szCs w:val="22"/>
          <w:lang w:val="x-none"/>
        </w:rPr>
      </w:pPr>
      <w:r w:rsidRPr="00920C06">
        <w:rPr>
          <w:rFonts w:ascii="Arial" w:hAnsi="Arial" w:cs="Arial"/>
          <w:bCs/>
          <w:sz w:val="22"/>
          <w:szCs w:val="22"/>
          <w:lang w:val="x-none"/>
        </w:rPr>
        <w:t xml:space="preserve">Wzór pełnomocnictwa do reprezentowania </w:t>
      </w:r>
      <w:r w:rsidRPr="00920C06">
        <w:rPr>
          <w:rFonts w:ascii="Arial" w:hAnsi="Arial" w:cs="Arial"/>
          <w:bCs/>
          <w:sz w:val="22"/>
          <w:szCs w:val="22"/>
        </w:rPr>
        <w:t>Wnioskodawcy</w:t>
      </w:r>
      <w:r w:rsidRPr="00920C06">
        <w:rPr>
          <w:rFonts w:ascii="Arial" w:hAnsi="Arial" w:cs="Arial"/>
          <w:bCs/>
          <w:sz w:val="22"/>
          <w:szCs w:val="22"/>
          <w:lang w:val="x-none"/>
        </w:rPr>
        <w:t xml:space="preserve"> (osoba fizyczna),</w:t>
      </w:r>
    </w:p>
    <w:p w14:paraId="7232BBF3" w14:textId="52A45777" w:rsidR="00920C06" w:rsidRPr="00920C06" w:rsidRDefault="00920C06" w:rsidP="00920C06">
      <w:pPr>
        <w:pStyle w:val="Tekstpodstawowy"/>
        <w:numPr>
          <w:ilvl w:val="2"/>
          <w:numId w:val="24"/>
        </w:numPr>
        <w:spacing w:before="120" w:line="271" w:lineRule="auto"/>
        <w:rPr>
          <w:rFonts w:ascii="Arial" w:hAnsi="Arial" w:cs="Arial"/>
          <w:bCs/>
          <w:sz w:val="22"/>
          <w:szCs w:val="22"/>
          <w:lang w:val="x-none"/>
        </w:rPr>
      </w:pPr>
      <w:r w:rsidRPr="00920C06">
        <w:rPr>
          <w:rFonts w:ascii="Arial" w:hAnsi="Arial" w:cs="Arial"/>
          <w:bCs/>
          <w:sz w:val="22"/>
          <w:szCs w:val="22"/>
          <w:lang w:val="x-none"/>
        </w:rPr>
        <w:t xml:space="preserve">Wzór pełnomocnictwa do reprezentowania </w:t>
      </w:r>
      <w:r w:rsidRPr="00920C06">
        <w:rPr>
          <w:rFonts w:ascii="Arial" w:hAnsi="Arial" w:cs="Arial"/>
          <w:bCs/>
          <w:sz w:val="22"/>
          <w:szCs w:val="22"/>
        </w:rPr>
        <w:t>Wnioskodawcy</w:t>
      </w:r>
      <w:r w:rsidRPr="00920C06">
        <w:rPr>
          <w:rFonts w:ascii="Arial" w:hAnsi="Arial" w:cs="Arial"/>
          <w:bCs/>
          <w:sz w:val="22"/>
          <w:szCs w:val="22"/>
          <w:lang w:val="x-none"/>
        </w:rPr>
        <w:t xml:space="preserve"> (osoba </w:t>
      </w:r>
      <w:r>
        <w:rPr>
          <w:rFonts w:ascii="Arial" w:hAnsi="Arial" w:cs="Arial"/>
          <w:bCs/>
          <w:sz w:val="22"/>
          <w:szCs w:val="22"/>
          <w:lang w:val="x-none"/>
        </w:rPr>
        <w:t>prawna</w:t>
      </w:r>
      <w:r w:rsidRPr="00920C06">
        <w:rPr>
          <w:rFonts w:ascii="Arial" w:hAnsi="Arial" w:cs="Arial"/>
          <w:bCs/>
          <w:sz w:val="22"/>
          <w:szCs w:val="22"/>
          <w:lang w:val="x-none"/>
        </w:rPr>
        <w:t>),</w:t>
      </w:r>
    </w:p>
    <w:p w14:paraId="451E8A18" w14:textId="3B2CE849" w:rsidR="00C55DF7" w:rsidRPr="002A4F69" w:rsidRDefault="00920C06" w:rsidP="002A4F69">
      <w:pPr>
        <w:pStyle w:val="Tekstpodstawowy"/>
        <w:numPr>
          <w:ilvl w:val="2"/>
          <w:numId w:val="24"/>
        </w:numPr>
        <w:spacing w:before="120" w:line="271" w:lineRule="auto"/>
        <w:rPr>
          <w:rFonts w:ascii="Arial" w:hAnsi="Arial" w:cs="Arial"/>
          <w:bCs/>
          <w:sz w:val="22"/>
          <w:szCs w:val="22"/>
          <w:lang w:val="x-none"/>
        </w:rPr>
      </w:pPr>
      <w:bookmarkStart w:id="1318" w:name="_Hlk214966079"/>
      <w:r w:rsidRPr="00920C06">
        <w:rPr>
          <w:rFonts w:ascii="Arial" w:hAnsi="Arial" w:cs="Arial"/>
          <w:bCs/>
          <w:sz w:val="22"/>
          <w:szCs w:val="22"/>
          <w:lang w:val="x-none"/>
        </w:rPr>
        <w:t xml:space="preserve">Wzór Pełnomocnictwa do podpisania umowy o dofinansowanie projektu </w:t>
      </w:r>
      <w:r w:rsidRPr="00920C06">
        <w:rPr>
          <w:rFonts w:ascii="Arial" w:hAnsi="Arial" w:cs="Arial"/>
          <w:bCs/>
          <w:sz w:val="22"/>
          <w:szCs w:val="22"/>
          <w:lang w:val="x-none"/>
        </w:rPr>
        <w:br/>
        <w:t>w imieniu i na rzecz Partnera</w:t>
      </w:r>
      <w:bookmarkEnd w:id="1318"/>
      <w:r w:rsidR="00A716DB">
        <w:rPr>
          <w:rFonts w:ascii="Arial" w:hAnsi="Arial" w:cs="Arial"/>
          <w:bCs/>
          <w:sz w:val="22"/>
          <w:szCs w:val="22"/>
          <w:lang w:val="x-none"/>
        </w:rPr>
        <w:t>,</w:t>
      </w:r>
    </w:p>
    <w:p w14:paraId="2536805E" w14:textId="77777777" w:rsidR="00593637" w:rsidRPr="00AA63AA" w:rsidRDefault="00593637" w:rsidP="00F4538C">
      <w:pPr>
        <w:pStyle w:val="Tekstpodstawowy"/>
        <w:numPr>
          <w:ilvl w:val="1"/>
          <w:numId w:val="24"/>
        </w:numPr>
        <w:spacing w:before="120" w:line="271" w:lineRule="auto"/>
        <w:ind w:left="0" w:firstLine="0"/>
        <w:rPr>
          <w:rFonts w:ascii="Arial" w:hAnsi="Arial" w:cs="Arial"/>
          <w:sz w:val="22"/>
          <w:szCs w:val="22"/>
        </w:rPr>
      </w:pPr>
      <w:r w:rsidRPr="00AA63AA">
        <w:rPr>
          <w:rFonts w:ascii="Arial" w:hAnsi="Arial" w:cs="Arial"/>
          <w:sz w:val="22"/>
          <w:szCs w:val="22"/>
        </w:rPr>
        <w:t>Instrukcja wypełniania wniosku o dofinansowanie projektu,</w:t>
      </w:r>
    </w:p>
    <w:p w14:paraId="36E76307" w14:textId="472CDD5A" w:rsidR="006E164B" w:rsidRPr="00AA63AA" w:rsidRDefault="006E164B" w:rsidP="00F4538C">
      <w:pPr>
        <w:pStyle w:val="Tekstpodstawowy"/>
        <w:numPr>
          <w:ilvl w:val="1"/>
          <w:numId w:val="24"/>
        </w:numPr>
        <w:spacing w:before="120" w:line="271" w:lineRule="auto"/>
        <w:ind w:left="709" w:hanging="709"/>
        <w:rPr>
          <w:rFonts w:ascii="Arial" w:hAnsi="Arial" w:cs="Arial"/>
          <w:sz w:val="22"/>
          <w:szCs w:val="22"/>
        </w:rPr>
      </w:pPr>
      <w:r w:rsidRPr="00AA63AA">
        <w:rPr>
          <w:rFonts w:ascii="Arial" w:hAnsi="Arial" w:cs="Arial"/>
          <w:sz w:val="22"/>
          <w:szCs w:val="22"/>
        </w:rPr>
        <w:t>Kart</w:t>
      </w:r>
      <w:r w:rsidR="00134440">
        <w:rPr>
          <w:rFonts w:ascii="Arial" w:hAnsi="Arial" w:cs="Arial"/>
          <w:sz w:val="22"/>
          <w:szCs w:val="22"/>
        </w:rPr>
        <w:t>a</w:t>
      </w:r>
      <w:r w:rsidRPr="00AA63AA">
        <w:rPr>
          <w:rFonts w:ascii="Arial" w:hAnsi="Arial" w:cs="Arial"/>
          <w:sz w:val="22"/>
          <w:szCs w:val="22"/>
        </w:rPr>
        <w:t xml:space="preserve"> oceny</w:t>
      </w:r>
      <w:r w:rsidR="007B5584" w:rsidRPr="00AA63AA">
        <w:rPr>
          <w:rFonts w:ascii="Arial" w:hAnsi="Arial" w:cs="Arial"/>
          <w:sz w:val="22"/>
          <w:szCs w:val="22"/>
        </w:rPr>
        <w:t xml:space="preserve"> merytorycznej pierwszego stopnia</w:t>
      </w:r>
      <w:r w:rsidRPr="00AA63AA">
        <w:rPr>
          <w:rFonts w:ascii="Arial" w:hAnsi="Arial" w:cs="Arial"/>
          <w:sz w:val="22"/>
          <w:szCs w:val="22"/>
        </w:rPr>
        <w:t xml:space="preserve"> wniosku o dofinansowanie projektu w postępowaniu niekonkurencyjnym w ramach FEPZ 2021-2027,</w:t>
      </w:r>
    </w:p>
    <w:p w14:paraId="65CEC4F4" w14:textId="561B4D0B" w:rsidR="007B5584" w:rsidRPr="00AA63AA" w:rsidRDefault="007B5584" w:rsidP="00F4538C">
      <w:pPr>
        <w:pStyle w:val="Tekstpodstawowy"/>
        <w:numPr>
          <w:ilvl w:val="1"/>
          <w:numId w:val="24"/>
        </w:numPr>
        <w:spacing w:before="120" w:line="271" w:lineRule="auto"/>
        <w:ind w:left="709" w:hanging="709"/>
        <w:rPr>
          <w:rFonts w:ascii="Arial" w:hAnsi="Arial" w:cs="Arial"/>
          <w:sz w:val="22"/>
          <w:szCs w:val="22"/>
        </w:rPr>
      </w:pPr>
      <w:r w:rsidRPr="00AA63AA">
        <w:rPr>
          <w:rFonts w:ascii="Arial" w:hAnsi="Arial" w:cs="Arial"/>
          <w:sz w:val="22"/>
          <w:szCs w:val="22"/>
        </w:rPr>
        <w:t>Kart</w:t>
      </w:r>
      <w:r w:rsidR="00344464">
        <w:rPr>
          <w:rFonts w:ascii="Arial" w:hAnsi="Arial" w:cs="Arial"/>
          <w:sz w:val="22"/>
          <w:szCs w:val="22"/>
        </w:rPr>
        <w:t>a</w:t>
      </w:r>
      <w:r w:rsidRPr="00AA63AA">
        <w:rPr>
          <w:rFonts w:ascii="Arial" w:hAnsi="Arial" w:cs="Arial"/>
          <w:sz w:val="22"/>
          <w:szCs w:val="22"/>
        </w:rPr>
        <w:t xml:space="preserve"> oceny merytorycznej drugiego stopnia wniosku o dofinansowanie projektu w postępowaniu niekonkurencyjnym w ramach FEPZ 2021-2027,</w:t>
      </w:r>
    </w:p>
    <w:p w14:paraId="4866B46F" w14:textId="7067710A" w:rsidR="00FB6C26" w:rsidRDefault="00FB6C26" w:rsidP="00F4538C">
      <w:pPr>
        <w:pStyle w:val="Tekstpodstawowy"/>
        <w:numPr>
          <w:ilvl w:val="1"/>
          <w:numId w:val="24"/>
        </w:numPr>
        <w:spacing w:before="120" w:line="271" w:lineRule="auto"/>
        <w:ind w:left="709" w:hanging="709"/>
        <w:rPr>
          <w:rFonts w:ascii="Arial" w:hAnsi="Arial" w:cs="Arial"/>
          <w:sz w:val="22"/>
          <w:szCs w:val="22"/>
        </w:rPr>
      </w:pPr>
      <w:r w:rsidRPr="00AA63AA">
        <w:rPr>
          <w:rFonts w:ascii="Arial" w:hAnsi="Arial" w:cs="Arial"/>
          <w:sz w:val="22"/>
          <w:szCs w:val="22"/>
        </w:rPr>
        <w:t>Kart</w:t>
      </w:r>
      <w:r w:rsidR="00344464">
        <w:rPr>
          <w:rFonts w:ascii="Arial" w:hAnsi="Arial" w:cs="Arial"/>
          <w:sz w:val="22"/>
          <w:szCs w:val="22"/>
        </w:rPr>
        <w:t>a</w:t>
      </w:r>
      <w:r w:rsidRPr="00AA63AA">
        <w:rPr>
          <w:rFonts w:ascii="Arial" w:hAnsi="Arial" w:cs="Arial"/>
          <w:sz w:val="22"/>
          <w:szCs w:val="22"/>
        </w:rPr>
        <w:t xml:space="preserve"> oceny uzupełnionego/skorygowanego </w:t>
      </w:r>
      <w:r w:rsidR="007B5584" w:rsidRPr="00AA63AA">
        <w:rPr>
          <w:rFonts w:ascii="Arial" w:hAnsi="Arial" w:cs="Arial"/>
          <w:sz w:val="22"/>
          <w:szCs w:val="22"/>
        </w:rPr>
        <w:t xml:space="preserve">na drugim etapie </w:t>
      </w:r>
      <w:r w:rsidRPr="00AA63AA">
        <w:rPr>
          <w:rFonts w:ascii="Arial" w:hAnsi="Arial" w:cs="Arial"/>
          <w:sz w:val="22"/>
          <w:szCs w:val="22"/>
        </w:rPr>
        <w:t>wniosku o dofinansowanie projektu w postępowaniu niekonkurencyjnym w ramach FEPZ 2021-2027,</w:t>
      </w:r>
    </w:p>
    <w:p w14:paraId="6FFE5D67" w14:textId="08805C69" w:rsidR="00920C06" w:rsidRPr="002A4F69" w:rsidRDefault="00920C06" w:rsidP="00920C06">
      <w:pPr>
        <w:pStyle w:val="Tekstpodstawowy"/>
        <w:numPr>
          <w:ilvl w:val="2"/>
          <w:numId w:val="24"/>
        </w:numPr>
        <w:spacing w:before="120" w:line="271" w:lineRule="auto"/>
        <w:rPr>
          <w:rFonts w:ascii="Arial" w:hAnsi="Arial" w:cs="Arial"/>
          <w:sz w:val="22"/>
          <w:szCs w:val="22"/>
        </w:rPr>
      </w:pPr>
      <w:r w:rsidRPr="00920C06">
        <w:rPr>
          <w:rFonts w:ascii="Arial" w:hAnsi="Arial" w:cs="Arial"/>
          <w:sz w:val="22"/>
          <w:szCs w:val="22"/>
          <w:lang w:val="x-none"/>
        </w:rPr>
        <w:t>Informacja o jednostce realizującej projekt</w:t>
      </w:r>
      <w:r>
        <w:rPr>
          <w:rFonts w:ascii="Arial" w:hAnsi="Arial" w:cs="Arial"/>
          <w:sz w:val="22"/>
          <w:szCs w:val="22"/>
          <w:lang w:val="x-none"/>
        </w:rPr>
        <w:t>,</w:t>
      </w:r>
    </w:p>
    <w:p w14:paraId="19DF988D" w14:textId="047062FC" w:rsidR="00920C06" w:rsidRDefault="00920C06" w:rsidP="00920C06">
      <w:pPr>
        <w:pStyle w:val="Tekstpodstawowy"/>
        <w:numPr>
          <w:ilvl w:val="2"/>
          <w:numId w:val="24"/>
        </w:numPr>
        <w:spacing w:before="120" w:line="271" w:lineRule="auto"/>
        <w:rPr>
          <w:rFonts w:ascii="Arial" w:hAnsi="Arial" w:cs="Arial"/>
          <w:sz w:val="22"/>
          <w:szCs w:val="22"/>
        </w:rPr>
      </w:pPr>
      <w:r w:rsidRPr="00920C06">
        <w:rPr>
          <w:rFonts w:ascii="Arial" w:hAnsi="Arial" w:cs="Arial"/>
          <w:sz w:val="22"/>
          <w:szCs w:val="22"/>
        </w:rPr>
        <w:t>Informacja o numerze rachunku płatniczego transferowego (jeśli wyodrębniono), na który przekazywane są środki w ramach projektu</w:t>
      </w:r>
      <w:r w:rsidR="008115F7">
        <w:rPr>
          <w:rFonts w:ascii="Arial" w:hAnsi="Arial" w:cs="Arial"/>
          <w:sz w:val="22"/>
          <w:szCs w:val="22"/>
        </w:rPr>
        <w:t>,</w:t>
      </w:r>
    </w:p>
    <w:p w14:paraId="67F9778E" w14:textId="6DAECE9F" w:rsidR="00920C06" w:rsidRPr="008115F7" w:rsidRDefault="008115F7" w:rsidP="002A4F69">
      <w:pPr>
        <w:pStyle w:val="Tekstpodstawowy"/>
        <w:numPr>
          <w:ilvl w:val="2"/>
          <w:numId w:val="24"/>
        </w:numPr>
        <w:spacing w:before="120" w:line="271" w:lineRule="auto"/>
        <w:rPr>
          <w:rFonts w:ascii="Arial" w:hAnsi="Arial" w:cs="Arial"/>
          <w:sz w:val="22"/>
          <w:szCs w:val="22"/>
        </w:rPr>
      </w:pPr>
      <w:r w:rsidRPr="0090394A">
        <w:rPr>
          <w:rFonts w:ascii="Arial" w:hAnsi="Arial" w:cs="Arial"/>
          <w:sz w:val="22"/>
          <w:szCs w:val="22"/>
        </w:rPr>
        <w:t>Informacja o numerze rachunku płatniczego Beneficjenta do ponoszenia wszystkich wydatków w ramach projektu</w:t>
      </w:r>
      <w:r>
        <w:rPr>
          <w:rFonts w:ascii="Arial" w:hAnsi="Arial" w:cs="Arial"/>
          <w:sz w:val="22"/>
          <w:szCs w:val="22"/>
        </w:rPr>
        <w:t>,</w:t>
      </w:r>
    </w:p>
    <w:p w14:paraId="19335425" w14:textId="77777777" w:rsidR="00721C4D" w:rsidRDefault="00721C4D" w:rsidP="00721C4D">
      <w:pPr>
        <w:pStyle w:val="Tekstpodstawowy"/>
        <w:numPr>
          <w:ilvl w:val="1"/>
          <w:numId w:val="24"/>
        </w:numPr>
        <w:spacing w:before="120" w:line="276" w:lineRule="auto"/>
        <w:ind w:left="567" w:hanging="567"/>
        <w:rPr>
          <w:rFonts w:ascii="Arial" w:hAnsi="Arial" w:cs="Arial"/>
          <w:sz w:val="22"/>
          <w:szCs w:val="22"/>
        </w:rPr>
      </w:pPr>
      <w:r w:rsidRPr="001E7CC2">
        <w:rPr>
          <w:rFonts w:ascii="Arial" w:hAnsi="Arial" w:cs="Arial"/>
          <w:sz w:val="22"/>
          <w:szCs w:val="22"/>
        </w:rPr>
        <w:t xml:space="preserve">Karta opinii </w:t>
      </w:r>
      <w:r w:rsidRPr="000D4807">
        <w:rPr>
          <w:rFonts w:ascii="Arial" w:hAnsi="Arial" w:cs="Arial"/>
          <w:iCs/>
          <w:sz w:val="22"/>
          <w:szCs w:val="22"/>
        </w:rPr>
        <w:t>na temat wniosku o dofinansowanie projektu wybieranego w sposób niekonkurencyjny w ramach FEPZ 2021-2027</w:t>
      </w:r>
      <w:r w:rsidRPr="001E7CC2">
        <w:rPr>
          <w:rFonts w:ascii="Arial" w:hAnsi="Arial" w:cs="Arial"/>
          <w:sz w:val="22"/>
          <w:szCs w:val="22"/>
        </w:rPr>
        <w:t xml:space="preserve"> (jeśli dotyczy),</w:t>
      </w:r>
    </w:p>
    <w:p w14:paraId="6F8F7BDC" w14:textId="77777777" w:rsidR="00721C4D" w:rsidRPr="00AA63AA" w:rsidRDefault="00721C4D" w:rsidP="00721C4D">
      <w:pPr>
        <w:pStyle w:val="Tekstpodstawowy"/>
        <w:numPr>
          <w:ilvl w:val="1"/>
          <w:numId w:val="24"/>
        </w:numPr>
        <w:spacing w:before="120" w:line="271" w:lineRule="auto"/>
        <w:ind w:left="567" w:hanging="567"/>
        <w:rPr>
          <w:rFonts w:ascii="Arial" w:hAnsi="Arial" w:cs="Arial"/>
          <w:sz w:val="22"/>
          <w:szCs w:val="22"/>
        </w:rPr>
      </w:pPr>
      <w:r>
        <w:rPr>
          <w:rFonts w:ascii="Arial" w:hAnsi="Arial" w:cs="Arial"/>
          <w:sz w:val="22"/>
          <w:szCs w:val="22"/>
        </w:rPr>
        <w:t>Realizacja mieszkalnictwa z usługami/ze wsparciem.</w:t>
      </w:r>
    </w:p>
    <w:p w14:paraId="4CC3FC69" w14:textId="10644B5C" w:rsidR="00D542DF" w:rsidRDefault="00AF70A7" w:rsidP="0089115E">
      <w:pPr>
        <w:pStyle w:val="Tekstpodstawowy"/>
        <w:numPr>
          <w:ilvl w:val="1"/>
          <w:numId w:val="24"/>
        </w:numPr>
        <w:spacing w:before="120" w:line="271" w:lineRule="auto"/>
        <w:ind w:left="567" w:hanging="567"/>
        <w:rPr>
          <w:rFonts w:ascii="Arial" w:hAnsi="Arial" w:cs="Arial"/>
          <w:sz w:val="22"/>
          <w:szCs w:val="22"/>
        </w:rPr>
      </w:pPr>
      <w:r w:rsidRPr="00AF70A7">
        <w:rPr>
          <w:rFonts w:ascii="Arial" w:hAnsi="Arial" w:cs="Arial"/>
          <w:sz w:val="22"/>
          <w:szCs w:val="22"/>
          <w:lang w:val="x-none"/>
        </w:rPr>
        <w:t xml:space="preserve">Formularz informacji przedstawianych przy ubieganiu się o pomoc de </w:t>
      </w:r>
      <w:proofErr w:type="spellStart"/>
      <w:r w:rsidRPr="00AF70A7">
        <w:rPr>
          <w:rFonts w:ascii="Arial" w:hAnsi="Arial" w:cs="Arial"/>
          <w:sz w:val="22"/>
          <w:szCs w:val="22"/>
          <w:lang w:val="x-none"/>
        </w:rPr>
        <w:t>minimis</w:t>
      </w:r>
      <w:proofErr w:type="spellEnd"/>
      <w:r w:rsidR="00D067BF">
        <w:rPr>
          <w:rFonts w:ascii="Arial" w:hAnsi="Arial" w:cs="Arial"/>
          <w:sz w:val="22"/>
          <w:szCs w:val="22"/>
        </w:rPr>
        <w:t>,</w:t>
      </w:r>
    </w:p>
    <w:p w14:paraId="0ADACBF3" w14:textId="013440ED" w:rsidR="001E7CC2" w:rsidRDefault="009A47B4" w:rsidP="0089115E">
      <w:pPr>
        <w:pStyle w:val="Tekstpodstawowy"/>
        <w:numPr>
          <w:ilvl w:val="1"/>
          <w:numId w:val="24"/>
        </w:numPr>
        <w:spacing w:before="120" w:line="271" w:lineRule="auto"/>
        <w:ind w:left="567" w:hanging="567"/>
        <w:rPr>
          <w:rFonts w:ascii="Arial" w:hAnsi="Arial" w:cs="Arial"/>
          <w:sz w:val="22"/>
          <w:szCs w:val="22"/>
        </w:rPr>
      </w:pPr>
      <w:r w:rsidRPr="009A47B4">
        <w:rPr>
          <w:rFonts w:ascii="Arial" w:hAnsi="Arial" w:cs="Arial"/>
          <w:sz w:val="22"/>
          <w:szCs w:val="22"/>
        </w:rPr>
        <w:t xml:space="preserve">Formularz informacji przedstawianych przy ubieganiu się o pomoc inną niż pomoc w rolnictwie lub rybołówstwie, pomoc de </w:t>
      </w:r>
      <w:proofErr w:type="spellStart"/>
      <w:r w:rsidRPr="009A47B4">
        <w:rPr>
          <w:rFonts w:ascii="Arial" w:hAnsi="Arial" w:cs="Arial"/>
          <w:sz w:val="22"/>
          <w:szCs w:val="22"/>
        </w:rPr>
        <w:t>minimis</w:t>
      </w:r>
      <w:proofErr w:type="spellEnd"/>
      <w:r w:rsidRPr="009A47B4">
        <w:rPr>
          <w:rFonts w:ascii="Arial" w:hAnsi="Arial" w:cs="Arial"/>
          <w:sz w:val="22"/>
          <w:szCs w:val="22"/>
        </w:rPr>
        <w:t xml:space="preserve"> lub pomoc de </w:t>
      </w:r>
      <w:proofErr w:type="spellStart"/>
      <w:r w:rsidRPr="009A47B4">
        <w:rPr>
          <w:rFonts w:ascii="Arial" w:hAnsi="Arial" w:cs="Arial"/>
          <w:sz w:val="22"/>
          <w:szCs w:val="22"/>
        </w:rPr>
        <w:t>minimis</w:t>
      </w:r>
      <w:proofErr w:type="spellEnd"/>
      <w:r w:rsidRPr="009A47B4">
        <w:rPr>
          <w:rFonts w:ascii="Arial" w:hAnsi="Arial" w:cs="Arial"/>
          <w:sz w:val="22"/>
          <w:szCs w:val="22"/>
        </w:rPr>
        <w:t xml:space="preserve"> w rolnictwie lub rybołówstwie</w:t>
      </w:r>
      <w:r w:rsidR="00C55DF7">
        <w:rPr>
          <w:rFonts w:ascii="Arial" w:hAnsi="Arial" w:cs="Arial"/>
          <w:sz w:val="22"/>
          <w:szCs w:val="22"/>
        </w:rPr>
        <w:t>,</w:t>
      </w:r>
    </w:p>
    <w:p w14:paraId="51AC1750" w14:textId="26B59B99" w:rsidR="009A47B4" w:rsidRDefault="009A47B4" w:rsidP="0089115E">
      <w:pPr>
        <w:pStyle w:val="Tekstpodstawowy"/>
        <w:numPr>
          <w:ilvl w:val="1"/>
          <w:numId w:val="24"/>
        </w:numPr>
        <w:spacing w:before="120" w:line="271" w:lineRule="auto"/>
        <w:ind w:left="567" w:hanging="567"/>
        <w:rPr>
          <w:rFonts w:ascii="Arial" w:hAnsi="Arial" w:cs="Arial"/>
          <w:sz w:val="22"/>
          <w:szCs w:val="22"/>
        </w:rPr>
      </w:pPr>
      <w:r>
        <w:rPr>
          <w:rFonts w:ascii="Arial" w:hAnsi="Arial" w:cs="Arial"/>
          <w:sz w:val="22"/>
          <w:szCs w:val="22"/>
        </w:rPr>
        <w:t>Katalog standardu i cen rynkowych</w:t>
      </w:r>
      <w:r w:rsidR="00C55DF7">
        <w:rPr>
          <w:rFonts w:ascii="Arial" w:hAnsi="Arial" w:cs="Arial"/>
          <w:sz w:val="22"/>
          <w:szCs w:val="22"/>
        </w:rPr>
        <w:t xml:space="preserve"> towarów </w:t>
      </w:r>
      <w:r>
        <w:rPr>
          <w:rFonts w:ascii="Arial" w:hAnsi="Arial" w:cs="Arial"/>
          <w:sz w:val="22"/>
          <w:szCs w:val="22"/>
        </w:rPr>
        <w:t xml:space="preserve">i usług </w:t>
      </w:r>
      <w:r w:rsidR="00C55DF7">
        <w:rPr>
          <w:rFonts w:ascii="Arial" w:hAnsi="Arial" w:cs="Arial"/>
          <w:sz w:val="22"/>
          <w:szCs w:val="22"/>
        </w:rPr>
        <w:t xml:space="preserve">dla programu </w:t>
      </w:r>
      <w:r>
        <w:rPr>
          <w:rFonts w:ascii="Arial" w:hAnsi="Arial" w:cs="Arial"/>
          <w:sz w:val="22"/>
          <w:szCs w:val="22"/>
        </w:rPr>
        <w:t>FEPZ 2021-2027</w:t>
      </w:r>
      <w:r w:rsidR="00C55DF7">
        <w:rPr>
          <w:rFonts w:ascii="Arial" w:hAnsi="Arial" w:cs="Arial"/>
          <w:sz w:val="22"/>
          <w:szCs w:val="22"/>
        </w:rPr>
        <w:t>,</w:t>
      </w:r>
    </w:p>
    <w:p w14:paraId="25BE5137" w14:textId="0BD19EFF" w:rsidR="00C55DF7" w:rsidRDefault="00C55DF7" w:rsidP="0089115E">
      <w:pPr>
        <w:pStyle w:val="Tekstpodstawowy"/>
        <w:numPr>
          <w:ilvl w:val="1"/>
          <w:numId w:val="24"/>
        </w:numPr>
        <w:spacing w:before="120" w:line="271" w:lineRule="auto"/>
        <w:ind w:left="567" w:hanging="567"/>
        <w:rPr>
          <w:rFonts w:ascii="Arial" w:hAnsi="Arial" w:cs="Arial"/>
          <w:sz w:val="22"/>
          <w:szCs w:val="22"/>
        </w:rPr>
      </w:pPr>
      <w:r>
        <w:rPr>
          <w:rFonts w:ascii="Arial" w:hAnsi="Arial" w:cs="Arial"/>
          <w:sz w:val="22"/>
          <w:szCs w:val="22"/>
        </w:rPr>
        <w:t xml:space="preserve">Wzór oświadczenia o wysokości otrzymanej pomocy de </w:t>
      </w:r>
      <w:proofErr w:type="spellStart"/>
      <w:r>
        <w:rPr>
          <w:rFonts w:ascii="Arial" w:hAnsi="Arial" w:cs="Arial"/>
          <w:sz w:val="22"/>
          <w:szCs w:val="22"/>
        </w:rPr>
        <w:t>minimis</w:t>
      </w:r>
      <w:proofErr w:type="spellEnd"/>
      <w:r>
        <w:rPr>
          <w:rFonts w:ascii="Arial" w:hAnsi="Arial" w:cs="Arial"/>
          <w:sz w:val="22"/>
          <w:szCs w:val="22"/>
        </w:rPr>
        <w:t>,</w:t>
      </w:r>
    </w:p>
    <w:p w14:paraId="6357E265" w14:textId="7A63F76A" w:rsidR="00C55DF7" w:rsidRDefault="00C55DF7" w:rsidP="0089115E">
      <w:pPr>
        <w:pStyle w:val="Tekstpodstawowy"/>
        <w:numPr>
          <w:ilvl w:val="1"/>
          <w:numId w:val="24"/>
        </w:numPr>
        <w:spacing w:before="120" w:line="271" w:lineRule="auto"/>
        <w:ind w:left="567" w:hanging="567"/>
        <w:rPr>
          <w:rFonts w:ascii="Arial" w:hAnsi="Arial" w:cs="Arial"/>
          <w:sz w:val="22"/>
          <w:szCs w:val="22"/>
        </w:rPr>
      </w:pPr>
      <w:r>
        <w:rPr>
          <w:rFonts w:ascii="Arial" w:hAnsi="Arial" w:cs="Arial"/>
          <w:sz w:val="22"/>
          <w:szCs w:val="22"/>
        </w:rPr>
        <w:t xml:space="preserve">Wzór oświadczenia o nieuzyskaniu pomocy de </w:t>
      </w:r>
      <w:proofErr w:type="spellStart"/>
      <w:r>
        <w:rPr>
          <w:rFonts w:ascii="Arial" w:hAnsi="Arial" w:cs="Arial"/>
          <w:sz w:val="22"/>
          <w:szCs w:val="22"/>
        </w:rPr>
        <w:t>minimis</w:t>
      </w:r>
      <w:proofErr w:type="spellEnd"/>
      <w:r>
        <w:rPr>
          <w:rFonts w:ascii="Arial" w:hAnsi="Arial" w:cs="Arial"/>
          <w:sz w:val="22"/>
          <w:szCs w:val="22"/>
        </w:rPr>
        <w:t>,</w:t>
      </w:r>
    </w:p>
    <w:p w14:paraId="632E1BE0" w14:textId="6D160AB0" w:rsidR="00C55DF7" w:rsidRDefault="00C55DF7" w:rsidP="0089115E">
      <w:pPr>
        <w:pStyle w:val="Tekstpodstawowy"/>
        <w:numPr>
          <w:ilvl w:val="1"/>
          <w:numId w:val="24"/>
        </w:numPr>
        <w:spacing w:before="120" w:line="271" w:lineRule="auto"/>
        <w:ind w:left="567" w:hanging="567"/>
        <w:rPr>
          <w:rFonts w:ascii="Arial" w:hAnsi="Arial" w:cs="Arial"/>
          <w:sz w:val="22"/>
          <w:szCs w:val="22"/>
        </w:rPr>
      </w:pPr>
      <w:r>
        <w:rPr>
          <w:rFonts w:ascii="Arial" w:hAnsi="Arial" w:cs="Arial"/>
          <w:sz w:val="22"/>
          <w:szCs w:val="22"/>
        </w:rPr>
        <w:lastRenderedPageBreak/>
        <w:t xml:space="preserve">Wzór oświadczenia dotyczącego pomocy de </w:t>
      </w:r>
      <w:proofErr w:type="spellStart"/>
      <w:r>
        <w:rPr>
          <w:rFonts w:ascii="Arial" w:hAnsi="Arial" w:cs="Arial"/>
          <w:sz w:val="22"/>
          <w:szCs w:val="22"/>
        </w:rPr>
        <w:t>minimis</w:t>
      </w:r>
      <w:proofErr w:type="spellEnd"/>
      <w:r>
        <w:rPr>
          <w:rFonts w:ascii="Arial" w:hAnsi="Arial" w:cs="Arial"/>
          <w:sz w:val="22"/>
          <w:szCs w:val="22"/>
        </w:rPr>
        <w:t xml:space="preserve"> wg aktualnego s</w:t>
      </w:r>
      <w:r w:rsidR="002A6EEA">
        <w:rPr>
          <w:rFonts w:ascii="Arial" w:hAnsi="Arial" w:cs="Arial"/>
          <w:sz w:val="22"/>
          <w:szCs w:val="22"/>
        </w:rPr>
        <w:t>t</w:t>
      </w:r>
      <w:r>
        <w:rPr>
          <w:rFonts w:ascii="Arial" w:hAnsi="Arial" w:cs="Arial"/>
          <w:sz w:val="22"/>
          <w:szCs w:val="22"/>
        </w:rPr>
        <w:t>anu,</w:t>
      </w:r>
    </w:p>
    <w:p w14:paraId="15B7376A" w14:textId="77777777" w:rsidR="00D542DF" w:rsidRPr="00AA63AA" w:rsidRDefault="00D542DF" w:rsidP="00F4775B">
      <w:pPr>
        <w:pStyle w:val="Tekstpodstawowy"/>
        <w:spacing w:before="120" w:line="271" w:lineRule="auto"/>
        <w:ind w:left="709"/>
        <w:rPr>
          <w:rFonts w:ascii="Arial" w:hAnsi="Arial" w:cs="Arial"/>
          <w:sz w:val="22"/>
          <w:szCs w:val="22"/>
        </w:rPr>
      </w:pPr>
    </w:p>
    <w:p w14:paraId="30D5AD3C" w14:textId="77777777" w:rsidR="00B10076" w:rsidRPr="00AA63AA" w:rsidRDefault="00B10076" w:rsidP="00E03F8A">
      <w:pPr>
        <w:pStyle w:val="Tekstpodstawowy"/>
        <w:spacing w:before="120" w:line="271" w:lineRule="auto"/>
        <w:rPr>
          <w:rFonts w:ascii="Arial" w:hAnsi="Arial" w:cs="Arial"/>
          <w:sz w:val="22"/>
          <w:szCs w:val="22"/>
        </w:rPr>
      </w:pPr>
    </w:p>
    <w:p w14:paraId="10639477" w14:textId="77777777" w:rsidR="00B10076" w:rsidRPr="00AA63AA" w:rsidRDefault="00B10076" w:rsidP="00E03F8A">
      <w:pPr>
        <w:pStyle w:val="Tekstpodstawowy"/>
        <w:spacing w:before="120" w:line="271" w:lineRule="auto"/>
        <w:rPr>
          <w:rFonts w:ascii="Arial" w:hAnsi="Arial" w:cs="Arial"/>
          <w:sz w:val="22"/>
          <w:szCs w:val="22"/>
        </w:rPr>
      </w:pPr>
    </w:p>
    <w:p w14:paraId="57435F83" w14:textId="77777777" w:rsidR="00B10076" w:rsidRPr="00AA63AA" w:rsidRDefault="00B10076" w:rsidP="00E03F8A">
      <w:pPr>
        <w:pStyle w:val="Tekstpodstawowy"/>
        <w:spacing w:before="120" w:line="271" w:lineRule="auto"/>
        <w:rPr>
          <w:rFonts w:ascii="Arial" w:hAnsi="Arial" w:cs="Arial"/>
          <w:sz w:val="22"/>
          <w:szCs w:val="22"/>
        </w:rPr>
      </w:pPr>
    </w:p>
    <w:p w14:paraId="4EB40CF7" w14:textId="77777777" w:rsidR="00B10076" w:rsidRPr="00AA63AA" w:rsidRDefault="00B10076" w:rsidP="00E03F8A">
      <w:pPr>
        <w:pStyle w:val="Tekstpodstawowy"/>
        <w:spacing w:before="120" w:line="271" w:lineRule="auto"/>
        <w:rPr>
          <w:rFonts w:ascii="Arial" w:hAnsi="Arial" w:cs="Arial"/>
          <w:sz w:val="22"/>
          <w:szCs w:val="22"/>
        </w:rPr>
      </w:pPr>
    </w:p>
    <w:p w14:paraId="6C623A8B" w14:textId="77777777" w:rsidR="00B10076" w:rsidRPr="00AA63AA" w:rsidRDefault="00B10076" w:rsidP="00E03F8A">
      <w:pPr>
        <w:pStyle w:val="Tekstpodstawowy"/>
        <w:spacing w:before="120" w:line="271" w:lineRule="auto"/>
        <w:rPr>
          <w:rFonts w:ascii="Arial" w:hAnsi="Arial" w:cs="Arial"/>
          <w:sz w:val="22"/>
          <w:szCs w:val="22"/>
        </w:rPr>
      </w:pPr>
    </w:p>
    <w:p w14:paraId="0F6CC608" w14:textId="77777777" w:rsidR="00B10076" w:rsidRPr="00AA63AA" w:rsidRDefault="00B10076" w:rsidP="00E03F8A">
      <w:pPr>
        <w:pStyle w:val="Tekstpodstawowy"/>
        <w:spacing w:before="120" w:line="271" w:lineRule="auto"/>
        <w:rPr>
          <w:rFonts w:ascii="Arial" w:hAnsi="Arial" w:cs="Arial"/>
          <w:sz w:val="22"/>
          <w:szCs w:val="22"/>
        </w:rPr>
      </w:pPr>
    </w:p>
    <w:p w14:paraId="5AF5EB29" w14:textId="77777777" w:rsidR="00B10076" w:rsidRPr="00AA63AA" w:rsidRDefault="00B10076" w:rsidP="00E03F8A">
      <w:pPr>
        <w:pStyle w:val="Tekstpodstawowy"/>
        <w:spacing w:before="120" w:line="271" w:lineRule="auto"/>
        <w:rPr>
          <w:rFonts w:ascii="Arial" w:hAnsi="Arial" w:cs="Arial"/>
          <w:sz w:val="22"/>
          <w:szCs w:val="22"/>
        </w:rPr>
      </w:pPr>
    </w:p>
    <w:p w14:paraId="274B5DF6" w14:textId="77777777" w:rsidR="00B10076" w:rsidRPr="00AA63AA" w:rsidRDefault="00B10076" w:rsidP="00E03F8A">
      <w:pPr>
        <w:pStyle w:val="Tekstpodstawowy"/>
        <w:spacing w:before="120" w:line="271" w:lineRule="auto"/>
        <w:rPr>
          <w:rFonts w:ascii="Arial" w:hAnsi="Arial" w:cs="Arial"/>
          <w:sz w:val="22"/>
          <w:szCs w:val="22"/>
        </w:rPr>
      </w:pPr>
    </w:p>
    <w:p w14:paraId="11606695" w14:textId="77777777" w:rsidR="00B10076" w:rsidRPr="00AA63AA" w:rsidRDefault="00B10076" w:rsidP="00E03F8A">
      <w:pPr>
        <w:pStyle w:val="Tekstpodstawowy"/>
        <w:spacing w:before="120" w:line="271" w:lineRule="auto"/>
        <w:rPr>
          <w:rFonts w:ascii="Arial" w:hAnsi="Arial" w:cs="Arial"/>
          <w:sz w:val="22"/>
          <w:szCs w:val="22"/>
        </w:rPr>
      </w:pPr>
    </w:p>
    <w:p w14:paraId="3A4C2F28" w14:textId="77777777" w:rsidR="00B10076" w:rsidRPr="00AA63AA" w:rsidRDefault="00B10076" w:rsidP="00E03F8A">
      <w:pPr>
        <w:pStyle w:val="Tekstpodstawowy"/>
        <w:spacing w:before="120" w:line="271" w:lineRule="auto"/>
        <w:rPr>
          <w:rFonts w:ascii="Arial" w:hAnsi="Arial" w:cs="Arial"/>
          <w:sz w:val="22"/>
          <w:szCs w:val="22"/>
        </w:rPr>
      </w:pPr>
    </w:p>
    <w:p w14:paraId="61F294C5" w14:textId="77777777" w:rsidR="00B10076" w:rsidRPr="00AA63AA" w:rsidRDefault="00B10076" w:rsidP="00E03F8A">
      <w:pPr>
        <w:pStyle w:val="Tekstpodstawowy"/>
        <w:spacing w:before="120" w:line="271" w:lineRule="auto"/>
        <w:rPr>
          <w:rFonts w:ascii="Arial" w:hAnsi="Arial" w:cs="Arial"/>
          <w:sz w:val="22"/>
          <w:szCs w:val="22"/>
        </w:rPr>
      </w:pPr>
    </w:p>
    <w:p w14:paraId="32423012" w14:textId="77777777" w:rsidR="00B10076" w:rsidRPr="00AA63AA" w:rsidRDefault="00B10076" w:rsidP="00E03F8A">
      <w:pPr>
        <w:pStyle w:val="Tekstpodstawowy"/>
        <w:spacing w:before="120" w:line="271" w:lineRule="auto"/>
        <w:rPr>
          <w:rFonts w:ascii="Arial" w:hAnsi="Arial" w:cs="Arial"/>
          <w:sz w:val="22"/>
          <w:szCs w:val="22"/>
        </w:rPr>
      </w:pPr>
    </w:p>
    <w:p w14:paraId="303AE899" w14:textId="77777777" w:rsidR="00B10076" w:rsidRPr="00AA63AA" w:rsidRDefault="00B10076" w:rsidP="00E03F8A">
      <w:pPr>
        <w:pStyle w:val="Tekstpodstawowy"/>
        <w:spacing w:before="120" w:line="271" w:lineRule="auto"/>
        <w:rPr>
          <w:rFonts w:ascii="Arial" w:hAnsi="Arial" w:cs="Arial"/>
          <w:sz w:val="22"/>
          <w:szCs w:val="22"/>
        </w:rPr>
      </w:pPr>
    </w:p>
    <w:p w14:paraId="5EFA090D" w14:textId="77777777" w:rsidR="00B10076" w:rsidRPr="00AA63AA" w:rsidRDefault="00B10076" w:rsidP="00E03F8A">
      <w:pPr>
        <w:pStyle w:val="Tekstpodstawowy"/>
        <w:spacing w:before="120" w:line="271" w:lineRule="auto"/>
        <w:rPr>
          <w:rFonts w:ascii="Arial" w:hAnsi="Arial" w:cs="Arial"/>
          <w:sz w:val="22"/>
          <w:szCs w:val="22"/>
        </w:rPr>
      </w:pPr>
    </w:p>
    <w:p w14:paraId="393A1EE6" w14:textId="77777777" w:rsidR="00B10076" w:rsidRPr="00AA63AA" w:rsidRDefault="00B10076" w:rsidP="00E03F8A">
      <w:pPr>
        <w:pStyle w:val="Tekstpodstawowy"/>
        <w:spacing w:before="120" w:line="271" w:lineRule="auto"/>
        <w:rPr>
          <w:rFonts w:ascii="Arial" w:hAnsi="Arial" w:cs="Arial"/>
          <w:sz w:val="22"/>
          <w:szCs w:val="22"/>
        </w:rPr>
      </w:pPr>
    </w:p>
    <w:p w14:paraId="05C03BF8" w14:textId="77777777" w:rsidR="00420400" w:rsidRPr="00AA63AA" w:rsidRDefault="00420400" w:rsidP="00E03F8A">
      <w:pPr>
        <w:pStyle w:val="Tekstpodstawowy"/>
        <w:spacing w:before="120" w:line="271" w:lineRule="auto"/>
        <w:rPr>
          <w:rFonts w:ascii="Arial" w:hAnsi="Arial" w:cs="Arial"/>
          <w:sz w:val="22"/>
          <w:szCs w:val="22"/>
        </w:rPr>
      </w:pPr>
    </w:p>
    <w:p w14:paraId="3AC9477A" w14:textId="77777777" w:rsidR="00420400" w:rsidRPr="00AA63AA" w:rsidRDefault="00420400" w:rsidP="00E03F8A">
      <w:pPr>
        <w:pStyle w:val="Tekstpodstawowy"/>
        <w:spacing w:before="120" w:line="271" w:lineRule="auto"/>
        <w:rPr>
          <w:rFonts w:ascii="Arial" w:hAnsi="Arial" w:cs="Arial"/>
          <w:sz w:val="22"/>
          <w:szCs w:val="22"/>
        </w:rPr>
      </w:pPr>
    </w:p>
    <w:p w14:paraId="56C7D781" w14:textId="77777777" w:rsidR="00420400" w:rsidRPr="00AA63AA" w:rsidRDefault="00420400" w:rsidP="00E03F8A">
      <w:pPr>
        <w:pStyle w:val="Tekstpodstawowy"/>
        <w:spacing w:before="120" w:line="271" w:lineRule="auto"/>
        <w:rPr>
          <w:rFonts w:ascii="Arial" w:hAnsi="Arial" w:cs="Arial"/>
          <w:sz w:val="22"/>
          <w:szCs w:val="22"/>
        </w:rPr>
      </w:pPr>
    </w:p>
    <w:p w14:paraId="4BA354F1" w14:textId="77777777" w:rsidR="00420400" w:rsidRPr="00AA63AA" w:rsidRDefault="00420400" w:rsidP="00E03F8A">
      <w:pPr>
        <w:pStyle w:val="Tekstpodstawowy"/>
        <w:spacing w:before="120" w:line="271" w:lineRule="auto"/>
        <w:rPr>
          <w:rFonts w:ascii="Arial" w:hAnsi="Arial" w:cs="Arial"/>
          <w:sz w:val="22"/>
          <w:szCs w:val="22"/>
        </w:rPr>
      </w:pPr>
    </w:p>
    <w:p w14:paraId="53FE7CAA" w14:textId="77777777" w:rsidR="00420400" w:rsidRPr="00AA63AA" w:rsidRDefault="00420400" w:rsidP="00E03F8A">
      <w:pPr>
        <w:pStyle w:val="Tekstpodstawowy"/>
        <w:spacing w:before="120" w:line="271" w:lineRule="auto"/>
        <w:rPr>
          <w:rFonts w:ascii="Arial" w:hAnsi="Arial" w:cs="Arial"/>
          <w:sz w:val="22"/>
          <w:szCs w:val="22"/>
        </w:rPr>
      </w:pPr>
    </w:p>
    <w:p w14:paraId="65015ACD" w14:textId="77777777" w:rsidR="00420400" w:rsidRPr="00AA63AA" w:rsidRDefault="00420400" w:rsidP="00E03F8A">
      <w:pPr>
        <w:pStyle w:val="Tekstpodstawowy"/>
        <w:spacing w:before="120" w:line="271" w:lineRule="auto"/>
        <w:rPr>
          <w:rFonts w:ascii="Arial" w:hAnsi="Arial" w:cs="Arial"/>
          <w:sz w:val="22"/>
          <w:szCs w:val="22"/>
        </w:rPr>
      </w:pPr>
    </w:p>
    <w:sectPr w:rsidR="00420400" w:rsidRPr="00AA63AA" w:rsidSect="00E37AA5">
      <w:headerReference w:type="default" r:id="rId27"/>
      <w:footerReference w:type="even" r:id="rId28"/>
      <w:footerReference w:type="default" r:id="rId29"/>
      <w:headerReference w:type="first" r:id="rId30"/>
      <w:footerReference w:type="first" r:id="rId31"/>
      <w:pgSz w:w="11906" w:h="16838"/>
      <w:pgMar w:top="1134" w:right="1418" w:bottom="1418" w:left="127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A9E9E0" w14:textId="77777777" w:rsidR="00411F39" w:rsidRDefault="00411F39">
      <w:r>
        <w:separator/>
      </w:r>
    </w:p>
  </w:endnote>
  <w:endnote w:type="continuationSeparator" w:id="0">
    <w:p w14:paraId="12F2C09E" w14:textId="77777777" w:rsidR="00411F39" w:rsidRDefault="00411F39">
      <w:r>
        <w:continuationSeparator/>
      </w:r>
    </w:p>
  </w:endnote>
  <w:endnote w:type="continuationNotice" w:id="1">
    <w:p w14:paraId="372EB557" w14:textId="77777777" w:rsidR="00411F39" w:rsidRDefault="00411F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yriadPro-Regular">
    <w:altName w:val="Yu Gothic"/>
    <w:panose1 w:val="00000000000000000000"/>
    <w:charset w:val="80"/>
    <w:family w:val="auto"/>
    <w:notTrueType/>
    <w:pitch w:val="default"/>
    <w:sig w:usb0="00000000"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 w:name="ArialMT">
    <w:altName w:val="Arial"/>
    <w:panose1 w:val="00000000000000000000"/>
    <w:charset w:val="00"/>
    <w:family w:val="swiss"/>
    <w:notTrueType/>
    <w:pitch w:val="default"/>
    <w:sig w:usb0="00000007" w:usb1="00000000" w:usb2="00000000" w:usb3="00000000" w:csb0="00000003" w:csb1="00000000"/>
  </w:font>
  <w:font w:name="Cambria Math">
    <w:panose1 w:val="02040503050406030204"/>
    <w:charset w:val="EE"/>
    <w:family w:val="roman"/>
    <w:pitch w:val="variable"/>
    <w:sig w:usb0="E00006FF" w:usb1="420024FF" w:usb2="02000000" w:usb3="00000000" w:csb0="0000019F" w:csb1="00000000"/>
  </w:font>
  <w:font w:name="Malgun Gothic Semilight">
    <w:panose1 w:val="020B0502040204020203"/>
    <w:charset w:val="80"/>
    <w:family w:val="swiss"/>
    <w:pitch w:val="variable"/>
    <w:sig w:usb0="B0000AAF" w:usb1="09DF7CFB" w:usb2="00000012" w:usb3="00000000" w:csb0="003E01BD"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1F37FD" w14:textId="77777777" w:rsidR="006D4781" w:rsidRDefault="006D478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26</w:t>
    </w:r>
    <w:r>
      <w:rPr>
        <w:rStyle w:val="Numerstrony"/>
      </w:rPr>
      <w:fldChar w:fldCharType="end"/>
    </w:r>
  </w:p>
  <w:p w14:paraId="3BB38CC6" w14:textId="77777777" w:rsidR="006D4781" w:rsidRDefault="006D478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6224980"/>
      <w:docPartObj>
        <w:docPartGallery w:val="Page Numbers (Bottom of Page)"/>
        <w:docPartUnique/>
      </w:docPartObj>
    </w:sdtPr>
    <w:sdtEndPr/>
    <w:sdtContent>
      <w:p w14:paraId="29932C8E" w14:textId="77777777" w:rsidR="006D4781" w:rsidRDefault="006D4781">
        <w:pPr>
          <w:pStyle w:val="Stopka"/>
          <w:jc w:val="right"/>
        </w:pPr>
        <w:r w:rsidRPr="00522A73">
          <w:rPr>
            <w:rFonts w:ascii="Arial" w:hAnsi="Arial" w:cs="Arial"/>
            <w:sz w:val="18"/>
            <w:szCs w:val="18"/>
          </w:rPr>
          <w:fldChar w:fldCharType="begin"/>
        </w:r>
        <w:r w:rsidRPr="00522A73">
          <w:rPr>
            <w:rFonts w:ascii="Arial" w:hAnsi="Arial" w:cs="Arial"/>
            <w:sz w:val="18"/>
            <w:szCs w:val="18"/>
          </w:rPr>
          <w:instrText>PAGE   \* MERGEFORMAT</w:instrText>
        </w:r>
        <w:r w:rsidRPr="00522A73">
          <w:rPr>
            <w:rFonts w:ascii="Arial" w:hAnsi="Arial" w:cs="Arial"/>
            <w:sz w:val="18"/>
            <w:szCs w:val="18"/>
          </w:rPr>
          <w:fldChar w:fldCharType="separate"/>
        </w:r>
        <w:r>
          <w:rPr>
            <w:rFonts w:ascii="Arial" w:hAnsi="Arial" w:cs="Arial"/>
            <w:noProof/>
            <w:sz w:val="18"/>
            <w:szCs w:val="18"/>
          </w:rPr>
          <w:t>37</w:t>
        </w:r>
        <w:r w:rsidRPr="00522A73">
          <w:rPr>
            <w:rFonts w:ascii="Arial" w:hAnsi="Arial" w:cs="Arial"/>
            <w:sz w:val="18"/>
            <w:szCs w:val="18"/>
          </w:rPr>
          <w:fldChar w:fldCharType="end"/>
        </w:r>
      </w:p>
    </w:sdtContent>
  </w:sdt>
  <w:p w14:paraId="0E20FE42" w14:textId="77777777" w:rsidR="006D4781" w:rsidRDefault="006D4781" w:rsidP="001D63D7">
    <w:pPr>
      <w:pStyle w:val="Stopka"/>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F6362F" w14:textId="31ACE0FB" w:rsidR="006D4781" w:rsidRDefault="006D4781">
    <w:pPr>
      <w:pStyle w:val="Stopka"/>
    </w:pPr>
    <w:r>
      <w:rPr>
        <w:noProof/>
      </w:rPr>
      <w:drawing>
        <wp:anchor distT="0" distB="0" distL="114300" distR="114300" simplePos="0" relativeHeight="251661312" behindDoc="0" locked="0" layoutInCell="1" allowOverlap="1" wp14:anchorId="19A5FC80" wp14:editId="0FD473E6">
          <wp:simplePos x="0" y="0"/>
          <wp:positionH relativeFrom="margin">
            <wp:posOffset>0</wp:posOffset>
          </wp:positionH>
          <wp:positionV relativeFrom="paragraph">
            <wp:posOffset>0</wp:posOffset>
          </wp:positionV>
          <wp:extent cx="5749925" cy="421005"/>
          <wp:effectExtent l="0" t="0" r="3175" b="0"/>
          <wp:wrapNone/>
          <wp:docPr id="3" name="Obraz 3"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ojciech.krycki\AppData\Local\Microsoft\Windows\INetCache\Content.Word\Ciag_pozioma_kolor bez tła.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49925" cy="42100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803476" w14:textId="77777777" w:rsidR="00411F39" w:rsidRDefault="00411F39">
      <w:r>
        <w:separator/>
      </w:r>
    </w:p>
  </w:footnote>
  <w:footnote w:type="continuationSeparator" w:id="0">
    <w:p w14:paraId="2A5A3182" w14:textId="77777777" w:rsidR="00411F39" w:rsidRDefault="00411F39">
      <w:r>
        <w:continuationSeparator/>
      </w:r>
    </w:p>
  </w:footnote>
  <w:footnote w:type="continuationNotice" w:id="1">
    <w:p w14:paraId="28303A70" w14:textId="77777777" w:rsidR="00411F39" w:rsidRDefault="00411F39"/>
  </w:footnote>
  <w:footnote w:id="2">
    <w:p w14:paraId="7CD97180" w14:textId="77777777" w:rsidR="006D4781" w:rsidRPr="00F4775B" w:rsidRDefault="006D4781" w:rsidP="00D02914">
      <w:pPr>
        <w:pStyle w:val="Tekstprzypisudolnego"/>
        <w:spacing w:before="40" w:after="40"/>
        <w:rPr>
          <w:rFonts w:ascii="Arial" w:hAnsi="Arial" w:cs="Arial"/>
          <w:sz w:val="22"/>
          <w:szCs w:val="22"/>
        </w:rPr>
      </w:pPr>
      <w:r w:rsidRPr="00F4775B">
        <w:rPr>
          <w:rStyle w:val="Odwoanieprzypisudolnego"/>
          <w:rFonts w:ascii="Arial" w:hAnsi="Arial" w:cs="Arial"/>
          <w:szCs w:val="20"/>
        </w:rPr>
        <w:footnoteRef/>
      </w:r>
      <w:r w:rsidRPr="00F4775B">
        <w:rPr>
          <w:rFonts w:ascii="Arial" w:hAnsi="Arial" w:cs="Arial"/>
          <w:szCs w:val="20"/>
        </w:rPr>
        <w:t xml:space="preserve"> Niniejszy Regulamin wyboru projektów określa zakres, który może zostać przez Instytucję Pośredniczącą FEPZ 2021-2027 zmieniony lub uzupełniony, w tym w szczególności w zakresie</w:t>
      </w:r>
      <w:r w:rsidRPr="00F4775B">
        <w:rPr>
          <w:rFonts w:ascii="Arial" w:hAnsi="Arial" w:cs="Arial"/>
          <w:sz w:val="22"/>
          <w:szCs w:val="22"/>
        </w:rPr>
        <w:t xml:space="preserve"> niezbędnym dla zachowania zgodności jego zapisów z treścią przepisów prawa wspólnotowego lub krajowego, wytycznych i zasad realizacji projektów w ramach EFS+. </w:t>
      </w:r>
    </w:p>
  </w:footnote>
  <w:footnote w:id="3">
    <w:p w14:paraId="78D5FEDA" w14:textId="77777777" w:rsidR="006D4781" w:rsidRPr="00F4775B" w:rsidRDefault="006D4781" w:rsidP="00D02914">
      <w:pPr>
        <w:pStyle w:val="Tekstprzypisudolnego"/>
        <w:rPr>
          <w:rFonts w:ascii="Arial" w:hAnsi="Arial" w:cs="Arial"/>
          <w:sz w:val="22"/>
          <w:szCs w:val="22"/>
        </w:rPr>
      </w:pPr>
      <w:r w:rsidRPr="00F4775B">
        <w:rPr>
          <w:rStyle w:val="Odwoanieprzypisudolnego"/>
          <w:rFonts w:ascii="Arial" w:hAnsi="Arial" w:cs="Arial"/>
          <w:sz w:val="22"/>
          <w:szCs w:val="22"/>
        </w:rPr>
        <w:footnoteRef/>
      </w:r>
      <w:r w:rsidRPr="00F4775B">
        <w:rPr>
          <w:rFonts w:ascii="Arial" w:hAnsi="Arial" w:cs="Arial"/>
          <w:sz w:val="22"/>
          <w:szCs w:val="22"/>
        </w:rPr>
        <w:t xml:space="preserve"> W przypadku gdy w trakcie trwania naboru zostaną zaktualizowane Wytyczne, możliwe jest ich stosowanie wyłącznie pod warunkiem aktualizacji Regulaminu wyboru w tym zakresie. </w:t>
      </w:r>
    </w:p>
  </w:footnote>
  <w:footnote w:id="4">
    <w:p w14:paraId="0FDEC652" w14:textId="10932624" w:rsidR="006D4781" w:rsidRPr="00F4775B" w:rsidRDefault="006D4781">
      <w:pPr>
        <w:pStyle w:val="Tekstprzypisudolnego"/>
        <w:rPr>
          <w:rFonts w:ascii="Arial" w:hAnsi="Arial" w:cs="Arial"/>
          <w:sz w:val="22"/>
          <w:szCs w:val="22"/>
        </w:rPr>
      </w:pPr>
      <w:r w:rsidRPr="00F4775B">
        <w:rPr>
          <w:rStyle w:val="Odwoanieprzypisudolnego"/>
        </w:rPr>
        <w:footnoteRef/>
      </w:r>
      <w:r w:rsidRPr="00F4775B">
        <w:t xml:space="preserve"> </w:t>
      </w:r>
      <w:r w:rsidRPr="00FD77C0">
        <w:rPr>
          <w:rFonts w:ascii="Arial" w:hAnsi="Arial" w:cs="Arial"/>
          <w:sz w:val="22"/>
          <w:szCs w:val="22"/>
        </w:rPr>
        <w:t>Możliwe jest zwiększenie kwoty przewidzianej na dofinansowanie projektów w ramach postępowania. Wybór projektów po zakończeniu postępowania jest uwarunkowany dostępnością kwoty przeznaczonej na dofinansowanie projektów w ramach działania. Możliwa jest zmiana kwoty przewidzianej na dofinansowanie projektów w ramach postępowania ze</w:t>
      </w:r>
      <w:r w:rsidRPr="0053379A">
        <w:rPr>
          <w:rFonts w:ascii="Arial" w:hAnsi="Arial" w:cs="Arial"/>
          <w:sz w:val="22"/>
          <w:szCs w:val="22"/>
        </w:rPr>
        <w:t xml:space="preserve"> </w:t>
      </w:r>
      <w:r w:rsidRPr="00FD77C0">
        <w:rPr>
          <w:rFonts w:ascii="Arial" w:hAnsi="Arial" w:cs="Arial"/>
          <w:sz w:val="22"/>
          <w:szCs w:val="22"/>
        </w:rPr>
        <w:t xml:space="preserve">względu na realne potrzeby zabezpieczenia środków dla realizacji działań wskazanych w porozumieniach terytorialnych będących podstawą realizacji właściwych Innych Instrumentów Terytorialnych w ramach Programu FEPZ </w:t>
      </w:r>
    </w:p>
  </w:footnote>
  <w:footnote w:id="5">
    <w:p w14:paraId="41F317E0" w14:textId="77777777" w:rsidR="006D4781" w:rsidRPr="00090410" w:rsidRDefault="006D4781" w:rsidP="00291E07">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w:t>
      </w:r>
    </w:p>
  </w:footnote>
  <w:footnote w:id="6">
    <w:p w14:paraId="397D47F6" w14:textId="39FBC664" w:rsidR="006D4781" w:rsidRPr="00CA045D" w:rsidRDefault="006D4781" w:rsidP="00E54828">
      <w:pPr>
        <w:pStyle w:val="Tekstprzypisudolnego"/>
        <w:rPr>
          <w:rFonts w:ascii="Arial" w:hAnsi="Arial" w:cs="Arial"/>
          <w:sz w:val="22"/>
          <w:szCs w:val="22"/>
        </w:rPr>
      </w:pPr>
      <w:r>
        <w:rPr>
          <w:rStyle w:val="Odwoanieprzypisudolnego"/>
        </w:rPr>
        <w:footnoteRef/>
      </w:r>
      <w:r>
        <w:t xml:space="preserve"> </w:t>
      </w:r>
      <w:r w:rsidRPr="00CA045D">
        <w:rPr>
          <w:rFonts w:ascii="Arial" w:hAnsi="Arial" w:cs="Arial"/>
          <w:sz w:val="22"/>
          <w:szCs w:val="22"/>
        </w:rPr>
        <w:t>Wskaźnik mierzy liczbę przedstawicieli podmiotów/instytucji świadczących usługi społeczne w społeczności lokalnej, tj. JST, ich związków, porozumień, stowarzyszeń, jednostek organizacyjnych JST oraz podmiotów ekonomii społecznej i podmiotów wymienionych w art. 3 ust. 3 ustawy z dnia 24 kwietnia 2003 r. o działalności pożytku publicznego i o wolontariacie, które świadczą usługi w ww. zakresie</w:t>
      </w:r>
      <w:r>
        <w:rPr>
          <w:rFonts w:ascii="Arial" w:hAnsi="Arial" w:cs="Arial"/>
          <w:sz w:val="22"/>
          <w:szCs w:val="22"/>
        </w:rPr>
        <w:t>, objętych wsparciem w projekcie i realizujących działania na rzecz uczestników.</w:t>
      </w:r>
    </w:p>
    <w:p w14:paraId="163E7F96" w14:textId="77777777" w:rsidR="006D4781" w:rsidRDefault="006D4781" w:rsidP="00E54828">
      <w:pPr>
        <w:pStyle w:val="Tekstprzypisudolnego"/>
      </w:pPr>
    </w:p>
  </w:footnote>
  <w:footnote w:id="7">
    <w:p w14:paraId="68DAF499" w14:textId="77777777" w:rsidR="006D4781" w:rsidRPr="00F4775B" w:rsidRDefault="006D4781" w:rsidP="00FD4D47">
      <w:pPr>
        <w:pStyle w:val="Tekstprzypisudolnego"/>
        <w:spacing w:line="271" w:lineRule="auto"/>
        <w:rPr>
          <w:rFonts w:ascii="Arial" w:hAnsi="Arial" w:cs="Arial"/>
          <w:sz w:val="22"/>
          <w:szCs w:val="22"/>
        </w:rPr>
      </w:pPr>
      <w:r w:rsidRPr="00F4775B">
        <w:rPr>
          <w:rStyle w:val="Odwoanieprzypisudolnego"/>
          <w:rFonts w:ascii="Arial" w:hAnsi="Arial" w:cs="Arial"/>
          <w:sz w:val="22"/>
          <w:szCs w:val="22"/>
        </w:rPr>
        <w:footnoteRef/>
      </w:r>
      <w:r w:rsidRPr="00F4775B">
        <w:rPr>
          <w:rFonts w:ascii="Arial" w:hAnsi="Arial" w:cs="Arial"/>
          <w:sz w:val="22"/>
          <w:szCs w:val="22"/>
        </w:rPr>
        <w:t xml:space="preserve"> Wskaźniki wspólne zgodnie z Wytycznymi dotyczącymi monitorowania postępu rzeczowego realizacji programów na lata 2021-2027  to wskaźniki</w:t>
      </w:r>
      <w:r w:rsidRPr="00F4775B">
        <w:t xml:space="preserve"> </w:t>
      </w:r>
      <w:r w:rsidRPr="00F4775B">
        <w:rPr>
          <w:rFonts w:ascii="Arial" w:hAnsi="Arial" w:cs="Arial"/>
          <w:sz w:val="22"/>
          <w:szCs w:val="22"/>
        </w:rPr>
        <w:t xml:space="preserve">mierzone we wszystkich celach szczegółowych. </w:t>
      </w:r>
    </w:p>
  </w:footnote>
  <w:footnote w:id="8">
    <w:p w14:paraId="3BCCD114" w14:textId="782AE5BA" w:rsidR="006D4781" w:rsidRPr="00F4775B" w:rsidRDefault="006D4781" w:rsidP="002C688D">
      <w:pPr>
        <w:pStyle w:val="Tekstprzypisudolnego"/>
        <w:spacing w:line="271" w:lineRule="auto"/>
        <w:rPr>
          <w:rFonts w:ascii="Arial" w:hAnsi="Arial" w:cs="Arial"/>
          <w:sz w:val="22"/>
          <w:szCs w:val="22"/>
        </w:rPr>
      </w:pPr>
      <w:r w:rsidRPr="00F4775B">
        <w:rPr>
          <w:rStyle w:val="Odwoanieprzypisudolnego"/>
          <w:rFonts w:ascii="Arial" w:hAnsi="Arial" w:cs="Arial"/>
          <w:sz w:val="22"/>
          <w:szCs w:val="22"/>
        </w:rPr>
        <w:footnoteRef/>
      </w:r>
      <w:r w:rsidRPr="00F4775B">
        <w:rPr>
          <w:rFonts w:ascii="Arial" w:hAnsi="Arial" w:cs="Arial"/>
          <w:sz w:val="22"/>
          <w:szCs w:val="22"/>
        </w:rPr>
        <w:t xml:space="preserve"> Nie dotyczy personelu projektu zaangażowanego w ramach kosztów pośrednich zgodnie Podrozdziałem 3.12 Wytycznych dotyczących kwalifikowalności wydatków na lata 2021-2027 </w:t>
      </w:r>
      <w:r w:rsidRPr="00F4775B">
        <w:rPr>
          <w:rFonts w:ascii="Arial" w:hAnsi="Arial" w:cs="Arial"/>
          <w:iCs/>
          <w:sz w:val="22"/>
          <w:szCs w:val="22"/>
        </w:rPr>
        <w:t xml:space="preserve"> </w:t>
      </w:r>
      <w:r w:rsidRPr="00F4775B">
        <w:rPr>
          <w:rFonts w:ascii="Arial" w:hAnsi="Arial" w:cs="Arial"/>
          <w:sz w:val="22"/>
          <w:szCs w:val="22"/>
        </w:rPr>
        <w:t xml:space="preserve">oraz personelu projektu zaangażowanego w ramach działań/zadań rozliczanych za pomocą uproszczonych metod zgodnie z Podrozdziałem 3.10  ww. Wytycznych </w:t>
      </w:r>
    </w:p>
  </w:footnote>
  <w:footnote w:id="9">
    <w:p w14:paraId="0DBBDF9F" w14:textId="77777777" w:rsidR="006D4781" w:rsidRPr="006574AD" w:rsidRDefault="006D4781">
      <w:pPr>
        <w:pStyle w:val="Tekstprzypisudolnego"/>
        <w:rPr>
          <w:sz w:val="22"/>
          <w:szCs w:val="22"/>
        </w:rPr>
      </w:pPr>
      <w:r>
        <w:rPr>
          <w:rStyle w:val="Odwoanieprzypisudolnego"/>
        </w:rPr>
        <w:footnoteRef/>
      </w:r>
      <w:r>
        <w:t xml:space="preserve"> </w:t>
      </w:r>
      <w:bookmarkStart w:id="1072" w:name="_Hlk161125019"/>
      <w:r>
        <w:rPr>
          <w:rFonts w:ascii="Arial" w:hAnsi="Arial" w:cs="Arial"/>
          <w:sz w:val="22"/>
          <w:szCs w:val="22"/>
        </w:rPr>
        <w:t xml:space="preserve">W związku z </w:t>
      </w:r>
      <w:r w:rsidRPr="0001151C">
        <w:rPr>
          <w:rFonts w:ascii="Arial" w:hAnsi="Arial" w:cs="Arial"/>
          <w:sz w:val="22"/>
          <w:szCs w:val="22"/>
        </w:rPr>
        <w:t>umow</w:t>
      </w:r>
      <w:r>
        <w:rPr>
          <w:rFonts w:ascii="Arial" w:hAnsi="Arial" w:cs="Arial"/>
          <w:sz w:val="22"/>
          <w:szCs w:val="22"/>
        </w:rPr>
        <w:t>ą</w:t>
      </w:r>
      <w:r w:rsidRPr="0001151C">
        <w:rPr>
          <w:rFonts w:ascii="Arial" w:hAnsi="Arial" w:cs="Arial"/>
          <w:sz w:val="22"/>
          <w:szCs w:val="22"/>
        </w:rPr>
        <w:t xml:space="preserve"> zawieran</w:t>
      </w:r>
      <w:r>
        <w:rPr>
          <w:rFonts w:ascii="Arial" w:hAnsi="Arial" w:cs="Arial"/>
          <w:sz w:val="22"/>
          <w:szCs w:val="22"/>
        </w:rPr>
        <w:t xml:space="preserve">ą </w:t>
      </w:r>
      <w:r w:rsidRPr="0001151C">
        <w:rPr>
          <w:rFonts w:ascii="Arial" w:hAnsi="Arial" w:cs="Arial"/>
          <w:sz w:val="22"/>
          <w:szCs w:val="22"/>
        </w:rPr>
        <w:t>w formie elektronicznej</w:t>
      </w:r>
      <w:r>
        <w:rPr>
          <w:sz w:val="22"/>
          <w:szCs w:val="22"/>
        </w:rPr>
        <w:t xml:space="preserve">, </w:t>
      </w:r>
      <w:r w:rsidRPr="006316FA">
        <w:rPr>
          <w:rFonts w:ascii="Arial" w:hAnsi="Arial" w:cs="Arial"/>
          <w:sz w:val="22"/>
          <w:szCs w:val="22"/>
        </w:rPr>
        <w:t>wymóg podpisania elektronicznym podpisem kwalifikowanym</w:t>
      </w:r>
      <w:r>
        <w:rPr>
          <w:rFonts w:ascii="Arial" w:hAnsi="Arial" w:cs="Arial"/>
          <w:sz w:val="22"/>
          <w:szCs w:val="22"/>
        </w:rPr>
        <w:t xml:space="preserve"> przez osobę uprawnioną nie dotyczy tych d</w:t>
      </w:r>
      <w:r w:rsidRPr="006574AD">
        <w:rPr>
          <w:rFonts w:ascii="Arial" w:hAnsi="Arial" w:cs="Arial"/>
          <w:sz w:val="22"/>
          <w:szCs w:val="22"/>
        </w:rPr>
        <w:t>okument</w:t>
      </w:r>
      <w:r>
        <w:rPr>
          <w:rFonts w:ascii="Arial" w:hAnsi="Arial" w:cs="Arial"/>
          <w:sz w:val="22"/>
          <w:szCs w:val="22"/>
        </w:rPr>
        <w:t>ów (załączników)</w:t>
      </w:r>
      <w:r w:rsidRPr="006574AD">
        <w:rPr>
          <w:rFonts w:ascii="Arial" w:hAnsi="Arial" w:cs="Arial"/>
          <w:sz w:val="22"/>
          <w:szCs w:val="22"/>
        </w:rPr>
        <w:t xml:space="preserve">, które zostały </w:t>
      </w:r>
      <w:r w:rsidRPr="006316FA">
        <w:rPr>
          <w:rFonts w:ascii="Arial" w:hAnsi="Arial" w:cs="Arial"/>
          <w:sz w:val="22"/>
          <w:szCs w:val="22"/>
        </w:rPr>
        <w:t>Beneficjentowi</w:t>
      </w:r>
      <w:r w:rsidRPr="00307A18">
        <w:rPr>
          <w:rFonts w:ascii="Arial" w:hAnsi="Arial" w:cs="Arial"/>
          <w:sz w:val="22"/>
          <w:szCs w:val="22"/>
        </w:rPr>
        <w:t xml:space="preserve"> </w:t>
      </w:r>
      <w:r w:rsidRPr="006574AD">
        <w:rPr>
          <w:rFonts w:ascii="Arial" w:hAnsi="Arial" w:cs="Arial"/>
          <w:sz w:val="22"/>
          <w:szCs w:val="22"/>
        </w:rPr>
        <w:t xml:space="preserve">wydane </w:t>
      </w:r>
      <w:r w:rsidRPr="006316FA">
        <w:rPr>
          <w:rFonts w:ascii="Arial" w:hAnsi="Arial" w:cs="Arial"/>
          <w:sz w:val="22"/>
          <w:szCs w:val="22"/>
        </w:rPr>
        <w:t>w wersjach papierowych przez uprawnione organy</w:t>
      </w:r>
      <w:r>
        <w:rPr>
          <w:rFonts w:ascii="Arial" w:hAnsi="Arial" w:cs="Arial"/>
          <w:sz w:val="22"/>
          <w:szCs w:val="22"/>
        </w:rPr>
        <w:t xml:space="preserve">. Takie załączniki należy złożyć w formie skanów dokumentów. </w:t>
      </w:r>
      <w:bookmarkEnd w:id="1072"/>
    </w:p>
  </w:footnote>
  <w:footnote w:id="10">
    <w:p w14:paraId="3E98CE35" w14:textId="77777777" w:rsidR="006D4781" w:rsidRPr="00F4775B" w:rsidRDefault="006D4781" w:rsidP="00660A36">
      <w:pPr>
        <w:pStyle w:val="Tekstprzypisudolnego"/>
        <w:spacing w:before="40" w:after="40" w:line="271" w:lineRule="auto"/>
        <w:rPr>
          <w:rFonts w:ascii="Arial" w:hAnsi="Arial" w:cs="Arial"/>
          <w:sz w:val="22"/>
          <w:szCs w:val="22"/>
        </w:rPr>
      </w:pPr>
      <w:r w:rsidRPr="00F4775B">
        <w:rPr>
          <w:rStyle w:val="Odwoanieprzypisudolnego"/>
          <w:rFonts w:ascii="Arial" w:hAnsi="Arial" w:cs="Arial"/>
          <w:sz w:val="22"/>
          <w:szCs w:val="22"/>
        </w:rPr>
        <w:footnoteRef/>
      </w:r>
      <w:r w:rsidRPr="00F4775B">
        <w:rPr>
          <w:rFonts w:ascii="Arial" w:hAnsi="Arial" w:cs="Arial"/>
          <w:sz w:val="22"/>
          <w:szCs w:val="22"/>
        </w:rPr>
        <w:t xml:space="preserve"> Powyższe dokumenty nie są wymagane od publicznych służb zatrudnienia oraz Ochotniczych Hufców Pracy.</w:t>
      </w:r>
    </w:p>
  </w:footnote>
  <w:footnote w:id="11">
    <w:p w14:paraId="072B90C3" w14:textId="77777777" w:rsidR="006D4781" w:rsidRPr="003E0E37" w:rsidRDefault="006D4781" w:rsidP="00287355">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2D5D4396" w14:textId="77777777" w:rsidR="006D4781" w:rsidRPr="003E0E37" w:rsidRDefault="006D4781" w:rsidP="00287355">
      <w:pPr>
        <w:pStyle w:val="Tekstprzypisudolnego"/>
      </w:pPr>
      <w:r w:rsidRPr="003E0E37">
        <w:rPr>
          <w:rFonts w:ascii="Arial" w:hAnsi="Arial" w:cs="Arial"/>
          <w:sz w:val="22"/>
          <w:szCs w:val="22"/>
        </w:rPr>
        <w:t>https://commission.europa.eu/funding-tenders/procedures-guidelines-tenders/information-contractors-and-beneficiaries/exchange-rate-inforeuro_en</w:t>
      </w:r>
    </w:p>
    <w:p w14:paraId="6DF6948D" w14:textId="77777777" w:rsidR="006D4781" w:rsidRPr="00AC42B2" w:rsidRDefault="006D4781" w:rsidP="00287355">
      <w:pPr>
        <w:pStyle w:val="Tekstprzypisudolnego"/>
      </w:pPr>
    </w:p>
  </w:footnote>
  <w:footnote w:id="12">
    <w:p w14:paraId="27ADD4DE" w14:textId="77777777" w:rsidR="006D4781" w:rsidRPr="003E0E37" w:rsidRDefault="006D4781" w:rsidP="00287355">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52CC1500" w14:textId="77777777" w:rsidR="006D4781" w:rsidRPr="003E0E37" w:rsidRDefault="006D4781" w:rsidP="00287355">
      <w:pPr>
        <w:pStyle w:val="Tekstprzypisudolnego"/>
      </w:pPr>
      <w:r w:rsidRPr="003E0E37">
        <w:rPr>
          <w:rFonts w:ascii="Arial" w:hAnsi="Arial" w:cs="Arial"/>
          <w:sz w:val="22"/>
          <w:szCs w:val="22"/>
        </w:rPr>
        <w:t>https://commission.europa.eu/funding-tenders/procedures-guidelines-tenders/information-contractors-and-beneficiaries/exchange-rate-inforeuro_en</w:t>
      </w:r>
    </w:p>
    <w:p w14:paraId="7A4E7E5B" w14:textId="77777777" w:rsidR="006D4781" w:rsidRPr="000E7A9B" w:rsidRDefault="006D4781" w:rsidP="00287355">
      <w:pPr>
        <w:pStyle w:val="Tekstprzypisudolnego"/>
      </w:pPr>
    </w:p>
  </w:footnote>
  <w:footnote w:id="13">
    <w:p w14:paraId="305275B3" w14:textId="77777777" w:rsidR="006D4781" w:rsidRDefault="006D4781">
      <w:pPr>
        <w:pStyle w:val="Tekstprzypisudolnego"/>
      </w:pPr>
      <w:r>
        <w:rPr>
          <w:rStyle w:val="Odwoanieprzypisudolnego"/>
        </w:rPr>
        <w:footnoteRef/>
      </w:r>
      <w:r>
        <w:t xml:space="preserve"> </w:t>
      </w:r>
      <w:r w:rsidRPr="00090410">
        <w:rPr>
          <w:rFonts w:ascii="Arial" w:hAnsi="Arial" w:cs="Arial"/>
          <w:sz w:val="22"/>
          <w:szCs w:val="22"/>
        </w:rPr>
        <w:t>Nie dotyczy jednostek sektora finansów publicznych</w:t>
      </w:r>
      <w:r>
        <w:rPr>
          <w:rFonts w:ascii="Arial" w:hAnsi="Arial" w:cs="Arial"/>
          <w:sz w:val="22"/>
          <w:szCs w:val="22"/>
        </w:rPr>
        <w:t>.</w:t>
      </w:r>
    </w:p>
  </w:footnote>
  <w:footnote w:id="14">
    <w:p w14:paraId="45BCFC8C" w14:textId="77777777" w:rsidR="006D4781" w:rsidRPr="00090410" w:rsidRDefault="006D4781" w:rsidP="0005179A">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w:t>
      </w:r>
    </w:p>
  </w:footnote>
  <w:footnote w:id="15">
    <w:p w14:paraId="7E316E55" w14:textId="77777777" w:rsidR="006D4781" w:rsidRPr="00090410" w:rsidRDefault="006D4781" w:rsidP="0005179A">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t>
      </w:r>
      <w:proofErr w:type="spellStart"/>
      <w:r w:rsidRPr="00090410">
        <w:rPr>
          <w:rFonts w:ascii="Arial" w:hAnsi="Arial"/>
          <w:sz w:val="22"/>
        </w:rPr>
        <w:t>J</w:t>
      </w:r>
      <w:r w:rsidRPr="00090410">
        <w:rPr>
          <w:rFonts w:ascii="Arial" w:hAnsi="Arial" w:cs="Arial"/>
          <w:sz w:val="22"/>
          <w:szCs w:val="22"/>
        </w:rPr>
        <w:t>.w</w:t>
      </w:r>
      <w:proofErr w:type="spellEnd"/>
      <w:r w:rsidRPr="00090410">
        <w:rPr>
          <w:rFonts w:ascii="Arial" w:hAnsi="Arial" w:cs="Arial"/>
          <w:sz w:val="22"/>
          <w:szCs w:val="22"/>
        </w:rPr>
        <w:t>.</w:t>
      </w:r>
    </w:p>
  </w:footnote>
  <w:footnote w:id="16">
    <w:p w14:paraId="4962AD29" w14:textId="77777777" w:rsidR="006D4781" w:rsidRPr="00090410" w:rsidRDefault="006D4781" w:rsidP="0005179A">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w:t>
      </w:r>
    </w:p>
  </w:footnote>
  <w:footnote w:id="17">
    <w:p w14:paraId="6999E884" w14:textId="77777777" w:rsidR="006D4781" w:rsidRPr="00090410" w:rsidRDefault="006D4781" w:rsidP="0005179A">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w:t>
      </w:r>
    </w:p>
    <w:p w14:paraId="5079FC00" w14:textId="77777777" w:rsidR="006D4781" w:rsidRPr="00090410" w:rsidRDefault="006D4781" w:rsidP="0005179A">
      <w:pPr>
        <w:pStyle w:val="Tekstprzypisudolnego"/>
        <w:spacing w:line="271" w:lineRule="auto"/>
        <w:rPr>
          <w:rFonts w:ascii="Arial" w:hAnsi="Arial" w:cs="Arial"/>
          <w:sz w:val="22"/>
          <w:szCs w:val="22"/>
        </w:rPr>
      </w:pPr>
    </w:p>
  </w:footnote>
  <w:footnote w:id="18">
    <w:p w14:paraId="667A2B9E" w14:textId="77777777" w:rsidR="006D4781" w:rsidRPr="003E0E37" w:rsidRDefault="006D4781" w:rsidP="002F604D">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77E83332" w14:textId="77777777" w:rsidR="006D4781" w:rsidRPr="003E0E37" w:rsidRDefault="006D4781" w:rsidP="002F604D">
      <w:pPr>
        <w:pStyle w:val="Tekstprzypisudolnego"/>
      </w:pPr>
      <w:r w:rsidRPr="003E0E37">
        <w:rPr>
          <w:rFonts w:ascii="Arial" w:hAnsi="Arial" w:cs="Arial"/>
          <w:sz w:val="22"/>
          <w:szCs w:val="22"/>
        </w:rPr>
        <w:t>https://commission.europa.eu/funding-tenders/procedures-guidelines-tenders/information-contractors-and-beneficiaries/exchange-rate-inforeuro_en</w:t>
      </w:r>
    </w:p>
  </w:footnote>
  <w:footnote w:id="19">
    <w:p w14:paraId="73560639" w14:textId="77777777" w:rsidR="006D4781" w:rsidRPr="00F4775B" w:rsidRDefault="006D4781" w:rsidP="002913F5">
      <w:pPr>
        <w:pStyle w:val="Tekstprzypisudolnego"/>
        <w:spacing w:line="271" w:lineRule="auto"/>
        <w:rPr>
          <w:rFonts w:ascii="Arial" w:hAnsi="Arial" w:cs="Arial"/>
          <w:sz w:val="22"/>
          <w:szCs w:val="22"/>
        </w:rPr>
      </w:pPr>
      <w:r w:rsidRPr="00F4775B">
        <w:rPr>
          <w:rStyle w:val="Odwoanieprzypisudolnego"/>
          <w:rFonts w:ascii="Arial" w:hAnsi="Arial" w:cs="Arial"/>
          <w:sz w:val="22"/>
          <w:szCs w:val="22"/>
        </w:rPr>
        <w:footnoteRef/>
      </w:r>
      <w:r w:rsidRPr="00F4775B">
        <w:rPr>
          <w:rFonts w:ascii="Arial" w:hAnsi="Arial" w:cs="Arial"/>
          <w:sz w:val="22"/>
          <w:szCs w:val="22"/>
        </w:rPr>
        <w:t xml:space="preserve"> W przypadku, gdy wartość dofinansowania projektu przekracza limit określony w rozporządzeniu</w:t>
      </w:r>
      <w:r w:rsidRPr="00F4775B">
        <w:t xml:space="preserve"> </w:t>
      </w:r>
      <w:r w:rsidRPr="00F4775B">
        <w:rPr>
          <w:rFonts w:ascii="Arial" w:hAnsi="Arial" w:cs="Arial"/>
          <w:sz w:val="22"/>
          <w:szCs w:val="22"/>
        </w:rPr>
        <w:t>Ministra Funduszy i Polityki Regionalnej w sprawie zaliczek w ramach programów finansowanych z udziałem środków europejskich, stosuje się przepisy § 5 ust. 4  ww. rozporządzenia. Powyższe zapisy nie odnoszą się do podmiotów wskazanych w § 5 ust. 2 pkt 2 ww. rozporządzenia.</w:t>
      </w:r>
    </w:p>
  </w:footnote>
  <w:footnote w:id="20">
    <w:p w14:paraId="0BEFB0CB" w14:textId="77777777" w:rsidR="006D4781" w:rsidRPr="00F4775B" w:rsidRDefault="006D4781" w:rsidP="00C04A5C">
      <w:pPr>
        <w:pStyle w:val="Tekstprzypisudolnego"/>
        <w:rPr>
          <w:rFonts w:ascii="Arial" w:hAnsi="Arial" w:cs="Arial"/>
          <w:sz w:val="18"/>
          <w:szCs w:val="18"/>
        </w:rPr>
      </w:pPr>
      <w:r w:rsidRPr="00F4775B">
        <w:rPr>
          <w:rStyle w:val="Odwoanieprzypisudolnego"/>
          <w:rFonts w:ascii="Arial" w:hAnsi="Arial" w:cs="Arial"/>
          <w:sz w:val="18"/>
          <w:szCs w:val="18"/>
        </w:rPr>
        <w:footnoteRef/>
      </w:r>
      <w:r w:rsidRPr="00F4775B">
        <w:rPr>
          <w:rFonts w:ascii="Arial" w:hAnsi="Arial" w:cs="Arial"/>
          <w:sz w:val="18"/>
          <w:szCs w:val="18"/>
        </w:rPr>
        <w:t xml:space="preserve"> W przypadku uczniów uczestniczących w zajęciach dodatkowych walidacja może być przeprowadzona przez nauczyciela/osobę prowadzącą zajęcia</w:t>
      </w:r>
    </w:p>
  </w:footnote>
  <w:footnote w:id="21">
    <w:p w14:paraId="652A3F79" w14:textId="77777777" w:rsidR="006D4781" w:rsidRPr="00CE6173" w:rsidRDefault="006D4781" w:rsidP="003C4A2C">
      <w:pPr>
        <w:pStyle w:val="Tekstprzypisudolnego"/>
        <w:rPr>
          <w:rFonts w:ascii="Arial" w:hAnsi="Arial" w:cs="Arial"/>
          <w:sz w:val="16"/>
          <w:szCs w:val="16"/>
        </w:rPr>
      </w:pPr>
      <w:r w:rsidRPr="00CE6173">
        <w:rPr>
          <w:rStyle w:val="Odwoanieprzypisudolnego"/>
          <w:rFonts w:ascii="Arial" w:hAnsi="Arial" w:cs="Arial"/>
          <w:sz w:val="16"/>
          <w:szCs w:val="16"/>
        </w:rPr>
        <w:footnoteRef/>
      </w:r>
      <w:r w:rsidRPr="00CE6173">
        <w:rPr>
          <w:rFonts w:ascii="Arial" w:hAnsi="Arial" w:cs="Arial"/>
          <w:sz w:val="16"/>
          <w:szCs w:val="16"/>
        </w:rPr>
        <w:t xml:space="preserve"> W przypadku realizacji wsparcia w zakresie opieki </w:t>
      </w:r>
      <w:proofErr w:type="spellStart"/>
      <w:r w:rsidRPr="00CE6173">
        <w:rPr>
          <w:rFonts w:ascii="Arial" w:hAnsi="Arial" w:cs="Arial"/>
          <w:sz w:val="16"/>
          <w:szCs w:val="16"/>
        </w:rPr>
        <w:t>wytchnieniowej</w:t>
      </w:r>
      <w:proofErr w:type="spellEnd"/>
      <w:r w:rsidRPr="00CE6173">
        <w:rPr>
          <w:rFonts w:ascii="Arial" w:hAnsi="Arial" w:cs="Arial"/>
          <w:sz w:val="16"/>
          <w:szCs w:val="16"/>
        </w:rPr>
        <w:t xml:space="preserve"> w formie krótkookresowego pobytu obowiązek ten dotyczy analogicznie zwiększenia liczby miejsc opieki </w:t>
      </w:r>
      <w:proofErr w:type="spellStart"/>
      <w:r w:rsidRPr="00CE6173">
        <w:rPr>
          <w:rFonts w:ascii="Arial" w:hAnsi="Arial" w:cs="Arial"/>
          <w:sz w:val="16"/>
          <w:szCs w:val="16"/>
        </w:rPr>
        <w:t>wytchnieniowej</w:t>
      </w:r>
      <w:proofErr w:type="spellEnd"/>
      <w:r w:rsidRPr="00CE6173">
        <w:rPr>
          <w:rFonts w:ascii="Arial" w:hAnsi="Arial" w:cs="Arial"/>
          <w:sz w:val="16"/>
          <w:szCs w:val="16"/>
        </w:rPr>
        <w:t xml:space="preserve"> oraz liczby osób objętych wsparciem w tym zakresie.</w:t>
      </w:r>
    </w:p>
  </w:footnote>
  <w:footnote w:id="22">
    <w:p w14:paraId="20D1F161" w14:textId="77777777" w:rsidR="006D4781" w:rsidRPr="000545FC" w:rsidRDefault="006D4781" w:rsidP="003C4A2C">
      <w:pPr>
        <w:pStyle w:val="Tekstprzypisudolnego"/>
        <w:rPr>
          <w:rFonts w:ascii="Arial" w:hAnsi="Arial" w:cs="Arial"/>
        </w:rPr>
      </w:pPr>
      <w:r w:rsidRPr="00CE6173">
        <w:rPr>
          <w:rStyle w:val="Odwoanieprzypisudolnego"/>
          <w:rFonts w:ascii="Arial" w:hAnsi="Arial" w:cs="Arial"/>
          <w:sz w:val="16"/>
          <w:szCs w:val="16"/>
        </w:rPr>
        <w:footnoteRef/>
      </w:r>
      <w:r w:rsidRPr="00CE6173">
        <w:rPr>
          <w:rFonts w:ascii="Arial" w:hAnsi="Arial" w:cs="Arial"/>
          <w:sz w:val="16"/>
          <w:szCs w:val="16"/>
        </w:rPr>
        <w:t xml:space="preserve"> Gminnych lub powiatowych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5767DE" w14:textId="503FDC1E" w:rsidR="006D4781" w:rsidRDefault="006D4781">
    <w:pPr>
      <w:pStyle w:val="Nagwek"/>
    </w:pPr>
    <w:r w:rsidRPr="00F529B9">
      <w:rPr>
        <w:rFonts w:ascii="Aptos" w:eastAsia="Aptos" w:hAnsi="Aptos"/>
        <w:noProof/>
        <w:kern w:val="2"/>
        <w:szCs w:val="22"/>
        <w14:ligatures w14:val="standardContextual"/>
      </w:rPr>
      <w:drawing>
        <wp:anchor distT="0" distB="0" distL="114300" distR="114300" simplePos="0" relativeHeight="251663360" behindDoc="0" locked="0" layoutInCell="1" allowOverlap="1" wp14:anchorId="0A50392F" wp14:editId="5BBC8681">
          <wp:simplePos x="0" y="0"/>
          <wp:positionH relativeFrom="column">
            <wp:posOffset>3941910</wp:posOffset>
          </wp:positionH>
          <wp:positionV relativeFrom="paragraph">
            <wp:posOffset>-200420</wp:posOffset>
          </wp:positionV>
          <wp:extent cx="1863960" cy="312023"/>
          <wp:effectExtent l="0" t="0" r="3175" b="0"/>
          <wp:wrapNone/>
          <wp:docPr id="5"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3641978" name=""/>
                  <pic:cNvPicPr/>
                </pic:nvPicPr>
                <pic:blipFill>
                  <a:blip r:embed="rId1">
                    <a:extLst>
                      <a:ext uri="{96DAC541-7B7A-43D3-8B79-37D633B846F1}">
                        <asvg:svgBlip xmlns:asvg="http://schemas.microsoft.com/office/drawing/2016/SVG/main" r:embed="rId2"/>
                      </a:ext>
                    </a:extLst>
                  </a:blip>
                  <a:stretch>
                    <a:fillRect/>
                  </a:stretch>
                </pic:blipFill>
                <pic:spPr>
                  <a:xfrm>
                    <a:off x="0" y="0"/>
                    <a:ext cx="1863960" cy="312023"/>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750DF1" w14:textId="77777777" w:rsidR="006D4781" w:rsidRPr="00522A73" w:rsidRDefault="006D4781" w:rsidP="002230C7">
    <w:pPr>
      <w:pStyle w:val="Nagwek"/>
      <w:tabs>
        <w:tab w:val="clear" w:pos="4536"/>
        <w:tab w:val="clear" w:pos="9072"/>
        <w:tab w:val="left" w:pos="8070"/>
      </w:tabs>
      <w:jc w:val="both"/>
      <w:rPr>
        <w:sz w:val="20"/>
      </w:rPr>
    </w:pPr>
    <w:r>
      <w:rPr>
        <w:rFonts w:ascii="Open Sans" w:hAnsi="Open Sans" w:cs="Open Sans"/>
        <w:b/>
        <w:noProof/>
        <w:szCs w:val="22"/>
      </w:rPr>
      <mc:AlternateContent>
        <mc:Choice Requires="wpg">
          <w:drawing>
            <wp:anchor distT="0" distB="0" distL="114300" distR="114300" simplePos="0" relativeHeight="251659264" behindDoc="1" locked="0" layoutInCell="1" allowOverlap="1" wp14:anchorId="5B09A43A" wp14:editId="1BEE2249">
              <wp:simplePos x="0" y="0"/>
              <wp:positionH relativeFrom="page">
                <wp:align>right</wp:align>
              </wp:positionH>
              <wp:positionV relativeFrom="paragraph">
                <wp:posOffset>-438785</wp:posOffset>
              </wp:positionV>
              <wp:extent cx="7562266" cy="9935860"/>
              <wp:effectExtent l="0" t="0" r="635" b="8255"/>
              <wp:wrapNone/>
              <wp:docPr id="4" name="Grupa 4"/>
              <wp:cNvGraphicFramePr/>
              <a:graphic xmlns:a="http://schemas.openxmlformats.org/drawingml/2006/main">
                <a:graphicData uri="http://schemas.microsoft.com/office/word/2010/wordprocessingGroup">
                  <wpg:wgp>
                    <wpg:cNvGrpSpPr/>
                    <wpg:grpSpPr>
                      <a:xfrm>
                        <a:off x="0" y="0"/>
                        <a:ext cx="7562266" cy="9935860"/>
                        <a:chOff x="0" y="0"/>
                        <a:chExt cx="7562266" cy="9935860"/>
                      </a:xfrm>
                    </wpg:grpSpPr>
                    <wps:wsp>
                      <wps:cNvPr id="7" name="Prostokąt 7"/>
                      <wps:cNvSpPr/>
                      <wps:spPr>
                        <a:xfrm>
                          <a:off x="437566" y="2877835"/>
                          <a:ext cx="7124700" cy="7058025"/>
                        </a:xfrm>
                        <a:prstGeom prst="rect">
                          <a:avLst/>
                        </a:prstGeom>
                        <a:solidFill>
                          <a:srgbClr val="A6D4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461635" cy="379412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7E1B5F30" id="Grupa 4" o:spid="_x0000_s1026" style="position:absolute;margin-left:544.25pt;margin-top:-34.55pt;width:595.45pt;height:782.35pt;z-index:-251657216;mso-position-horizontal:right;mso-position-horizontal-relative:page;mso-width-relative:margin;mso-height-relative:margin" coordsize="75622,993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CBUAwAAAAAAAAAAAHwgVAMAAAAAAAAAAAB8IFQDAAAAAAAAAAAAfCBUAwAA&#10;AAAAAAAAAHwgVAMAAAAAAAAAAAB8IFQDAAAAAAAAAAAAfCBUAwAAAAAAAAAAAHwgVAMAAAAAAAAA&#10;AAB8IFQDAAAAAAAAAAAAfCBUAwAAAAAAAAAAAHwgVAMAAAAAAAAAAAB8IFQDAAAAAAAAAAAAfCBU&#10;AwAAAAAAAAAAAHwgVAMAAAAAAAAAAAB8IFQDAAAAAAAAAAAAfCBUAw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">
              <v:rect id="Prostokąt 7" o:spid="_x0000_s1027" style="position:absolute;left:4375;top:28778;width:71247;height:705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" fillcolor="#a6d4ff" stroked="f" strokeweight="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1028" type="#_x0000_t75" style="position:absolute;width:54616;height:379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">
                <v:imagedata r:id="rId2" o:title=""/>
              </v:shape>
              <w10:wrap anchorx="page"/>
            </v:group>
          </w:pict>
        </mc:Fallback>
      </mc:AlternateContent>
    </w:r>
    <w:r>
      <w:rPr>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1E449878"/>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6FBACC7E"/>
    <w:lvl w:ilvl="0">
      <w:start w:val="1"/>
      <w:numFmt w:val="bullet"/>
      <w:pStyle w:val="Listapunktowana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EA1A6A9E"/>
    <w:lvl w:ilvl="0">
      <w:start w:val="1"/>
      <w:numFmt w:val="bullet"/>
      <w:pStyle w:val="Listapunktowana2"/>
      <w:lvlText w:val=""/>
      <w:lvlJc w:val="left"/>
      <w:pPr>
        <w:tabs>
          <w:tab w:val="num" w:pos="643"/>
        </w:tabs>
        <w:ind w:left="643" w:hanging="360"/>
      </w:pPr>
      <w:rPr>
        <w:rFonts w:ascii="Symbol" w:hAnsi="Symbol" w:hint="default"/>
      </w:rPr>
    </w:lvl>
  </w:abstractNum>
  <w:abstractNum w:abstractNumId="3" w15:restartNumberingAfterBreak="0">
    <w:nsid w:val="00D87AA8"/>
    <w:multiLevelType w:val="hybridMultilevel"/>
    <w:tmpl w:val="9A66CB44"/>
    <w:lvl w:ilvl="0" w:tplc="70B0A76E">
      <w:start w:val="1"/>
      <w:numFmt w:val="decimal"/>
      <w:lvlText w:val="5.3.1.%1."/>
      <w:lvlJc w:val="left"/>
      <w:pPr>
        <w:ind w:left="502" w:hanging="360"/>
      </w:pPr>
      <w:rPr>
        <w:rFonts w:hint="default"/>
      </w:rPr>
    </w:lvl>
    <w:lvl w:ilvl="1" w:tplc="7E7609FA">
      <w:numFmt w:val="bullet"/>
      <w:lvlText w:val=""/>
      <w:lvlJc w:val="left"/>
      <w:pPr>
        <w:ind w:left="1440" w:hanging="360"/>
      </w:pPr>
      <w:rPr>
        <w:rFonts w:ascii="Symbol" w:eastAsia="Times New Roman" w:hAnsi="Symbol" w:cs="Aria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1F3867"/>
    <w:multiLevelType w:val="hybridMultilevel"/>
    <w:tmpl w:val="DA72F852"/>
    <w:lvl w:ilvl="0" w:tplc="0F4A0F8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7531D75"/>
    <w:multiLevelType w:val="hybridMultilevel"/>
    <w:tmpl w:val="6BA630AA"/>
    <w:lvl w:ilvl="0" w:tplc="2EE207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8B53A2E"/>
    <w:multiLevelType w:val="hybridMultilevel"/>
    <w:tmpl w:val="610EBBF4"/>
    <w:lvl w:ilvl="0" w:tplc="99142E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918165E"/>
    <w:multiLevelType w:val="hybridMultilevel"/>
    <w:tmpl w:val="23E0B092"/>
    <w:lvl w:ilvl="0" w:tplc="3FC02FD8">
      <w:start w:val="1"/>
      <w:numFmt w:val="bullet"/>
      <w:lvlText w:val="­"/>
      <w:lvlJc w:val="left"/>
      <w:pPr>
        <w:ind w:left="720" w:hanging="360"/>
      </w:pPr>
      <w:rPr>
        <w:rFonts w:ascii="Courier New" w:hAnsi="Courier New"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A120109"/>
    <w:multiLevelType w:val="hybridMultilevel"/>
    <w:tmpl w:val="C44E7EF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CCE6A08"/>
    <w:multiLevelType w:val="hybridMultilevel"/>
    <w:tmpl w:val="1960BB38"/>
    <w:lvl w:ilvl="0" w:tplc="5B02E4C0">
      <w:start w:val="1"/>
      <w:numFmt w:val="bullet"/>
      <w:lvlText w:val="-"/>
      <w:lvlJc w:val="left"/>
      <w:pPr>
        <w:ind w:left="720" w:hanging="360"/>
      </w:pPr>
      <w:rPr>
        <w:rFonts w:ascii="Arial" w:eastAsia="Times New Roman"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D633285"/>
    <w:multiLevelType w:val="hybridMultilevel"/>
    <w:tmpl w:val="3A7058E0"/>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EB90381"/>
    <w:multiLevelType w:val="hybridMultilevel"/>
    <w:tmpl w:val="53124EBC"/>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FA30448"/>
    <w:multiLevelType w:val="hybridMultilevel"/>
    <w:tmpl w:val="5FC80254"/>
    <w:lvl w:ilvl="0" w:tplc="99C6AFF6">
      <w:start w:val="32"/>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FC5975"/>
    <w:multiLevelType w:val="hybridMultilevel"/>
    <w:tmpl w:val="5888D5C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479247F"/>
    <w:multiLevelType w:val="hybridMultilevel"/>
    <w:tmpl w:val="C77C84AE"/>
    <w:lvl w:ilvl="0" w:tplc="6E10F6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5447FCE"/>
    <w:multiLevelType w:val="hybridMultilevel"/>
    <w:tmpl w:val="872C0E38"/>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56C1724"/>
    <w:multiLevelType w:val="hybridMultilevel"/>
    <w:tmpl w:val="8E4454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15D955DE"/>
    <w:multiLevelType w:val="hybridMultilevel"/>
    <w:tmpl w:val="F6DAA2EE"/>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6310E49"/>
    <w:multiLevelType w:val="hybridMultilevel"/>
    <w:tmpl w:val="80BC49AA"/>
    <w:lvl w:ilvl="0" w:tplc="7E4EFEAA">
      <w:start w:val="1"/>
      <w:numFmt w:val="decimal"/>
      <w:lvlText w:val="4.3.%1"/>
      <w:lvlJc w:val="left"/>
      <w:pPr>
        <w:ind w:left="2344" w:hanging="360"/>
      </w:pPr>
      <w:rPr>
        <w:rFonts w:hint="default"/>
        <w:b w:val="0"/>
        <w:sz w:val="22"/>
        <w:szCs w:val="22"/>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68C3B95"/>
    <w:multiLevelType w:val="hybridMultilevel"/>
    <w:tmpl w:val="8E0E4D7E"/>
    <w:lvl w:ilvl="0" w:tplc="99142E18">
      <w:start w:val="1"/>
      <w:numFmt w:val="bullet"/>
      <w:lvlText w:val=""/>
      <w:lvlJc w:val="left"/>
      <w:pPr>
        <w:ind w:left="720" w:hanging="360"/>
      </w:pPr>
      <w:rPr>
        <w:rFonts w:ascii="Symbol" w:hAnsi="Symbol" w:hint="default"/>
      </w:rPr>
    </w:lvl>
    <w:lvl w:ilvl="1" w:tplc="99142E1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73B689B"/>
    <w:multiLevelType w:val="multilevel"/>
    <w:tmpl w:val="A51826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18A701D3"/>
    <w:multiLevelType w:val="hybridMultilevel"/>
    <w:tmpl w:val="5AE0A35E"/>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AB7189E"/>
    <w:multiLevelType w:val="hybridMultilevel"/>
    <w:tmpl w:val="480434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E9331E5"/>
    <w:multiLevelType w:val="hybridMultilevel"/>
    <w:tmpl w:val="A07C62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F35632E"/>
    <w:multiLevelType w:val="hybridMultilevel"/>
    <w:tmpl w:val="530C69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1FC75E0"/>
    <w:multiLevelType w:val="multilevel"/>
    <w:tmpl w:val="BA04DC6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5"/>
      <w:numFmt w:val="decimal"/>
      <w:lvlText w:val="%1.%2.%3."/>
      <w:lvlJc w:val="left"/>
      <w:pPr>
        <w:ind w:left="1224" w:hanging="504"/>
      </w:pPr>
      <w:rPr>
        <w:rFonts w:ascii="Arial" w:hAnsi="Arial" w:cs="Arial" w:hint="default"/>
        <w:b w:val="0"/>
        <w:i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23291545"/>
    <w:multiLevelType w:val="hybridMultilevel"/>
    <w:tmpl w:val="48C62B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65B24FD"/>
    <w:multiLevelType w:val="hybridMultilevel"/>
    <w:tmpl w:val="59B02C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7925096"/>
    <w:multiLevelType w:val="hybridMultilevel"/>
    <w:tmpl w:val="9CB0ADBC"/>
    <w:lvl w:ilvl="0" w:tplc="7E4EFEAA">
      <w:start w:val="1"/>
      <w:numFmt w:val="decimal"/>
      <w:lvlText w:val="4.3.%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79B1D1F"/>
    <w:multiLevelType w:val="multilevel"/>
    <w:tmpl w:val="2C1CA880"/>
    <w:lvl w:ilvl="0">
      <w:start w:val="4"/>
      <w:numFmt w:val="decimal"/>
      <w:lvlText w:val="%1."/>
      <w:lvlJc w:val="left"/>
      <w:pPr>
        <w:ind w:left="360" w:hanging="360"/>
      </w:pPr>
      <w:rPr>
        <w:rFonts w:hint="default"/>
      </w:rPr>
    </w:lvl>
    <w:lvl w:ilvl="1">
      <w:start w:val="1"/>
      <w:numFmt w:val="decimal"/>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2813089D"/>
    <w:multiLevelType w:val="hybridMultilevel"/>
    <w:tmpl w:val="C77C84AE"/>
    <w:lvl w:ilvl="0" w:tplc="6E10F6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9E5684B"/>
    <w:multiLevelType w:val="hybridMultilevel"/>
    <w:tmpl w:val="E5CC536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AD45386"/>
    <w:multiLevelType w:val="multilevel"/>
    <w:tmpl w:val="14C42398"/>
    <w:lvl w:ilvl="0">
      <w:start w:val="3"/>
      <w:numFmt w:val="decimal"/>
      <w:lvlText w:val="%1."/>
      <w:lvlJc w:val="left"/>
      <w:pPr>
        <w:ind w:left="360" w:hanging="360"/>
      </w:pPr>
      <w:rPr>
        <w:rFonts w:hint="default"/>
      </w:rPr>
    </w:lvl>
    <w:lvl w:ilvl="1">
      <w:start w:val="4"/>
      <w:numFmt w:val="decimal"/>
      <w:pStyle w:val="Styl5"/>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b w:val="0"/>
        <w:i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2AFC501A"/>
    <w:multiLevelType w:val="hybridMultilevel"/>
    <w:tmpl w:val="7FA8F1DA"/>
    <w:lvl w:ilvl="0" w:tplc="A5B228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BAF1534"/>
    <w:multiLevelType w:val="hybridMultilevel"/>
    <w:tmpl w:val="3BF6B5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C4C0CC1"/>
    <w:multiLevelType w:val="multilevel"/>
    <w:tmpl w:val="B7CEEB4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88" w:hanging="504"/>
      </w:pPr>
      <w:rPr>
        <w:rFonts w:ascii="Arial" w:hAnsi="Arial" w:cs="Arial" w:hint="default"/>
        <w:b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2D28001D"/>
    <w:multiLevelType w:val="hybridMultilevel"/>
    <w:tmpl w:val="24181444"/>
    <w:lvl w:ilvl="0" w:tplc="B1582570">
      <w:start w:val="1"/>
      <w:numFmt w:val="decimal"/>
      <w:lvlText w:val="4.2.%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DB70094"/>
    <w:multiLevelType w:val="multilevel"/>
    <w:tmpl w:val="09AEA22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46" w:hanging="504"/>
      </w:pPr>
      <w:rPr>
        <w:rFonts w:ascii="Arial" w:hAnsi="Arial" w:cs="Arial" w:hint="default"/>
        <w:b w:val="0"/>
        <w:i w:val="0"/>
        <w:color w:val="auto"/>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306C6E08"/>
    <w:multiLevelType w:val="multilevel"/>
    <w:tmpl w:val="40E6294C"/>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327A3F56"/>
    <w:multiLevelType w:val="multilevel"/>
    <w:tmpl w:val="01AEDC96"/>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46"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32E37512"/>
    <w:multiLevelType w:val="multilevel"/>
    <w:tmpl w:val="C5AA8C4A"/>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10"/>
      <w:numFmt w:val="decimal"/>
      <w:lvlText w:val="3.5.%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41" w15:restartNumberingAfterBreak="0">
    <w:nsid w:val="336600D2"/>
    <w:multiLevelType w:val="hybridMultilevel"/>
    <w:tmpl w:val="451CBC08"/>
    <w:lvl w:ilvl="0" w:tplc="017AEC82">
      <w:start w:val="3"/>
      <w:numFmt w:val="decimal"/>
      <w:lvlText w:val="3.1.%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34182CBF"/>
    <w:multiLevelType w:val="hybridMultilevel"/>
    <w:tmpl w:val="32EA9AB6"/>
    <w:lvl w:ilvl="0" w:tplc="D85CD1AA">
      <w:start w:val="1"/>
      <w:numFmt w:val="decimal"/>
      <w:lvlText w:val="%1."/>
      <w:lvlJc w:val="left"/>
      <w:pPr>
        <w:ind w:left="720" w:hanging="360"/>
      </w:pPr>
      <w:rPr>
        <w:rFonts w:ascii="Arial" w:eastAsia="Calibri" w:hAnsi="Arial" w:cs="Arial"/>
      </w:rPr>
    </w:lvl>
    <w:lvl w:ilvl="1" w:tplc="F350F29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46007C8"/>
    <w:multiLevelType w:val="multilevel"/>
    <w:tmpl w:val="B2B69110"/>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3B4A37E6"/>
    <w:multiLevelType w:val="hybridMultilevel"/>
    <w:tmpl w:val="7F2AF0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3B600488"/>
    <w:multiLevelType w:val="hybridMultilevel"/>
    <w:tmpl w:val="0DF4AFAC"/>
    <w:lvl w:ilvl="0" w:tplc="FB6C05D8">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BB72D65"/>
    <w:multiLevelType w:val="hybridMultilevel"/>
    <w:tmpl w:val="6A7A2B6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40541407"/>
    <w:multiLevelType w:val="multilevel"/>
    <w:tmpl w:val="943E75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21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412906DA"/>
    <w:multiLevelType w:val="hybridMultilevel"/>
    <w:tmpl w:val="F5A07B3A"/>
    <w:lvl w:ilvl="0" w:tplc="D38AFCBE">
      <w:start w:val="1"/>
      <w:numFmt w:val="bullet"/>
      <w:lvlText w:val=""/>
      <w:lvlJc w:val="left"/>
      <w:pPr>
        <w:ind w:left="720" w:hanging="360"/>
      </w:pPr>
      <w:rPr>
        <w:rFonts w:ascii="Symbol" w:hAnsi="Symbol"/>
      </w:rPr>
    </w:lvl>
    <w:lvl w:ilvl="1" w:tplc="A3EE5C2A">
      <w:start w:val="1"/>
      <w:numFmt w:val="bullet"/>
      <w:lvlText w:val=""/>
      <w:lvlJc w:val="left"/>
      <w:pPr>
        <w:ind w:left="720" w:hanging="360"/>
      </w:pPr>
      <w:rPr>
        <w:rFonts w:ascii="Symbol" w:hAnsi="Symbol"/>
      </w:rPr>
    </w:lvl>
    <w:lvl w:ilvl="2" w:tplc="1AD4B03E">
      <w:start w:val="1"/>
      <w:numFmt w:val="bullet"/>
      <w:lvlText w:val=""/>
      <w:lvlJc w:val="left"/>
      <w:pPr>
        <w:ind w:left="720" w:hanging="360"/>
      </w:pPr>
      <w:rPr>
        <w:rFonts w:ascii="Symbol" w:hAnsi="Symbol"/>
      </w:rPr>
    </w:lvl>
    <w:lvl w:ilvl="3" w:tplc="F1E4370E">
      <w:start w:val="1"/>
      <w:numFmt w:val="bullet"/>
      <w:lvlText w:val=""/>
      <w:lvlJc w:val="left"/>
      <w:pPr>
        <w:ind w:left="720" w:hanging="360"/>
      </w:pPr>
      <w:rPr>
        <w:rFonts w:ascii="Symbol" w:hAnsi="Symbol"/>
      </w:rPr>
    </w:lvl>
    <w:lvl w:ilvl="4" w:tplc="5F3CE2E4">
      <w:start w:val="1"/>
      <w:numFmt w:val="bullet"/>
      <w:lvlText w:val=""/>
      <w:lvlJc w:val="left"/>
      <w:pPr>
        <w:ind w:left="720" w:hanging="360"/>
      </w:pPr>
      <w:rPr>
        <w:rFonts w:ascii="Symbol" w:hAnsi="Symbol"/>
      </w:rPr>
    </w:lvl>
    <w:lvl w:ilvl="5" w:tplc="CAD8721E">
      <w:start w:val="1"/>
      <w:numFmt w:val="bullet"/>
      <w:lvlText w:val=""/>
      <w:lvlJc w:val="left"/>
      <w:pPr>
        <w:ind w:left="720" w:hanging="360"/>
      </w:pPr>
      <w:rPr>
        <w:rFonts w:ascii="Symbol" w:hAnsi="Symbol"/>
      </w:rPr>
    </w:lvl>
    <w:lvl w:ilvl="6" w:tplc="4F283F0E">
      <w:start w:val="1"/>
      <w:numFmt w:val="bullet"/>
      <w:lvlText w:val=""/>
      <w:lvlJc w:val="left"/>
      <w:pPr>
        <w:ind w:left="720" w:hanging="360"/>
      </w:pPr>
      <w:rPr>
        <w:rFonts w:ascii="Symbol" w:hAnsi="Symbol"/>
      </w:rPr>
    </w:lvl>
    <w:lvl w:ilvl="7" w:tplc="6AA81B36">
      <w:start w:val="1"/>
      <w:numFmt w:val="bullet"/>
      <w:lvlText w:val=""/>
      <w:lvlJc w:val="left"/>
      <w:pPr>
        <w:ind w:left="720" w:hanging="360"/>
      </w:pPr>
      <w:rPr>
        <w:rFonts w:ascii="Symbol" w:hAnsi="Symbol"/>
      </w:rPr>
    </w:lvl>
    <w:lvl w:ilvl="8" w:tplc="585658DA">
      <w:start w:val="1"/>
      <w:numFmt w:val="bullet"/>
      <w:lvlText w:val=""/>
      <w:lvlJc w:val="left"/>
      <w:pPr>
        <w:ind w:left="720" w:hanging="360"/>
      </w:pPr>
      <w:rPr>
        <w:rFonts w:ascii="Symbol" w:hAnsi="Symbol"/>
      </w:rPr>
    </w:lvl>
  </w:abstractNum>
  <w:abstractNum w:abstractNumId="49" w15:restartNumberingAfterBreak="0">
    <w:nsid w:val="425E5A81"/>
    <w:multiLevelType w:val="hybridMultilevel"/>
    <w:tmpl w:val="8FF6477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40B17AA"/>
    <w:multiLevelType w:val="multilevel"/>
    <w:tmpl w:val="AF84F3C4"/>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444E3455"/>
    <w:multiLevelType w:val="hybridMultilevel"/>
    <w:tmpl w:val="AE6A87C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44C1523B"/>
    <w:multiLevelType w:val="hybridMultilevel"/>
    <w:tmpl w:val="7338BDC4"/>
    <w:lvl w:ilvl="0" w:tplc="E2A2FEAC">
      <w:start w:val="1"/>
      <w:numFmt w:val="decimal"/>
      <w:lvlText w:val="%1."/>
      <w:lvlJc w:val="left"/>
      <w:pPr>
        <w:ind w:left="720" w:hanging="360"/>
      </w:pPr>
      <w:rPr>
        <w:b/>
        <w:bCs/>
        <w:color w:val="auto"/>
      </w:rPr>
    </w:lvl>
    <w:lvl w:ilvl="1" w:tplc="77BCD2C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5004F97"/>
    <w:multiLevelType w:val="hybridMultilevel"/>
    <w:tmpl w:val="28E657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46F30D49"/>
    <w:multiLevelType w:val="hybridMultilevel"/>
    <w:tmpl w:val="5900D50C"/>
    <w:lvl w:ilvl="0" w:tplc="016E37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7B118B6"/>
    <w:multiLevelType w:val="hybridMultilevel"/>
    <w:tmpl w:val="C708FB54"/>
    <w:lvl w:ilvl="0" w:tplc="614293C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80F3988"/>
    <w:multiLevelType w:val="hybridMultilevel"/>
    <w:tmpl w:val="8D8A592E"/>
    <w:lvl w:ilvl="0" w:tplc="57107BD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7" w15:restartNumberingAfterBreak="0">
    <w:nsid w:val="484C5B06"/>
    <w:multiLevelType w:val="hybridMultilevel"/>
    <w:tmpl w:val="77AEAF28"/>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93116C2"/>
    <w:multiLevelType w:val="hybridMultilevel"/>
    <w:tmpl w:val="7E18DA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949345D"/>
    <w:multiLevelType w:val="multilevel"/>
    <w:tmpl w:val="FCB8C55C"/>
    <w:lvl w:ilvl="0">
      <w:start w:val="5"/>
      <w:numFmt w:val="decimal"/>
      <w:lvlText w:val="%1."/>
      <w:lvlJc w:val="left"/>
      <w:pPr>
        <w:ind w:left="360" w:hanging="360"/>
      </w:pPr>
      <w:rPr>
        <w:rFonts w:hint="default"/>
      </w:rPr>
    </w:lvl>
    <w:lvl w:ilvl="1">
      <w:start w:val="1"/>
      <w:numFmt w:val="decimal"/>
      <w:lvlText w:val="%1.%2."/>
      <w:lvlJc w:val="left"/>
      <w:pPr>
        <w:ind w:left="4118" w:hanging="432"/>
      </w:pPr>
      <w:rPr>
        <w:rFonts w:hint="default"/>
      </w:rPr>
    </w:lvl>
    <w:lvl w:ilvl="2">
      <w:start w:val="1"/>
      <w:numFmt w:val="decimal"/>
      <w:lvlText w:val="%1.%2.%3."/>
      <w:lvlJc w:val="left"/>
      <w:pPr>
        <w:ind w:left="930" w:hanging="504"/>
      </w:pPr>
      <w:rPr>
        <w:rFonts w:hint="default"/>
      </w:rPr>
    </w:lvl>
    <w:lvl w:ilvl="3">
      <w:start w:val="1"/>
      <w:numFmt w:val="decimal"/>
      <w:lvlText w:val="%4."/>
      <w:lvlJc w:val="left"/>
      <w:pPr>
        <w:ind w:left="360" w:hanging="360"/>
      </w:p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15:restartNumberingAfterBreak="0">
    <w:nsid w:val="4A806127"/>
    <w:multiLevelType w:val="hybridMultilevel"/>
    <w:tmpl w:val="DA28EE2E"/>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C5B7B2A"/>
    <w:multiLevelType w:val="hybridMultilevel"/>
    <w:tmpl w:val="90F0B21E"/>
    <w:lvl w:ilvl="0" w:tplc="FB6C05D8">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D1447AF"/>
    <w:multiLevelType w:val="hybridMultilevel"/>
    <w:tmpl w:val="AB00A17C"/>
    <w:lvl w:ilvl="0" w:tplc="04150017">
      <w:start w:val="1"/>
      <w:numFmt w:val="lowerLetter"/>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F792026"/>
    <w:multiLevelType w:val="hybridMultilevel"/>
    <w:tmpl w:val="2DEC040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50DA75E8"/>
    <w:multiLevelType w:val="hybridMultilevel"/>
    <w:tmpl w:val="11DA1D10"/>
    <w:lvl w:ilvl="0" w:tplc="36F6D4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4D41D13"/>
    <w:multiLevelType w:val="multilevel"/>
    <w:tmpl w:val="809E9E16"/>
    <w:lvl w:ilvl="0">
      <w:start w:val="1"/>
      <w:numFmt w:val="lowerLetter"/>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35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6" w15:restartNumberingAfterBreak="0">
    <w:nsid w:val="5A3A2895"/>
    <w:multiLevelType w:val="hybridMultilevel"/>
    <w:tmpl w:val="727454CA"/>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5B976E5F"/>
    <w:multiLevelType w:val="multilevel"/>
    <w:tmpl w:val="F5763CBC"/>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35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15:restartNumberingAfterBreak="0">
    <w:nsid w:val="5C207C3A"/>
    <w:multiLevelType w:val="hybridMultilevel"/>
    <w:tmpl w:val="23BA0E18"/>
    <w:lvl w:ilvl="0" w:tplc="71320F1A">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E7738C7"/>
    <w:multiLevelType w:val="hybridMultilevel"/>
    <w:tmpl w:val="4AB8EAAA"/>
    <w:lvl w:ilvl="0" w:tplc="473897FA">
      <w:start w:val="1"/>
      <w:numFmt w:val="bullet"/>
      <w:lvlText w:val=""/>
      <w:lvlJc w:val="left"/>
      <w:pPr>
        <w:ind w:left="1143" w:hanging="360"/>
      </w:pPr>
      <w:rPr>
        <w:rFonts w:ascii="Symbol" w:hAnsi="Symbol" w:hint="default"/>
        <w:color w:val="auto"/>
      </w:rPr>
    </w:lvl>
    <w:lvl w:ilvl="1" w:tplc="04150003" w:tentative="1">
      <w:start w:val="1"/>
      <w:numFmt w:val="bullet"/>
      <w:lvlText w:val="o"/>
      <w:lvlJc w:val="left"/>
      <w:pPr>
        <w:ind w:left="1863" w:hanging="360"/>
      </w:pPr>
      <w:rPr>
        <w:rFonts w:ascii="Courier New" w:hAnsi="Courier New" w:cs="Courier New" w:hint="default"/>
      </w:rPr>
    </w:lvl>
    <w:lvl w:ilvl="2" w:tplc="04150005" w:tentative="1">
      <w:start w:val="1"/>
      <w:numFmt w:val="bullet"/>
      <w:lvlText w:val=""/>
      <w:lvlJc w:val="left"/>
      <w:pPr>
        <w:ind w:left="2583" w:hanging="360"/>
      </w:pPr>
      <w:rPr>
        <w:rFonts w:ascii="Wingdings" w:hAnsi="Wingdings" w:hint="default"/>
      </w:rPr>
    </w:lvl>
    <w:lvl w:ilvl="3" w:tplc="04150001" w:tentative="1">
      <w:start w:val="1"/>
      <w:numFmt w:val="bullet"/>
      <w:lvlText w:val=""/>
      <w:lvlJc w:val="left"/>
      <w:pPr>
        <w:ind w:left="3303" w:hanging="360"/>
      </w:pPr>
      <w:rPr>
        <w:rFonts w:ascii="Symbol" w:hAnsi="Symbol" w:hint="default"/>
      </w:rPr>
    </w:lvl>
    <w:lvl w:ilvl="4" w:tplc="04150003" w:tentative="1">
      <w:start w:val="1"/>
      <w:numFmt w:val="bullet"/>
      <w:lvlText w:val="o"/>
      <w:lvlJc w:val="left"/>
      <w:pPr>
        <w:ind w:left="4023" w:hanging="360"/>
      </w:pPr>
      <w:rPr>
        <w:rFonts w:ascii="Courier New" w:hAnsi="Courier New" w:cs="Courier New" w:hint="default"/>
      </w:rPr>
    </w:lvl>
    <w:lvl w:ilvl="5" w:tplc="04150005" w:tentative="1">
      <w:start w:val="1"/>
      <w:numFmt w:val="bullet"/>
      <w:lvlText w:val=""/>
      <w:lvlJc w:val="left"/>
      <w:pPr>
        <w:ind w:left="4743" w:hanging="360"/>
      </w:pPr>
      <w:rPr>
        <w:rFonts w:ascii="Wingdings" w:hAnsi="Wingdings" w:hint="default"/>
      </w:rPr>
    </w:lvl>
    <w:lvl w:ilvl="6" w:tplc="04150001" w:tentative="1">
      <w:start w:val="1"/>
      <w:numFmt w:val="bullet"/>
      <w:lvlText w:val=""/>
      <w:lvlJc w:val="left"/>
      <w:pPr>
        <w:ind w:left="5463" w:hanging="360"/>
      </w:pPr>
      <w:rPr>
        <w:rFonts w:ascii="Symbol" w:hAnsi="Symbol" w:hint="default"/>
      </w:rPr>
    </w:lvl>
    <w:lvl w:ilvl="7" w:tplc="04150003" w:tentative="1">
      <w:start w:val="1"/>
      <w:numFmt w:val="bullet"/>
      <w:lvlText w:val="o"/>
      <w:lvlJc w:val="left"/>
      <w:pPr>
        <w:ind w:left="6183" w:hanging="360"/>
      </w:pPr>
      <w:rPr>
        <w:rFonts w:ascii="Courier New" w:hAnsi="Courier New" w:cs="Courier New" w:hint="default"/>
      </w:rPr>
    </w:lvl>
    <w:lvl w:ilvl="8" w:tplc="04150005" w:tentative="1">
      <w:start w:val="1"/>
      <w:numFmt w:val="bullet"/>
      <w:lvlText w:val=""/>
      <w:lvlJc w:val="left"/>
      <w:pPr>
        <w:ind w:left="6903" w:hanging="360"/>
      </w:pPr>
      <w:rPr>
        <w:rFonts w:ascii="Wingdings" w:hAnsi="Wingdings" w:hint="default"/>
      </w:rPr>
    </w:lvl>
  </w:abstractNum>
  <w:abstractNum w:abstractNumId="70" w15:restartNumberingAfterBreak="0">
    <w:nsid w:val="60601BDE"/>
    <w:multiLevelType w:val="hybridMultilevel"/>
    <w:tmpl w:val="94305D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07B0852"/>
    <w:multiLevelType w:val="multilevel"/>
    <w:tmpl w:val="EE00F8A0"/>
    <w:lvl w:ilvl="0">
      <w:start w:val="1"/>
      <w:numFmt w:val="upperRoman"/>
      <w:lvlText w:val="%1."/>
      <w:lvlJc w:val="left"/>
      <w:pPr>
        <w:ind w:left="1080" w:hanging="72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862" w:hanging="720"/>
      </w:pPr>
      <w:rPr>
        <w:rFonts w:ascii="Arial" w:hAnsi="Arial" w:cs="Arial" w:hint="default"/>
        <w:i w:val="0"/>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2" w15:restartNumberingAfterBreak="0">
    <w:nsid w:val="639D4EFC"/>
    <w:multiLevelType w:val="hybridMultilevel"/>
    <w:tmpl w:val="B0B000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48A5BC9"/>
    <w:multiLevelType w:val="multilevel"/>
    <w:tmpl w:val="4318625E"/>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2"/>
      <w:numFmt w:val="decimal"/>
      <w:lvlText w:val="3.4.%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74" w15:restartNumberingAfterBreak="0">
    <w:nsid w:val="67E3377E"/>
    <w:multiLevelType w:val="hybridMultilevel"/>
    <w:tmpl w:val="07BC177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69913AD0"/>
    <w:multiLevelType w:val="hybridMultilevel"/>
    <w:tmpl w:val="19E238E2"/>
    <w:lvl w:ilvl="0" w:tplc="7E4EFEAA">
      <w:start w:val="1"/>
      <w:numFmt w:val="decimal"/>
      <w:lvlText w:val="4.3.%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9970F3B"/>
    <w:multiLevelType w:val="hybridMultilevel"/>
    <w:tmpl w:val="F70630E8"/>
    <w:lvl w:ilvl="0" w:tplc="8402DB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6AE06317"/>
    <w:multiLevelType w:val="multilevel"/>
    <w:tmpl w:val="0838AA88"/>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8" w15:restartNumberingAfterBreak="0">
    <w:nsid w:val="6B7656EC"/>
    <w:multiLevelType w:val="hybridMultilevel"/>
    <w:tmpl w:val="EA460CA8"/>
    <w:lvl w:ilvl="0" w:tplc="A51EFDBC">
      <w:start w:val="1"/>
      <w:numFmt w:val="decimal"/>
      <w:lvlText w:val="3.1.%1."/>
      <w:lvlJc w:val="left"/>
      <w:pPr>
        <w:ind w:left="862" w:hanging="360"/>
      </w:pPr>
      <w:rPr>
        <w:rFonts w:hint="default"/>
        <w:b w:val="0"/>
        <w:sz w:val="22"/>
        <w:szCs w:val="22"/>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79" w15:restartNumberingAfterBreak="0">
    <w:nsid w:val="6BCE0385"/>
    <w:multiLevelType w:val="hybridMultilevel"/>
    <w:tmpl w:val="6672899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6C25141B"/>
    <w:multiLevelType w:val="hybridMultilevel"/>
    <w:tmpl w:val="E95AB2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C303A4B"/>
    <w:multiLevelType w:val="multilevel"/>
    <w:tmpl w:val="F998FF82"/>
    <w:lvl w:ilvl="0">
      <w:start w:val="7"/>
      <w:numFmt w:val="decimal"/>
      <w:lvlText w:val="%1."/>
      <w:lvlJc w:val="left"/>
      <w:pPr>
        <w:ind w:left="495" w:hanging="495"/>
      </w:pPr>
      <w:rPr>
        <w:rFonts w:hint="default"/>
      </w:rPr>
    </w:lvl>
    <w:lvl w:ilvl="1">
      <w:start w:val="3"/>
      <w:numFmt w:val="decimal"/>
      <w:lvlText w:val="%1.%2."/>
      <w:lvlJc w:val="left"/>
      <w:pPr>
        <w:ind w:left="495" w:hanging="49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2" w15:restartNumberingAfterBreak="0">
    <w:nsid w:val="6C705479"/>
    <w:multiLevelType w:val="hybridMultilevel"/>
    <w:tmpl w:val="DAF0A652"/>
    <w:lvl w:ilvl="0" w:tplc="3FE8110E">
      <w:start w:val="1"/>
      <w:numFmt w:val="bullet"/>
      <w:lvlText w:val=""/>
      <w:lvlJc w:val="left"/>
      <w:pPr>
        <w:ind w:left="720" w:hanging="360"/>
      </w:pPr>
      <w:rPr>
        <w:rFonts w:ascii="Symbol" w:hAnsi="Symbol"/>
      </w:rPr>
    </w:lvl>
    <w:lvl w:ilvl="1" w:tplc="B79EDE72">
      <w:start w:val="1"/>
      <w:numFmt w:val="bullet"/>
      <w:lvlText w:val=""/>
      <w:lvlJc w:val="left"/>
      <w:pPr>
        <w:ind w:left="720" w:hanging="360"/>
      </w:pPr>
      <w:rPr>
        <w:rFonts w:ascii="Symbol" w:hAnsi="Symbol"/>
      </w:rPr>
    </w:lvl>
    <w:lvl w:ilvl="2" w:tplc="582E3D3E">
      <w:start w:val="1"/>
      <w:numFmt w:val="bullet"/>
      <w:lvlText w:val=""/>
      <w:lvlJc w:val="left"/>
      <w:pPr>
        <w:ind w:left="720" w:hanging="360"/>
      </w:pPr>
      <w:rPr>
        <w:rFonts w:ascii="Symbol" w:hAnsi="Symbol"/>
      </w:rPr>
    </w:lvl>
    <w:lvl w:ilvl="3" w:tplc="C4CA2BDA">
      <w:start w:val="1"/>
      <w:numFmt w:val="bullet"/>
      <w:lvlText w:val=""/>
      <w:lvlJc w:val="left"/>
      <w:pPr>
        <w:ind w:left="720" w:hanging="360"/>
      </w:pPr>
      <w:rPr>
        <w:rFonts w:ascii="Symbol" w:hAnsi="Symbol"/>
      </w:rPr>
    </w:lvl>
    <w:lvl w:ilvl="4" w:tplc="B27E3DB4">
      <w:start w:val="1"/>
      <w:numFmt w:val="bullet"/>
      <w:lvlText w:val=""/>
      <w:lvlJc w:val="left"/>
      <w:pPr>
        <w:ind w:left="720" w:hanging="360"/>
      </w:pPr>
      <w:rPr>
        <w:rFonts w:ascii="Symbol" w:hAnsi="Symbol"/>
      </w:rPr>
    </w:lvl>
    <w:lvl w:ilvl="5" w:tplc="B330E532">
      <w:start w:val="1"/>
      <w:numFmt w:val="bullet"/>
      <w:lvlText w:val=""/>
      <w:lvlJc w:val="left"/>
      <w:pPr>
        <w:ind w:left="720" w:hanging="360"/>
      </w:pPr>
      <w:rPr>
        <w:rFonts w:ascii="Symbol" w:hAnsi="Symbol"/>
      </w:rPr>
    </w:lvl>
    <w:lvl w:ilvl="6" w:tplc="577ECFBE">
      <w:start w:val="1"/>
      <w:numFmt w:val="bullet"/>
      <w:lvlText w:val=""/>
      <w:lvlJc w:val="left"/>
      <w:pPr>
        <w:ind w:left="720" w:hanging="360"/>
      </w:pPr>
      <w:rPr>
        <w:rFonts w:ascii="Symbol" w:hAnsi="Symbol"/>
      </w:rPr>
    </w:lvl>
    <w:lvl w:ilvl="7" w:tplc="59DE1238">
      <w:start w:val="1"/>
      <w:numFmt w:val="bullet"/>
      <w:lvlText w:val=""/>
      <w:lvlJc w:val="left"/>
      <w:pPr>
        <w:ind w:left="720" w:hanging="360"/>
      </w:pPr>
      <w:rPr>
        <w:rFonts w:ascii="Symbol" w:hAnsi="Symbol"/>
      </w:rPr>
    </w:lvl>
    <w:lvl w:ilvl="8" w:tplc="6A70A8B0">
      <w:start w:val="1"/>
      <w:numFmt w:val="bullet"/>
      <w:lvlText w:val=""/>
      <w:lvlJc w:val="left"/>
      <w:pPr>
        <w:ind w:left="720" w:hanging="360"/>
      </w:pPr>
      <w:rPr>
        <w:rFonts w:ascii="Symbol" w:hAnsi="Symbol"/>
      </w:rPr>
    </w:lvl>
  </w:abstractNum>
  <w:abstractNum w:abstractNumId="83" w15:restartNumberingAfterBreak="0">
    <w:nsid w:val="71D53702"/>
    <w:multiLevelType w:val="multilevel"/>
    <w:tmpl w:val="D6704358"/>
    <w:lvl w:ilvl="0">
      <w:start w:val="5"/>
      <w:numFmt w:val="decimal"/>
      <w:lvlText w:val="%1."/>
      <w:lvlJc w:val="left"/>
      <w:pPr>
        <w:ind w:left="495" w:hanging="495"/>
      </w:pPr>
      <w:rPr>
        <w:rFonts w:hint="default"/>
      </w:rPr>
    </w:lvl>
    <w:lvl w:ilvl="1">
      <w:start w:val="3"/>
      <w:numFmt w:val="decimal"/>
      <w:lvlText w:val="%1.%2."/>
      <w:lvlJc w:val="left"/>
      <w:pPr>
        <w:ind w:left="675" w:hanging="49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84" w15:restartNumberingAfterBreak="0">
    <w:nsid w:val="72FC769E"/>
    <w:multiLevelType w:val="multilevel"/>
    <w:tmpl w:val="E2C894D0"/>
    <w:lvl w:ilvl="0">
      <w:start w:val="5"/>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3"/>
      <w:numFmt w:val="decimal"/>
      <w:pStyle w:val="Styl9"/>
      <w:lvlText w:val="%1.%2.%3."/>
      <w:lvlJc w:val="left"/>
      <w:pPr>
        <w:ind w:left="720" w:hanging="720"/>
      </w:pPr>
      <w:rPr>
        <w:rFonts w:hint="default"/>
      </w:rPr>
    </w:lvl>
    <w:lvl w:ilvl="3">
      <w:start w:val="1"/>
      <w:numFmt w:val="decimal"/>
      <w:lvlText w:val="%1.%2.%3.%4."/>
      <w:lvlJc w:val="left"/>
      <w:pPr>
        <w:ind w:left="720" w:hanging="720"/>
      </w:pPr>
      <w:rPr>
        <w:rFonts w:ascii="Arial" w:hAnsi="Arial" w:cs="Arial" w:hint="default"/>
        <w:b w:val="0"/>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5" w15:restartNumberingAfterBreak="0">
    <w:nsid w:val="74E42FC2"/>
    <w:multiLevelType w:val="multilevel"/>
    <w:tmpl w:val="767AC0AE"/>
    <w:lvl w:ilvl="0">
      <w:start w:val="5"/>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6" w15:restartNumberingAfterBreak="0">
    <w:nsid w:val="776C2AF2"/>
    <w:multiLevelType w:val="multilevel"/>
    <w:tmpl w:val="9A620816"/>
    <w:lvl w:ilvl="0">
      <w:start w:val="3"/>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7" w15:restartNumberingAfterBreak="0">
    <w:nsid w:val="7BE96EC2"/>
    <w:multiLevelType w:val="multilevel"/>
    <w:tmpl w:val="3CEC830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8" w15:restartNumberingAfterBreak="0">
    <w:nsid w:val="7C756CDA"/>
    <w:multiLevelType w:val="hybridMultilevel"/>
    <w:tmpl w:val="60B2FA08"/>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7CD01DF4"/>
    <w:multiLevelType w:val="multilevel"/>
    <w:tmpl w:val="ABA084D2"/>
    <w:lvl w:ilvl="0">
      <w:start w:val="5"/>
      <w:numFmt w:val="decimal"/>
      <w:lvlText w:val="%1."/>
      <w:lvlJc w:val="left"/>
      <w:pPr>
        <w:ind w:left="360" w:hanging="360"/>
      </w:pPr>
      <w:rPr>
        <w:rFonts w:hint="default"/>
      </w:rPr>
    </w:lvl>
    <w:lvl w:ilvl="1">
      <w:start w:val="1"/>
      <w:numFmt w:val="decimal"/>
      <w:pStyle w:val="Styl8"/>
      <w:lvlText w:val="%1.%2."/>
      <w:lvlJc w:val="left"/>
      <w:pPr>
        <w:ind w:left="792" w:hanging="432"/>
      </w:pPr>
      <w:rPr>
        <w:rFonts w:hint="default"/>
      </w:rPr>
    </w:lvl>
    <w:lvl w:ilvl="2">
      <w:start w:val="1"/>
      <w:numFmt w:val="decimal"/>
      <w:pStyle w:val="Styl10"/>
      <w:lvlText w:val="%1.%2.%3."/>
      <w:lvlJc w:val="left"/>
      <w:pPr>
        <w:ind w:left="1224" w:hanging="504"/>
      </w:pPr>
      <w:rPr>
        <w:rFonts w:hint="default"/>
      </w:rPr>
    </w:lvl>
    <w:lvl w:ilvl="3">
      <w:start w:val="1"/>
      <w:numFmt w:val="decimal"/>
      <w:lvlText w:val="%1.%2.%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0" w15:restartNumberingAfterBreak="0">
    <w:nsid w:val="7CDE2744"/>
    <w:multiLevelType w:val="hybridMultilevel"/>
    <w:tmpl w:val="6554D2E4"/>
    <w:lvl w:ilvl="0" w:tplc="F2CAE380">
      <w:start w:val="1"/>
      <w:numFmt w:val="lowerLetter"/>
      <w:lvlText w:val="%1)"/>
      <w:lvlJc w:val="left"/>
      <w:pPr>
        <w:ind w:left="1069" w:hanging="360"/>
      </w:pPr>
      <w:rPr>
        <w:rFonts w:hint="default"/>
      </w:rPr>
    </w:lvl>
    <w:lvl w:ilvl="1" w:tplc="5B02E4C0">
      <w:start w:val="1"/>
      <w:numFmt w:val="bullet"/>
      <w:lvlText w:val="-"/>
      <w:lvlJc w:val="left"/>
      <w:pPr>
        <w:ind w:left="-2467" w:hanging="360"/>
      </w:pPr>
      <w:rPr>
        <w:rFonts w:ascii="Arial" w:eastAsia="Times New Roman" w:hAnsi="Arial" w:cs="Arial" w:hint="default"/>
      </w:rPr>
    </w:lvl>
    <w:lvl w:ilvl="2" w:tplc="0415001B">
      <w:start w:val="1"/>
      <w:numFmt w:val="lowerRoman"/>
      <w:lvlText w:val="%3."/>
      <w:lvlJc w:val="right"/>
      <w:pPr>
        <w:ind w:left="-1747" w:hanging="180"/>
      </w:pPr>
    </w:lvl>
    <w:lvl w:ilvl="3" w:tplc="F68845EC">
      <w:start w:val="1"/>
      <w:numFmt w:val="decimal"/>
      <w:lvlText w:val="%4."/>
      <w:lvlJc w:val="left"/>
      <w:pPr>
        <w:ind w:left="-1027" w:hanging="360"/>
      </w:pPr>
      <w:rPr>
        <w:rFonts w:ascii="Arial" w:eastAsia="MyriadPro-Regular" w:hAnsi="Arial" w:cs="Arial"/>
        <w:b/>
        <w:bCs/>
      </w:rPr>
    </w:lvl>
    <w:lvl w:ilvl="4" w:tplc="04150019">
      <w:start w:val="1"/>
      <w:numFmt w:val="lowerLetter"/>
      <w:lvlText w:val="%5."/>
      <w:lvlJc w:val="left"/>
      <w:pPr>
        <w:ind w:left="-307" w:hanging="360"/>
      </w:pPr>
    </w:lvl>
    <w:lvl w:ilvl="5" w:tplc="0415001B">
      <w:start w:val="1"/>
      <w:numFmt w:val="lowerRoman"/>
      <w:lvlText w:val="%6."/>
      <w:lvlJc w:val="right"/>
      <w:pPr>
        <w:ind w:left="413" w:hanging="180"/>
      </w:pPr>
    </w:lvl>
    <w:lvl w:ilvl="6" w:tplc="88ACA778">
      <w:start w:val="1"/>
      <w:numFmt w:val="decimal"/>
      <w:lvlText w:val="%7."/>
      <w:lvlJc w:val="left"/>
      <w:pPr>
        <w:ind w:left="1133" w:hanging="360"/>
      </w:pPr>
      <w:rPr>
        <w:b w:val="0"/>
      </w:rPr>
    </w:lvl>
    <w:lvl w:ilvl="7" w:tplc="04150019" w:tentative="1">
      <w:start w:val="1"/>
      <w:numFmt w:val="lowerLetter"/>
      <w:lvlText w:val="%8."/>
      <w:lvlJc w:val="left"/>
      <w:pPr>
        <w:ind w:left="1853" w:hanging="360"/>
      </w:pPr>
    </w:lvl>
    <w:lvl w:ilvl="8" w:tplc="0415001B" w:tentative="1">
      <w:start w:val="1"/>
      <w:numFmt w:val="lowerRoman"/>
      <w:lvlText w:val="%9."/>
      <w:lvlJc w:val="right"/>
      <w:pPr>
        <w:ind w:left="2573" w:hanging="180"/>
      </w:pPr>
    </w:lvl>
  </w:abstractNum>
  <w:abstractNum w:abstractNumId="91" w15:restartNumberingAfterBreak="0">
    <w:nsid w:val="7DF20E96"/>
    <w:multiLevelType w:val="hybridMultilevel"/>
    <w:tmpl w:val="78861D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7E6B30E7"/>
    <w:multiLevelType w:val="hybridMultilevel"/>
    <w:tmpl w:val="8F3C5A8C"/>
    <w:lvl w:ilvl="0" w:tplc="40DA7EFC">
      <w:start w:val="1"/>
      <w:numFmt w:val="decimal"/>
      <w:lvlText w:val="5.1.4.%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04999199">
    <w:abstractNumId w:val="2"/>
  </w:num>
  <w:num w:numId="2" w16cid:durableId="919756597">
    <w:abstractNumId w:val="1"/>
  </w:num>
  <w:num w:numId="3" w16cid:durableId="560405427">
    <w:abstractNumId w:val="0"/>
  </w:num>
  <w:num w:numId="4" w16cid:durableId="1364476293">
    <w:abstractNumId w:val="69"/>
  </w:num>
  <w:num w:numId="5" w16cid:durableId="1567036060">
    <w:abstractNumId w:val="10"/>
  </w:num>
  <w:num w:numId="6" w16cid:durableId="960652315">
    <w:abstractNumId w:val="62"/>
  </w:num>
  <w:num w:numId="7" w16cid:durableId="1413354249">
    <w:abstractNumId w:val="23"/>
  </w:num>
  <w:num w:numId="8" w16cid:durableId="928461045">
    <w:abstractNumId w:val="47"/>
  </w:num>
  <w:num w:numId="9" w16cid:durableId="1162813238">
    <w:abstractNumId w:val="87"/>
  </w:num>
  <w:num w:numId="10" w16cid:durableId="1085151447">
    <w:abstractNumId w:val="71"/>
  </w:num>
  <w:num w:numId="11" w16cid:durableId="371999906">
    <w:abstractNumId w:val="39"/>
  </w:num>
  <w:num w:numId="12" w16cid:durableId="1121461928">
    <w:abstractNumId w:val="67"/>
  </w:num>
  <w:num w:numId="13" w16cid:durableId="605888684">
    <w:abstractNumId w:val="50"/>
  </w:num>
  <w:num w:numId="14" w16cid:durableId="54008618">
    <w:abstractNumId w:val="37"/>
  </w:num>
  <w:num w:numId="15" w16cid:durableId="805662500">
    <w:abstractNumId w:val="86"/>
  </w:num>
  <w:num w:numId="16" w16cid:durableId="1988589493">
    <w:abstractNumId w:val="29"/>
  </w:num>
  <w:num w:numId="17" w16cid:durableId="2017152494">
    <w:abstractNumId w:val="35"/>
  </w:num>
  <w:num w:numId="18" w16cid:durableId="1193111748">
    <w:abstractNumId w:val="33"/>
  </w:num>
  <w:num w:numId="19" w16cid:durableId="1226180866">
    <w:abstractNumId w:val="55"/>
  </w:num>
  <w:num w:numId="20" w16cid:durableId="173111923">
    <w:abstractNumId w:val="89"/>
  </w:num>
  <w:num w:numId="21" w16cid:durableId="908997424">
    <w:abstractNumId w:val="77"/>
  </w:num>
  <w:num w:numId="22" w16cid:durableId="752628630">
    <w:abstractNumId w:val="20"/>
  </w:num>
  <w:num w:numId="23" w16cid:durableId="1496067178">
    <w:abstractNumId w:val="38"/>
  </w:num>
  <w:num w:numId="24" w16cid:durableId="1302617483">
    <w:abstractNumId w:val="43"/>
  </w:num>
  <w:num w:numId="25" w16cid:durableId="247466204">
    <w:abstractNumId w:val="81"/>
  </w:num>
  <w:num w:numId="26" w16cid:durableId="1315333585">
    <w:abstractNumId w:val="85"/>
  </w:num>
  <w:num w:numId="27" w16cid:durableId="1938828818">
    <w:abstractNumId w:val="84"/>
  </w:num>
  <w:num w:numId="28" w16cid:durableId="198720327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756246197">
    <w:abstractNumId w:val="25"/>
  </w:num>
  <w:num w:numId="30" w16cid:durableId="211967041">
    <w:abstractNumId w:val="32"/>
  </w:num>
  <w:num w:numId="31" w16cid:durableId="1325821737">
    <w:abstractNumId w:val="83"/>
  </w:num>
  <w:num w:numId="32" w16cid:durableId="336615066">
    <w:abstractNumId w:val="76"/>
  </w:num>
  <w:num w:numId="33" w16cid:durableId="1440174650">
    <w:abstractNumId w:val="88"/>
  </w:num>
  <w:num w:numId="34" w16cid:durableId="1972904353">
    <w:abstractNumId w:val="60"/>
  </w:num>
  <w:num w:numId="35" w16cid:durableId="1050499723">
    <w:abstractNumId w:val="45"/>
  </w:num>
  <w:num w:numId="36" w16cid:durableId="438961658">
    <w:abstractNumId w:val="68"/>
  </w:num>
  <w:num w:numId="37" w16cid:durableId="681275750">
    <w:abstractNumId w:val="40"/>
  </w:num>
  <w:num w:numId="38" w16cid:durableId="1384669566">
    <w:abstractNumId w:val="27"/>
  </w:num>
  <w:num w:numId="39" w16cid:durableId="1088384686">
    <w:abstractNumId w:val="8"/>
  </w:num>
  <w:num w:numId="40" w16cid:durableId="736364264">
    <w:abstractNumId w:val="5"/>
  </w:num>
  <w:num w:numId="41" w16cid:durableId="1877158912">
    <w:abstractNumId w:val="32"/>
    <w:lvlOverride w:ilvl="0">
      <w:startOverride w:val="3"/>
    </w:lvlOverride>
    <w:lvlOverride w:ilvl="1">
      <w:startOverride w:val="5"/>
    </w:lvlOverride>
    <w:lvlOverride w:ilvl="2">
      <w:startOverride w:val="22"/>
    </w:lvlOverride>
  </w:num>
  <w:num w:numId="42" w16cid:durableId="595020313">
    <w:abstractNumId w:val="64"/>
  </w:num>
  <w:num w:numId="43" w16cid:durableId="1544442311">
    <w:abstractNumId w:val="54"/>
  </w:num>
  <w:num w:numId="44" w16cid:durableId="1741908496">
    <w:abstractNumId w:val="16"/>
  </w:num>
  <w:num w:numId="45" w16cid:durableId="1404525654">
    <w:abstractNumId w:val="36"/>
  </w:num>
  <w:num w:numId="46" w16cid:durableId="895703345">
    <w:abstractNumId w:val="14"/>
  </w:num>
  <w:num w:numId="47" w16cid:durableId="1643804924">
    <w:abstractNumId w:val="18"/>
  </w:num>
  <w:num w:numId="48" w16cid:durableId="342129993">
    <w:abstractNumId w:val="30"/>
  </w:num>
  <w:num w:numId="49" w16cid:durableId="1423068633">
    <w:abstractNumId w:val="75"/>
  </w:num>
  <w:num w:numId="50" w16cid:durableId="1396664017">
    <w:abstractNumId w:val="28"/>
  </w:num>
  <w:num w:numId="51" w16cid:durableId="1288127683">
    <w:abstractNumId w:val="41"/>
  </w:num>
  <w:num w:numId="52" w16cid:durableId="1920947337">
    <w:abstractNumId w:val="44"/>
  </w:num>
  <w:num w:numId="53" w16cid:durableId="533999039">
    <w:abstractNumId w:val="73"/>
  </w:num>
  <w:num w:numId="54" w16cid:durableId="1581255084">
    <w:abstractNumId w:val="3"/>
  </w:num>
  <w:num w:numId="55" w16cid:durableId="1546602068">
    <w:abstractNumId w:val="51"/>
  </w:num>
  <w:num w:numId="56" w16cid:durableId="1063064402">
    <w:abstractNumId w:val="63"/>
  </w:num>
  <w:num w:numId="57" w16cid:durableId="1411275282">
    <w:abstractNumId w:val="53"/>
  </w:num>
  <w:num w:numId="58" w16cid:durableId="1295286086">
    <w:abstractNumId w:val="79"/>
  </w:num>
  <w:num w:numId="59" w16cid:durableId="1273051727">
    <w:abstractNumId w:val="6"/>
  </w:num>
  <w:num w:numId="60" w16cid:durableId="1633632973">
    <w:abstractNumId w:val="19"/>
  </w:num>
  <w:num w:numId="61" w16cid:durableId="684551016">
    <w:abstractNumId w:val="78"/>
  </w:num>
  <w:num w:numId="62" w16cid:durableId="968972782">
    <w:abstractNumId w:val="17"/>
  </w:num>
  <w:num w:numId="63" w16cid:durableId="490293687">
    <w:abstractNumId w:val="11"/>
  </w:num>
  <w:num w:numId="64" w16cid:durableId="193004189">
    <w:abstractNumId w:val="57"/>
  </w:num>
  <w:num w:numId="65" w16cid:durableId="131141280">
    <w:abstractNumId w:val="7"/>
  </w:num>
  <w:num w:numId="66" w16cid:durableId="1062941910">
    <w:abstractNumId w:val="31"/>
  </w:num>
  <w:num w:numId="67" w16cid:durableId="124394934">
    <w:abstractNumId w:val="56"/>
  </w:num>
  <w:num w:numId="68" w16cid:durableId="1719939842">
    <w:abstractNumId w:val="91"/>
  </w:num>
  <w:num w:numId="69" w16cid:durableId="1913926283">
    <w:abstractNumId w:val="74"/>
  </w:num>
  <w:num w:numId="70" w16cid:durableId="768820188">
    <w:abstractNumId w:val="13"/>
  </w:num>
  <w:num w:numId="71" w16cid:durableId="2109277843">
    <w:abstractNumId w:val="21"/>
  </w:num>
  <w:num w:numId="72" w16cid:durableId="1830366911">
    <w:abstractNumId w:val="82"/>
  </w:num>
  <w:num w:numId="73" w16cid:durableId="766847972">
    <w:abstractNumId w:val="48"/>
  </w:num>
  <w:num w:numId="74" w16cid:durableId="1742408732">
    <w:abstractNumId w:val="66"/>
  </w:num>
  <w:num w:numId="75" w16cid:durableId="690687376">
    <w:abstractNumId w:val="61"/>
  </w:num>
  <w:num w:numId="76" w16cid:durableId="1223558359">
    <w:abstractNumId w:val="90"/>
    <w:lvlOverride w:ilvl="0">
      <w:startOverride w:val="1"/>
    </w:lvlOverride>
  </w:num>
  <w:num w:numId="77" w16cid:durableId="374434054">
    <w:abstractNumId w:val="90"/>
  </w:num>
  <w:num w:numId="78" w16cid:durableId="1769153520">
    <w:abstractNumId w:val="9"/>
  </w:num>
  <w:num w:numId="79" w16cid:durableId="1359163542">
    <w:abstractNumId w:val="24"/>
  </w:num>
  <w:num w:numId="80" w16cid:durableId="1253275644">
    <w:abstractNumId w:val="52"/>
  </w:num>
  <w:num w:numId="81" w16cid:durableId="1346512669">
    <w:abstractNumId w:val="4"/>
  </w:num>
  <w:num w:numId="82" w16cid:durableId="173424787">
    <w:abstractNumId w:val="70"/>
  </w:num>
  <w:num w:numId="83" w16cid:durableId="1635136028">
    <w:abstractNumId w:val="80"/>
  </w:num>
  <w:num w:numId="84" w16cid:durableId="792481131">
    <w:abstractNumId w:val="49"/>
  </w:num>
  <w:num w:numId="85" w16cid:durableId="415250978">
    <w:abstractNumId w:val="72"/>
  </w:num>
  <w:num w:numId="86" w16cid:durableId="1254701568">
    <w:abstractNumId w:val="34"/>
  </w:num>
  <w:num w:numId="87" w16cid:durableId="414329792">
    <w:abstractNumId w:val="22"/>
  </w:num>
  <w:num w:numId="88" w16cid:durableId="1016421113">
    <w:abstractNumId w:val="58"/>
  </w:num>
  <w:num w:numId="89" w16cid:durableId="43717913">
    <w:abstractNumId w:val="46"/>
  </w:num>
  <w:num w:numId="90" w16cid:durableId="1881237379">
    <w:abstractNumId w:val="26"/>
  </w:num>
  <w:num w:numId="91" w16cid:durableId="162595890">
    <w:abstractNumId w:val="12"/>
  </w:num>
  <w:num w:numId="92" w16cid:durableId="1165822583">
    <w:abstractNumId w:val="59"/>
  </w:num>
  <w:num w:numId="93" w16cid:durableId="243153706">
    <w:abstractNumId w:val="42"/>
  </w:num>
  <w:num w:numId="94" w16cid:durableId="898907395">
    <w:abstractNumId w:val="92"/>
  </w:num>
  <w:num w:numId="95" w16cid:durableId="542135890">
    <w:abstractNumId w:val="15"/>
  </w:num>
  <w:num w:numId="96" w16cid:durableId="1346051787">
    <w:abstractNumId w:val="65"/>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57"/>
  <w:hyphenationZone w:val="425"/>
  <w:drawingGridHorizontalSpacing w:val="120"/>
  <w:displayHorizontalDrawingGridEvery w:val="2"/>
  <w:noPunctuationKerning/>
  <w:characterSpacingControl w:val="doNotCompress"/>
  <w:hdrShapeDefaults>
    <o:shapedefaults v:ext="edit" spidmax="2050">
      <o:colormru v:ext="edit" colors="#ffc"/>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531"/>
    <w:rsid w:val="0000037C"/>
    <w:rsid w:val="000007F6"/>
    <w:rsid w:val="00000950"/>
    <w:rsid w:val="00000B95"/>
    <w:rsid w:val="00000DF4"/>
    <w:rsid w:val="00001022"/>
    <w:rsid w:val="00001340"/>
    <w:rsid w:val="000014E5"/>
    <w:rsid w:val="0000154B"/>
    <w:rsid w:val="0000184A"/>
    <w:rsid w:val="00001E8F"/>
    <w:rsid w:val="0000269E"/>
    <w:rsid w:val="000028B0"/>
    <w:rsid w:val="000031DF"/>
    <w:rsid w:val="000037F8"/>
    <w:rsid w:val="00003FAE"/>
    <w:rsid w:val="00004171"/>
    <w:rsid w:val="00004C5D"/>
    <w:rsid w:val="00004E41"/>
    <w:rsid w:val="00005D3A"/>
    <w:rsid w:val="00005E48"/>
    <w:rsid w:val="000066FD"/>
    <w:rsid w:val="00006A75"/>
    <w:rsid w:val="000073CA"/>
    <w:rsid w:val="00007938"/>
    <w:rsid w:val="00010138"/>
    <w:rsid w:val="00010A41"/>
    <w:rsid w:val="00010EDE"/>
    <w:rsid w:val="00012078"/>
    <w:rsid w:val="00012541"/>
    <w:rsid w:val="00013B35"/>
    <w:rsid w:val="00013B37"/>
    <w:rsid w:val="00013B58"/>
    <w:rsid w:val="00013C5E"/>
    <w:rsid w:val="00014274"/>
    <w:rsid w:val="000144AC"/>
    <w:rsid w:val="000145F4"/>
    <w:rsid w:val="000147A3"/>
    <w:rsid w:val="00015D8E"/>
    <w:rsid w:val="00015E09"/>
    <w:rsid w:val="00016065"/>
    <w:rsid w:val="00016209"/>
    <w:rsid w:val="000163A2"/>
    <w:rsid w:val="000170B2"/>
    <w:rsid w:val="00017DD2"/>
    <w:rsid w:val="0002134C"/>
    <w:rsid w:val="000213E3"/>
    <w:rsid w:val="0002216E"/>
    <w:rsid w:val="000224D6"/>
    <w:rsid w:val="0002253A"/>
    <w:rsid w:val="000229AC"/>
    <w:rsid w:val="00023554"/>
    <w:rsid w:val="000239ED"/>
    <w:rsid w:val="00023D20"/>
    <w:rsid w:val="00023FFE"/>
    <w:rsid w:val="000242BB"/>
    <w:rsid w:val="0002480B"/>
    <w:rsid w:val="00024889"/>
    <w:rsid w:val="00024E31"/>
    <w:rsid w:val="00025134"/>
    <w:rsid w:val="00026498"/>
    <w:rsid w:val="00026804"/>
    <w:rsid w:val="0002705F"/>
    <w:rsid w:val="00027305"/>
    <w:rsid w:val="0002748F"/>
    <w:rsid w:val="00027F91"/>
    <w:rsid w:val="0003070C"/>
    <w:rsid w:val="00030F0F"/>
    <w:rsid w:val="000316CA"/>
    <w:rsid w:val="00031A24"/>
    <w:rsid w:val="00031C41"/>
    <w:rsid w:val="00032551"/>
    <w:rsid w:val="00032ABA"/>
    <w:rsid w:val="0003396D"/>
    <w:rsid w:val="00034118"/>
    <w:rsid w:val="0003418F"/>
    <w:rsid w:val="000349BA"/>
    <w:rsid w:val="00034A8F"/>
    <w:rsid w:val="00034DEE"/>
    <w:rsid w:val="00034F8E"/>
    <w:rsid w:val="00035478"/>
    <w:rsid w:val="00035691"/>
    <w:rsid w:val="0003578D"/>
    <w:rsid w:val="000359D4"/>
    <w:rsid w:val="00035CDE"/>
    <w:rsid w:val="00035DF9"/>
    <w:rsid w:val="00035F7A"/>
    <w:rsid w:val="00036576"/>
    <w:rsid w:val="00036841"/>
    <w:rsid w:val="00036B99"/>
    <w:rsid w:val="00036F7F"/>
    <w:rsid w:val="00037113"/>
    <w:rsid w:val="0003749E"/>
    <w:rsid w:val="000401FB"/>
    <w:rsid w:val="0004020C"/>
    <w:rsid w:val="00040388"/>
    <w:rsid w:val="00040C85"/>
    <w:rsid w:val="00041721"/>
    <w:rsid w:val="000417A0"/>
    <w:rsid w:val="000419F4"/>
    <w:rsid w:val="00042E91"/>
    <w:rsid w:val="00043241"/>
    <w:rsid w:val="000435FF"/>
    <w:rsid w:val="00044186"/>
    <w:rsid w:val="00044478"/>
    <w:rsid w:val="0004469F"/>
    <w:rsid w:val="00044D33"/>
    <w:rsid w:val="000452EE"/>
    <w:rsid w:val="00045484"/>
    <w:rsid w:val="00045DAE"/>
    <w:rsid w:val="00046400"/>
    <w:rsid w:val="00046841"/>
    <w:rsid w:val="000469D6"/>
    <w:rsid w:val="0004758B"/>
    <w:rsid w:val="00047D96"/>
    <w:rsid w:val="00050239"/>
    <w:rsid w:val="000503A3"/>
    <w:rsid w:val="00050B60"/>
    <w:rsid w:val="00050C0A"/>
    <w:rsid w:val="00050C32"/>
    <w:rsid w:val="00051206"/>
    <w:rsid w:val="0005179A"/>
    <w:rsid w:val="000517EA"/>
    <w:rsid w:val="000518BA"/>
    <w:rsid w:val="00051D9A"/>
    <w:rsid w:val="00052A7E"/>
    <w:rsid w:val="00052B42"/>
    <w:rsid w:val="00052F37"/>
    <w:rsid w:val="0005343E"/>
    <w:rsid w:val="0005386C"/>
    <w:rsid w:val="00053AFC"/>
    <w:rsid w:val="00053DD5"/>
    <w:rsid w:val="0005410E"/>
    <w:rsid w:val="0005442B"/>
    <w:rsid w:val="0005451B"/>
    <w:rsid w:val="00054CEC"/>
    <w:rsid w:val="00054D46"/>
    <w:rsid w:val="00054FD1"/>
    <w:rsid w:val="00055A94"/>
    <w:rsid w:val="00055B1B"/>
    <w:rsid w:val="00056875"/>
    <w:rsid w:val="00056AC9"/>
    <w:rsid w:val="00056F25"/>
    <w:rsid w:val="0005715A"/>
    <w:rsid w:val="0005737B"/>
    <w:rsid w:val="00057D7C"/>
    <w:rsid w:val="00060522"/>
    <w:rsid w:val="00060BD1"/>
    <w:rsid w:val="00060DBA"/>
    <w:rsid w:val="00061253"/>
    <w:rsid w:val="00061F07"/>
    <w:rsid w:val="000628AB"/>
    <w:rsid w:val="00062C9E"/>
    <w:rsid w:val="00062E14"/>
    <w:rsid w:val="0006343C"/>
    <w:rsid w:val="00063451"/>
    <w:rsid w:val="00063FC8"/>
    <w:rsid w:val="00064060"/>
    <w:rsid w:val="000641DC"/>
    <w:rsid w:val="00064C0D"/>
    <w:rsid w:val="000662AD"/>
    <w:rsid w:val="000668CF"/>
    <w:rsid w:val="000670AC"/>
    <w:rsid w:val="00067342"/>
    <w:rsid w:val="000678CD"/>
    <w:rsid w:val="00067BAD"/>
    <w:rsid w:val="000702AC"/>
    <w:rsid w:val="00070847"/>
    <w:rsid w:val="00070EC7"/>
    <w:rsid w:val="000710C3"/>
    <w:rsid w:val="00071DF4"/>
    <w:rsid w:val="00071E59"/>
    <w:rsid w:val="00072069"/>
    <w:rsid w:val="00072AB8"/>
    <w:rsid w:val="00072C69"/>
    <w:rsid w:val="00073E6C"/>
    <w:rsid w:val="00073F0C"/>
    <w:rsid w:val="000743F4"/>
    <w:rsid w:val="00074550"/>
    <w:rsid w:val="00074912"/>
    <w:rsid w:val="00074D52"/>
    <w:rsid w:val="00074E7E"/>
    <w:rsid w:val="00075D4D"/>
    <w:rsid w:val="0007681C"/>
    <w:rsid w:val="00076E2A"/>
    <w:rsid w:val="000775FA"/>
    <w:rsid w:val="00080BC0"/>
    <w:rsid w:val="00081233"/>
    <w:rsid w:val="00081540"/>
    <w:rsid w:val="00081686"/>
    <w:rsid w:val="0008188C"/>
    <w:rsid w:val="00081B72"/>
    <w:rsid w:val="00081E49"/>
    <w:rsid w:val="000825D1"/>
    <w:rsid w:val="00083205"/>
    <w:rsid w:val="00083828"/>
    <w:rsid w:val="00083DF1"/>
    <w:rsid w:val="00084175"/>
    <w:rsid w:val="00084461"/>
    <w:rsid w:val="00084526"/>
    <w:rsid w:val="000849FB"/>
    <w:rsid w:val="00084A36"/>
    <w:rsid w:val="00084F0E"/>
    <w:rsid w:val="0008517F"/>
    <w:rsid w:val="000855D3"/>
    <w:rsid w:val="00085D49"/>
    <w:rsid w:val="0008612B"/>
    <w:rsid w:val="0008614B"/>
    <w:rsid w:val="000867AE"/>
    <w:rsid w:val="00086F7E"/>
    <w:rsid w:val="0008749F"/>
    <w:rsid w:val="000877C9"/>
    <w:rsid w:val="00087A51"/>
    <w:rsid w:val="00087BC6"/>
    <w:rsid w:val="00087D56"/>
    <w:rsid w:val="00087DFE"/>
    <w:rsid w:val="00087FA5"/>
    <w:rsid w:val="0009077C"/>
    <w:rsid w:val="000910FE"/>
    <w:rsid w:val="0009113B"/>
    <w:rsid w:val="000913F9"/>
    <w:rsid w:val="00091451"/>
    <w:rsid w:val="00091849"/>
    <w:rsid w:val="00091FA8"/>
    <w:rsid w:val="00092458"/>
    <w:rsid w:val="000948CE"/>
    <w:rsid w:val="00096891"/>
    <w:rsid w:val="00097574"/>
    <w:rsid w:val="00097B2A"/>
    <w:rsid w:val="000A00CB"/>
    <w:rsid w:val="000A0644"/>
    <w:rsid w:val="000A07AB"/>
    <w:rsid w:val="000A0C51"/>
    <w:rsid w:val="000A0C5B"/>
    <w:rsid w:val="000A0CE0"/>
    <w:rsid w:val="000A1392"/>
    <w:rsid w:val="000A19F6"/>
    <w:rsid w:val="000A1ECE"/>
    <w:rsid w:val="000A2176"/>
    <w:rsid w:val="000A263F"/>
    <w:rsid w:val="000A2877"/>
    <w:rsid w:val="000A3191"/>
    <w:rsid w:val="000A3C51"/>
    <w:rsid w:val="000A3FEC"/>
    <w:rsid w:val="000A41F2"/>
    <w:rsid w:val="000A5912"/>
    <w:rsid w:val="000A5FF0"/>
    <w:rsid w:val="000A60DF"/>
    <w:rsid w:val="000A6177"/>
    <w:rsid w:val="000A6610"/>
    <w:rsid w:val="000A66C8"/>
    <w:rsid w:val="000A66E3"/>
    <w:rsid w:val="000A6917"/>
    <w:rsid w:val="000A7164"/>
    <w:rsid w:val="000A767B"/>
    <w:rsid w:val="000B05FA"/>
    <w:rsid w:val="000B069A"/>
    <w:rsid w:val="000B0749"/>
    <w:rsid w:val="000B0A4D"/>
    <w:rsid w:val="000B0AFC"/>
    <w:rsid w:val="000B0DE0"/>
    <w:rsid w:val="000B1F4B"/>
    <w:rsid w:val="000B213C"/>
    <w:rsid w:val="000B2291"/>
    <w:rsid w:val="000B28BA"/>
    <w:rsid w:val="000B2C30"/>
    <w:rsid w:val="000B2E8D"/>
    <w:rsid w:val="000B3F4A"/>
    <w:rsid w:val="000B5148"/>
    <w:rsid w:val="000B5A35"/>
    <w:rsid w:val="000B6F2B"/>
    <w:rsid w:val="000B70BF"/>
    <w:rsid w:val="000B70E6"/>
    <w:rsid w:val="000B7434"/>
    <w:rsid w:val="000C08BA"/>
    <w:rsid w:val="000C1526"/>
    <w:rsid w:val="000C1941"/>
    <w:rsid w:val="000C1DC5"/>
    <w:rsid w:val="000C2040"/>
    <w:rsid w:val="000C2AB3"/>
    <w:rsid w:val="000C30B8"/>
    <w:rsid w:val="000C3F73"/>
    <w:rsid w:val="000C47DD"/>
    <w:rsid w:val="000C4965"/>
    <w:rsid w:val="000C4AC1"/>
    <w:rsid w:val="000C4ED3"/>
    <w:rsid w:val="000C519F"/>
    <w:rsid w:val="000C5635"/>
    <w:rsid w:val="000C60EB"/>
    <w:rsid w:val="000C6F99"/>
    <w:rsid w:val="000C6FA4"/>
    <w:rsid w:val="000D1B00"/>
    <w:rsid w:val="000D1CE0"/>
    <w:rsid w:val="000D21F1"/>
    <w:rsid w:val="000D240E"/>
    <w:rsid w:val="000D2964"/>
    <w:rsid w:val="000D36A4"/>
    <w:rsid w:val="000D415B"/>
    <w:rsid w:val="000D43DE"/>
    <w:rsid w:val="000D443C"/>
    <w:rsid w:val="000D4504"/>
    <w:rsid w:val="000D473A"/>
    <w:rsid w:val="000D4B18"/>
    <w:rsid w:val="000D50DB"/>
    <w:rsid w:val="000D562F"/>
    <w:rsid w:val="000D59F5"/>
    <w:rsid w:val="000D5AEF"/>
    <w:rsid w:val="000D6373"/>
    <w:rsid w:val="000D6394"/>
    <w:rsid w:val="000D63F2"/>
    <w:rsid w:val="000D66D7"/>
    <w:rsid w:val="000D6F4F"/>
    <w:rsid w:val="000D7DB1"/>
    <w:rsid w:val="000E0AA1"/>
    <w:rsid w:val="000E1685"/>
    <w:rsid w:val="000E1FC7"/>
    <w:rsid w:val="000E20C0"/>
    <w:rsid w:val="000E289E"/>
    <w:rsid w:val="000E2A25"/>
    <w:rsid w:val="000E3131"/>
    <w:rsid w:val="000E3262"/>
    <w:rsid w:val="000E3328"/>
    <w:rsid w:val="000E34D8"/>
    <w:rsid w:val="000E3773"/>
    <w:rsid w:val="000E3C80"/>
    <w:rsid w:val="000E3EA7"/>
    <w:rsid w:val="000E4460"/>
    <w:rsid w:val="000E46D7"/>
    <w:rsid w:val="000E4998"/>
    <w:rsid w:val="000E4CDD"/>
    <w:rsid w:val="000E5311"/>
    <w:rsid w:val="000E5733"/>
    <w:rsid w:val="000E5E62"/>
    <w:rsid w:val="000E6C54"/>
    <w:rsid w:val="000E6E5F"/>
    <w:rsid w:val="000E6EBC"/>
    <w:rsid w:val="000E79B8"/>
    <w:rsid w:val="000E7D60"/>
    <w:rsid w:val="000E7DF4"/>
    <w:rsid w:val="000F0215"/>
    <w:rsid w:val="000F0BC6"/>
    <w:rsid w:val="000F2523"/>
    <w:rsid w:val="000F2C35"/>
    <w:rsid w:val="000F3737"/>
    <w:rsid w:val="000F4009"/>
    <w:rsid w:val="000F4954"/>
    <w:rsid w:val="000F4A2B"/>
    <w:rsid w:val="000F5E0F"/>
    <w:rsid w:val="000F604D"/>
    <w:rsid w:val="000F686F"/>
    <w:rsid w:val="000F7040"/>
    <w:rsid w:val="000F77E5"/>
    <w:rsid w:val="000F7DA7"/>
    <w:rsid w:val="00100686"/>
    <w:rsid w:val="00100BF1"/>
    <w:rsid w:val="00100C68"/>
    <w:rsid w:val="001010FE"/>
    <w:rsid w:val="001013F3"/>
    <w:rsid w:val="001018A1"/>
    <w:rsid w:val="001018A9"/>
    <w:rsid w:val="00101927"/>
    <w:rsid w:val="00102203"/>
    <w:rsid w:val="00102BFE"/>
    <w:rsid w:val="001031C5"/>
    <w:rsid w:val="001035E6"/>
    <w:rsid w:val="00103B00"/>
    <w:rsid w:val="00103E67"/>
    <w:rsid w:val="001040A4"/>
    <w:rsid w:val="00104184"/>
    <w:rsid w:val="00104270"/>
    <w:rsid w:val="001042DA"/>
    <w:rsid w:val="0010473A"/>
    <w:rsid w:val="001054CF"/>
    <w:rsid w:val="00105B4B"/>
    <w:rsid w:val="00105F2E"/>
    <w:rsid w:val="001063F5"/>
    <w:rsid w:val="00106656"/>
    <w:rsid w:val="00106686"/>
    <w:rsid w:val="00106C00"/>
    <w:rsid w:val="00107014"/>
    <w:rsid w:val="001072AE"/>
    <w:rsid w:val="001075BE"/>
    <w:rsid w:val="0010788E"/>
    <w:rsid w:val="001100EF"/>
    <w:rsid w:val="001101A8"/>
    <w:rsid w:val="00110700"/>
    <w:rsid w:val="001108D8"/>
    <w:rsid w:val="0011103B"/>
    <w:rsid w:val="001119F0"/>
    <w:rsid w:val="00111D87"/>
    <w:rsid w:val="0011202F"/>
    <w:rsid w:val="001120A3"/>
    <w:rsid w:val="00112CF5"/>
    <w:rsid w:val="00112DC6"/>
    <w:rsid w:val="00113737"/>
    <w:rsid w:val="00113871"/>
    <w:rsid w:val="00113EDC"/>
    <w:rsid w:val="00113F93"/>
    <w:rsid w:val="00114951"/>
    <w:rsid w:val="001151D1"/>
    <w:rsid w:val="0011568C"/>
    <w:rsid w:val="0011574A"/>
    <w:rsid w:val="00115933"/>
    <w:rsid w:val="00115E5D"/>
    <w:rsid w:val="001161C9"/>
    <w:rsid w:val="00116B5F"/>
    <w:rsid w:val="001175DB"/>
    <w:rsid w:val="00117657"/>
    <w:rsid w:val="00117E41"/>
    <w:rsid w:val="00117FF4"/>
    <w:rsid w:val="001200E1"/>
    <w:rsid w:val="0012057A"/>
    <w:rsid w:val="00120875"/>
    <w:rsid w:val="00120E9B"/>
    <w:rsid w:val="00121049"/>
    <w:rsid w:val="0012111F"/>
    <w:rsid w:val="00121353"/>
    <w:rsid w:val="0012170A"/>
    <w:rsid w:val="0012171E"/>
    <w:rsid w:val="001217F0"/>
    <w:rsid w:val="0012200D"/>
    <w:rsid w:val="00122081"/>
    <w:rsid w:val="001225B5"/>
    <w:rsid w:val="00123B69"/>
    <w:rsid w:val="001243DD"/>
    <w:rsid w:val="00124512"/>
    <w:rsid w:val="0012469E"/>
    <w:rsid w:val="0012478D"/>
    <w:rsid w:val="001249EC"/>
    <w:rsid w:val="00124F1D"/>
    <w:rsid w:val="001250D5"/>
    <w:rsid w:val="0012662C"/>
    <w:rsid w:val="0012775F"/>
    <w:rsid w:val="0012787C"/>
    <w:rsid w:val="00127D59"/>
    <w:rsid w:val="00127E20"/>
    <w:rsid w:val="00127F01"/>
    <w:rsid w:val="001305B9"/>
    <w:rsid w:val="001307E2"/>
    <w:rsid w:val="00130E61"/>
    <w:rsid w:val="00130EF1"/>
    <w:rsid w:val="001311C8"/>
    <w:rsid w:val="00131240"/>
    <w:rsid w:val="001314E2"/>
    <w:rsid w:val="0013162D"/>
    <w:rsid w:val="00132375"/>
    <w:rsid w:val="0013276F"/>
    <w:rsid w:val="00134440"/>
    <w:rsid w:val="00134C11"/>
    <w:rsid w:val="00134F4F"/>
    <w:rsid w:val="001358DC"/>
    <w:rsid w:val="00135A0E"/>
    <w:rsid w:val="00135C61"/>
    <w:rsid w:val="00135C99"/>
    <w:rsid w:val="00135CD0"/>
    <w:rsid w:val="00136531"/>
    <w:rsid w:val="00137528"/>
    <w:rsid w:val="00137887"/>
    <w:rsid w:val="00140696"/>
    <w:rsid w:val="001408CA"/>
    <w:rsid w:val="00140D52"/>
    <w:rsid w:val="001414F3"/>
    <w:rsid w:val="001416B5"/>
    <w:rsid w:val="00142168"/>
    <w:rsid w:val="00142307"/>
    <w:rsid w:val="00142C14"/>
    <w:rsid w:val="001433D7"/>
    <w:rsid w:val="00143761"/>
    <w:rsid w:val="0014395F"/>
    <w:rsid w:val="0014423E"/>
    <w:rsid w:val="001450B2"/>
    <w:rsid w:val="001458D2"/>
    <w:rsid w:val="00147CEA"/>
    <w:rsid w:val="001502F4"/>
    <w:rsid w:val="001504BA"/>
    <w:rsid w:val="001505D9"/>
    <w:rsid w:val="00150887"/>
    <w:rsid w:val="001510F1"/>
    <w:rsid w:val="001518CA"/>
    <w:rsid w:val="00151B29"/>
    <w:rsid w:val="00151C34"/>
    <w:rsid w:val="00152021"/>
    <w:rsid w:val="0015215F"/>
    <w:rsid w:val="00152479"/>
    <w:rsid w:val="00152C86"/>
    <w:rsid w:val="001533FB"/>
    <w:rsid w:val="001552B5"/>
    <w:rsid w:val="001557AD"/>
    <w:rsid w:val="001559C4"/>
    <w:rsid w:val="00155DA9"/>
    <w:rsid w:val="00156343"/>
    <w:rsid w:val="001564FB"/>
    <w:rsid w:val="00156F3F"/>
    <w:rsid w:val="0015797B"/>
    <w:rsid w:val="00160CDE"/>
    <w:rsid w:val="00160D05"/>
    <w:rsid w:val="00161449"/>
    <w:rsid w:val="0016187F"/>
    <w:rsid w:val="00161944"/>
    <w:rsid w:val="001621DB"/>
    <w:rsid w:val="00163CCA"/>
    <w:rsid w:val="00163EEF"/>
    <w:rsid w:val="00163FE4"/>
    <w:rsid w:val="00164803"/>
    <w:rsid w:val="00165073"/>
    <w:rsid w:val="0016512B"/>
    <w:rsid w:val="00165460"/>
    <w:rsid w:val="001659B2"/>
    <w:rsid w:val="00165A40"/>
    <w:rsid w:val="00167774"/>
    <w:rsid w:val="00167C8C"/>
    <w:rsid w:val="00167DE2"/>
    <w:rsid w:val="001709EE"/>
    <w:rsid w:val="00170B28"/>
    <w:rsid w:val="00170CB7"/>
    <w:rsid w:val="00171474"/>
    <w:rsid w:val="00171573"/>
    <w:rsid w:val="0017163A"/>
    <w:rsid w:val="00172B39"/>
    <w:rsid w:val="00172BD7"/>
    <w:rsid w:val="001738C9"/>
    <w:rsid w:val="00173C11"/>
    <w:rsid w:val="001741AF"/>
    <w:rsid w:val="001742B3"/>
    <w:rsid w:val="0017517B"/>
    <w:rsid w:val="00175220"/>
    <w:rsid w:val="00176182"/>
    <w:rsid w:val="00176469"/>
    <w:rsid w:val="001771B2"/>
    <w:rsid w:val="001771BC"/>
    <w:rsid w:val="00177528"/>
    <w:rsid w:val="001777A3"/>
    <w:rsid w:val="00177BC7"/>
    <w:rsid w:val="001801EA"/>
    <w:rsid w:val="00180557"/>
    <w:rsid w:val="001805F9"/>
    <w:rsid w:val="001809E0"/>
    <w:rsid w:val="00180ACD"/>
    <w:rsid w:val="00180ADC"/>
    <w:rsid w:val="00180C21"/>
    <w:rsid w:val="00180E2D"/>
    <w:rsid w:val="00181FE3"/>
    <w:rsid w:val="0018202E"/>
    <w:rsid w:val="00182998"/>
    <w:rsid w:val="001829FD"/>
    <w:rsid w:val="00182E1A"/>
    <w:rsid w:val="00183080"/>
    <w:rsid w:val="0018311B"/>
    <w:rsid w:val="001836CD"/>
    <w:rsid w:val="001843E0"/>
    <w:rsid w:val="00184418"/>
    <w:rsid w:val="00184562"/>
    <w:rsid w:val="00184682"/>
    <w:rsid w:val="001848DE"/>
    <w:rsid w:val="00184E42"/>
    <w:rsid w:val="001857B2"/>
    <w:rsid w:val="001858F6"/>
    <w:rsid w:val="00185DAD"/>
    <w:rsid w:val="00187732"/>
    <w:rsid w:val="00187949"/>
    <w:rsid w:val="00187B30"/>
    <w:rsid w:val="0019020D"/>
    <w:rsid w:val="00190357"/>
    <w:rsid w:val="0019077D"/>
    <w:rsid w:val="00190CBF"/>
    <w:rsid w:val="0019187B"/>
    <w:rsid w:val="001924BF"/>
    <w:rsid w:val="0019285C"/>
    <w:rsid w:val="00192DFE"/>
    <w:rsid w:val="00193751"/>
    <w:rsid w:val="00193AF8"/>
    <w:rsid w:val="00193C7F"/>
    <w:rsid w:val="00193C9A"/>
    <w:rsid w:val="00193E6E"/>
    <w:rsid w:val="0019558E"/>
    <w:rsid w:val="00195C2E"/>
    <w:rsid w:val="001960A9"/>
    <w:rsid w:val="001973D4"/>
    <w:rsid w:val="00197847"/>
    <w:rsid w:val="00197AE8"/>
    <w:rsid w:val="001A0D92"/>
    <w:rsid w:val="001A0F9C"/>
    <w:rsid w:val="001A1BA1"/>
    <w:rsid w:val="001A2CED"/>
    <w:rsid w:val="001A33FE"/>
    <w:rsid w:val="001A3676"/>
    <w:rsid w:val="001A3939"/>
    <w:rsid w:val="001A3B8D"/>
    <w:rsid w:val="001A3BF4"/>
    <w:rsid w:val="001A4010"/>
    <w:rsid w:val="001A40CD"/>
    <w:rsid w:val="001A5753"/>
    <w:rsid w:val="001A5797"/>
    <w:rsid w:val="001A5880"/>
    <w:rsid w:val="001A5D13"/>
    <w:rsid w:val="001A5E42"/>
    <w:rsid w:val="001A5F2C"/>
    <w:rsid w:val="001A6D11"/>
    <w:rsid w:val="001A75C6"/>
    <w:rsid w:val="001A786D"/>
    <w:rsid w:val="001A7896"/>
    <w:rsid w:val="001A7DBB"/>
    <w:rsid w:val="001B06FA"/>
    <w:rsid w:val="001B0D88"/>
    <w:rsid w:val="001B0E82"/>
    <w:rsid w:val="001B235F"/>
    <w:rsid w:val="001B3062"/>
    <w:rsid w:val="001B3295"/>
    <w:rsid w:val="001B335C"/>
    <w:rsid w:val="001B3ACB"/>
    <w:rsid w:val="001B406B"/>
    <w:rsid w:val="001B4407"/>
    <w:rsid w:val="001B507A"/>
    <w:rsid w:val="001B5EFF"/>
    <w:rsid w:val="001B6FF4"/>
    <w:rsid w:val="001B7315"/>
    <w:rsid w:val="001B7327"/>
    <w:rsid w:val="001C031B"/>
    <w:rsid w:val="001C0CFF"/>
    <w:rsid w:val="001C18D9"/>
    <w:rsid w:val="001C1DED"/>
    <w:rsid w:val="001C1E8C"/>
    <w:rsid w:val="001C205A"/>
    <w:rsid w:val="001C213B"/>
    <w:rsid w:val="001C24A6"/>
    <w:rsid w:val="001C2A5E"/>
    <w:rsid w:val="001C2A65"/>
    <w:rsid w:val="001C2AA0"/>
    <w:rsid w:val="001C33BE"/>
    <w:rsid w:val="001C38F3"/>
    <w:rsid w:val="001C3AC8"/>
    <w:rsid w:val="001C4898"/>
    <w:rsid w:val="001C4A67"/>
    <w:rsid w:val="001C563A"/>
    <w:rsid w:val="001C6365"/>
    <w:rsid w:val="001C6CB3"/>
    <w:rsid w:val="001C6CB5"/>
    <w:rsid w:val="001C785D"/>
    <w:rsid w:val="001D066C"/>
    <w:rsid w:val="001D06BE"/>
    <w:rsid w:val="001D0925"/>
    <w:rsid w:val="001D0C9D"/>
    <w:rsid w:val="001D0D52"/>
    <w:rsid w:val="001D0ECD"/>
    <w:rsid w:val="001D112E"/>
    <w:rsid w:val="001D2704"/>
    <w:rsid w:val="001D2B01"/>
    <w:rsid w:val="001D3CB9"/>
    <w:rsid w:val="001D500D"/>
    <w:rsid w:val="001D517A"/>
    <w:rsid w:val="001D52D4"/>
    <w:rsid w:val="001D5CC0"/>
    <w:rsid w:val="001D5EEF"/>
    <w:rsid w:val="001D63D7"/>
    <w:rsid w:val="001D7834"/>
    <w:rsid w:val="001E0291"/>
    <w:rsid w:val="001E06FF"/>
    <w:rsid w:val="001E0916"/>
    <w:rsid w:val="001E09AD"/>
    <w:rsid w:val="001E09ED"/>
    <w:rsid w:val="001E1593"/>
    <w:rsid w:val="001E18A9"/>
    <w:rsid w:val="001E19B8"/>
    <w:rsid w:val="001E1E30"/>
    <w:rsid w:val="001E2247"/>
    <w:rsid w:val="001E2248"/>
    <w:rsid w:val="001E285C"/>
    <w:rsid w:val="001E30AF"/>
    <w:rsid w:val="001E36B8"/>
    <w:rsid w:val="001E3C85"/>
    <w:rsid w:val="001E3E0C"/>
    <w:rsid w:val="001E4B38"/>
    <w:rsid w:val="001E4C7F"/>
    <w:rsid w:val="001E50B5"/>
    <w:rsid w:val="001E5214"/>
    <w:rsid w:val="001E53E7"/>
    <w:rsid w:val="001E5D36"/>
    <w:rsid w:val="001E5DBD"/>
    <w:rsid w:val="001E6BB3"/>
    <w:rsid w:val="001E6D6C"/>
    <w:rsid w:val="001E6DC3"/>
    <w:rsid w:val="001E7010"/>
    <w:rsid w:val="001E70C2"/>
    <w:rsid w:val="001E7BF1"/>
    <w:rsid w:val="001E7CC2"/>
    <w:rsid w:val="001F00D2"/>
    <w:rsid w:val="001F01F6"/>
    <w:rsid w:val="001F0560"/>
    <w:rsid w:val="001F057D"/>
    <w:rsid w:val="001F1A2D"/>
    <w:rsid w:val="001F2483"/>
    <w:rsid w:val="001F2DBC"/>
    <w:rsid w:val="001F3418"/>
    <w:rsid w:val="001F3773"/>
    <w:rsid w:val="001F4314"/>
    <w:rsid w:val="001F435C"/>
    <w:rsid w:val="001F44DE"/>
    <w:rsid w:val="001F49E1"/>
    <w:rsid w:val="001F501B"/>
    <w:rsid w:val="001F504C"/>
    <w:rsid w:val="001F526C"/>
    <w:rsid w:val="001F5509"/>
    <w:rsid w:val="001F5F24"/>
    <w:rsid w:val="001F5F8E"/>
    <w:rsid w:val="001F655C"/>
    <w:rsid w:val="001F6C15"/>
    <w:rsid w:val="001F74BB"/>
    <w:rsid w:val="001F786A"/>
    <w:rsid w:val="00200210"/>
    <w:rsid w:val="00200956"/>
    <w:rsid w:val="00200E85"/>
    <w:rsid w:val="0020111B"/>
    <w:rsid w:val="00202895"/>
    <w:rsid w:val="00202E8D"/>
    <w:rsid w:val="002032B1"/>
    <w:rsid w:val="002032D8"/>
    <w:rsid w:val="0020341D"/>
    <w:rsid w:val="0020415D"/>
    <w:rsid w:val="00204617"/>
    <w:rsid w:val="0020489D"/>
    <w:rsid w:val="00204D08"/>
    <w:rsid w:val="00205283"/>
    <w:rsid w:val="00205549"/>
    <w:rsid w:val="00205589"/>
    <w:rsid w:val="00205629"/>
    <w:rsid w:val="00206194"/>
    <w:rsid w:val="0020661A"/>
    <w:rsid w:val="00206936"/>
    <w:rsid w:val="00206FBE"/>
    <w:rsid w:val="00207417"/>
    <w:rsid w:val="0020779B"/>
    <w:rsid w:val="0020799C"/>
    <w:rsid w:val="00210071"/>
    <w:rsid w:val="00210432"/>
    <w:rsid w:val="00210469"/>
    <w:rsid w:val="0021098D"/>
    <w:rsid w:val="00210E89"/>
    <w:rsid w:val="0021128C"/>
    <w:rsid w:val="00211969"/>
    <w:rsid w:val="0021202B"/>
    <w:rsid w:val="002120A8"/>
    <w:rsid w:val="00212C75"/>
    <w:rsid w:val="00212E61"/>
    <w:rsid w:val="0021360E"/>
    <w:rsid w:val="0021367E"/>
    <w:rsid w:val="00213940"/>
    <w:rsid w:val="00213A3D"/>
    <w:rsid w:val="00213DDE"/>
    <w:rsid w:val="00214528"/>
    <w:rsid w:val="002148A9"/>
    <w:rsid w:val="00214A02"/>
    <w:rsid w:val="00215438"/>
    <w:rsid w:val="00215CE6"/>
    <w:rsid w:val="00215CED"/>
    <w:rsid w:val="002162F1"/>
    <w:rsid w:val="0021694D"/>
    <w:rsid w:val="002175AD"/>
    <w:rsid w:val="002177A6"/>
    <w:rsid w:val="00217B47"/>
    <w:rsid w:val="00217FF1"/>
    <w:rsid w:val="00220417"/>
    <w:rsid w:val="00220FF1"/>
    <w:rsid w:val="00221150"/>
    <w:rsid w:val="00221686"/>
    <w:rsid w:val="00221E07"/>
    <w:rsid w:val="002228EF"/>
    <w:rsid w:val="00222EDB"/>
    <w:rsid w:val="002230C7"/>
    <w:rsid w:val="002233B0"/>
    <w:rsid w:val="002240E5"/>
    <w:rsid w:val="0022444C"/>
    <w:rsid w:val="00224CA5"/>
    <w:rsid w:val="00225084"/>
    <w:rsid w:val="00225807"/>
    <w:rsid w:val="00226890"/>
    <w:rsid w:val="00226C16"/>
    <w:rsid w:val="00227F05"/>
    <w:rsid w:val="002302E7"/>
    <w:rsid w:val="00230E27"/>
    <w:rsid w:val="002310A5"/>
    <w:rsid w:val="002312EE"/>
    <w:rsid w:val="0023137C"/>
    <w:rsid w:val="00231F43"/>
    <w:rsid w:val="0023245D"/>
    <w:rsid w:val="002325DB"/>
    <w:rsid w:val="002327D1"/>
    <w:rsid w:val="002330A4"/>
    <w:rsid w:val="00234069"/>
    <w:rsid w:val="0023422B"/>
    <w:rsid w:val="00234457"/>
    <w:rsid w:val="00234D92"/>
    <w:rsid w:val="00235922"/>
    <w:rsid w:val="00235C07"/>
    <w:rsid w:val="002373E2"/>
    <w:rsid w:val="00237C07"/>
    <w:rsid w:val="00237C73"/>
    <w:rsid w:val="002405CB"/>
    <w:rsid w:val="00241209"/>
    <w:rsid w:val="00241344"/>
    <w:rsid w:val="00241606"/>
    <w:rsid w:val="00241CBF"/>
    <w:rsid w:val="00242545"/>
    <w:rsid w:val="0024257F"/>
    <w:rsid w:val="00242A83"/>
    <w:rsid w:val="00243CC1"/>
    <w:rsid w:val="0024412C"/>
    <w:rsid w:val="00244DED"/>
    <w:rsid w:val="00244E72"/>
    <w:rsid w:val="00245054"/>
    <w:rsid w:val="00245061"/>
    <w:rsid w:val="0024568F"/>
    <w:rsid w:val="00245735"/>
    <w:rsid w:val="00245B1C"/>
    <w:rsid w:val="00245DF6"/>
    <w:rsid w:val="0024647D"/>
    <w:rsid w:val="00246A63"/>
    <w:rsid w:val="00246A7A"/>
    <w:rsid w:val="00246BA3"/>
    <w:rsid w:val="00246C6C"/>
    <w:rsid w:val="0024745D"/>
    <w:rsid w:val="00247820"/>
    <w:rsid w:val="00247962"/>
    <w:rsid w:val="00250028"/>
    <w:rsid w:val="002509F1"/>
    <w:rsid w:val="00250CA7"/>
    <w:rsid w:val="00250F05"/>
    <w:rsid w:val="00251513"/>
    <w:rsid w:val="002515DF"/>
    <w:rsid w:val="00251945"/>
    <w:rsid w:val="00251A95"/>
    <w:rsid w:val="00251E56"/>
    <w:rsid w:val="0025203C"/>
    <w:rsid w:val="00252FEB"/>
    <w:rsid w:val="00253790"/>
    <w:rsid w:val="00253B05"/>
    <w:rsid w:val="002566E2"/>
    <w:rsid w:val="00256731"/>
    <w:rsid w:val="00257541"/>
    <w:rsid w:val="002575C8"/>
    <w:rsid w:val="002576A0"/>
    <w:rsid w:val="002577C6"/>
    <w:rsid w:val="00257801"/>
    <w:rsid w:val="00257D81"/>
    <w:rsid w:val="00257DA8"/>
    <w:rsid w:val="002600FC"/>
    <w:rsid w:val="00260B42"/>
    <w:rsid w:val="00260EBB"/>
    <w:rsid w:val="002615AC"/>
    <w:rsid w:val="00261CB8"/>
    <w:rsid w:val="002622B7"/>
    <w:rsid w:val="0026239E"/>
    <w:rsid w:val="0026314E"/>
    <w:rsid w:val="002632C6"/>
    <w:rsid w:val="002636D8"/>
    <w:rsid w:val="00263BC7"/>
    <w:rsid w:val="00263E33"/>
    <w:rsid w:val="0026419B"/>
    <w:rsid w:val="002641EF"/>
    <w:rsid w:val="0026427E"/>
    <w:rsid w:val="00264520"/>
    <w:rsid w:val="00265D3A"/>
    <w:rsid w:val="00265FCE"/>
    <w:rsid w:val="00267234"/>
    <w:rsid w:val="00267A5A"/>
    <w:rsid w:val="00267F08"/>
    <w:rsid w:val="00270047"/>
    <w:rsid w:val="002703CD"/>
    <w:rsid w:val="00270975"/>
    <w:rsid w:val="002710E8"/>
    <w:rsid w:val="002716C9"/>
    <w:rsid w:val="00271C92"/>
    <w:rsid w:val="002720EC"/>
    <w:rsid w:val="00272439"/>
    <w:rsid w:val="00272DDB"/>
    <w:rsid w:val="00273284"/>
    <w:rsid w:val="002737AF"/>
    <w:rsid w:val="00273FD9"/>
    <w:rsid w:val="00274328"/>
    <w:rsid w:val="00274AFA"/>
    <w:rsid w:val="00274EBC"/>
    <w:rsid w:val="00274F7F"/>
    <w:rsid w:val="00275C21"/>
    <w:rsid w:val="00275E04"/>
    <w:rsid w:val="00276058"/>
    <w:rsid w:val="0028005A"/>
    <w:rsid w:val="002800AC"/>
    <w:rsid w:val="00280394"/>
    <w:rsid w:val="002808AA"/>
    <w:rsid w:val="00280D90"/>
    <w:rsid w:val="00281B32"/>
    <w:rsid w:val="002824CA"/>
    <w:rsid w:val="00282542"/>
    <w:rsid w:val="00283B41"/>
    <w:rsid w:val="00283D8E"/>
    <w:rsid w:val="00284723"/>
    <w:rsid w:val="002850EF"/>
    <w:rsid w:val="002855FE"/>
    <w:rsid w:val="00285B37"/>
    <w:rsid w:val="00286359"/>
    <w:rsid w:val="00286823"/>
    <w:rsid w:val="002869FD"/>
    <w:rsid w:val="00286F8C"/>
    <w:rsid w:val="002870DC"/>
    <w:rsid w:val="00287246"/>
    <w:rsid w:val="00287355"/>
    <w:rsid w:val="0028738C"/>
    <w:rsid w:val="00287460"/>
    <w:rsid w:val="0028785F"/>
    <w:rsid w:val="00287977"/>
    <w:rsid w:val="00287BC8"/>
    <w:rsid w:val="0029046A"/>
    <w:rsid w:val="002906CD"/>
    <w:rsid w:val="00290C5E"/>
    <w:rsid w:val="002910C6"/>
    <w:rsid w:val="00291140"/>
    <w:rsid w:val="002913F5"/>
    <w:rsid w:val="00291D2E"/>
    <w:rsid w:val="00291E07"/>
    <w:rsid w:val="00291FC4"/>
    <w:rsid w:val="002920DA"/>
    <w:rsid w:val="00292DA4"/>
    <w:rsid w:val="002935B3"/>
    <w:rsid w:val="00293932"/>
    <w:rsid w:val="00293F3E"/>
    <w:rsid w:val="00293FB5"/>
    <w:rsid w:val="00294338"/>
    <w:rsid w:val="00294F5F"/>
    <w:rsid w:val="0029534B"/>
    <w:rsid w:val="002953F9"/>
    <w:rsid w:val="00295802"/>
    <w:rsid w:val="00295898"/>
    <w:rsid w:val="00296322"/>
    <w:rsid w:val="002968E2"/>
    <w:rsid w:val="002968FF"/>
    <w:rsid w:val="002979C9"/>
    <w:rsid w:val="00297DE8"/>
    <w:rsid w:val="00297E02"/>
    <w:rsid w:val="002A046C"/>
    <w:rsid w:val="002A0DB8"/>
    <w:rsid w:val="002A1244"/>
    <w:rsid w:val="002A1A7C"/>
    <w:rsid w:val="002A2BD4"/>
    <w:rsid w:val="002A2CBF"/>
    <w:rsid w:val="002A3142"/>
    <w:rsid w:val="002A3178"/>
    <w:rsid w:val="002A332A"/>
    <w:rsid w:val="002A3EAF"/>
    <w:rsid w:val="002A3EF5"/>
    <w:rsid w:val="002A430A"/>
    <w:rsid w:val="002A44D5"/>
    <w:rsid w:val="002A4F69"/>
    <w:rsid w:val="002A51D1"/>
    <w:rsid w:val="002A55A8"/>
    <w:rsid w:val="002A59CA"/>
    <w:rsid w:val="002A61FE"/>
    <w:rsid w:val="002A6C29"/>
    <w:rsid w:val="002A6DD1"/>
    <w:rsid w:val="002A6EEA"/>
    <w:rsid w:val="002A7E2B"/>
    <w:rsid w:val="002B0537"/>
    <w:rsid w:val="002B060D"/>
    <w:rsid w:val="002B0A20"/>
    <w:rsid w:val="002B1817"/>
    <w:rsid w:val="002B1A59"/>
    <w:rsid w:val="002B1EF8"/>
    <w:rsid w:val="002B2011"/>
    <w:rsid w:val="002B28C2"/>
    <w:rsid w:val="002B2BBA"/>
    <w:rsid w:val="002B3960"/>
    <w:rsid w:val="002B3997"/>
    <w:rsid w:val="002B3A71"/>
    <w:rsid w:val="002B4229"/>
    <w:rsid w:val="002B46F9"/>
    <w:rsid w:val="002B49F3"/>
    <w:rsid w:val="002B5812"/>
    <w:rsid w:val="002B5BCE"/>
    <w:rsid w:val="002B5D19"/>
    <w:rsid w:val="002B5E65"/>
    <w:rsid w:val="002B653B"/>
    <w:rsid w:val="002B670D"/>
    <w:rsid w:val="002B67BE"/>
    <w:rsid w:val="002B708D"/>
    <w:rsid w:val="002B710D"/>
    <w:rsid w:val="002B7393"/>
    <w:rsid w:val="002B790D"/>
    <w:rsid w:val="002B7E34"/>
    <w:rsid w:val="002C0319"/>
    <w:rsid w:val="002C07DD"/>
    <w:rsid w:val="002C0B76"/>
    <w:rsid w:val="002C106A"/>
    <w:rsid w:val="002C1D9A"/>
    <w:rsid w:val="002C2596"/>
    <w:rsid w:val="002C32D7"/>
    <w:rsid w:val="002C3452"/>
    <w:rsid w:val="002C3E48"/>
    <w:rsid w:val="002C4295"/>
    <w:rsid w:val="002C5099"/>
    <w:rsid w:val="002C5A05"/>
    <w:rsid w:val="002C5A31"/>
    <w:rsid w:val="002C5D51"/>
    <w:rsid w:val="002C62B8"/>
    <w:rsid w:val="002C688D"/>
    <w:rsid w:val="002C6A5F"/>
    <w:rsid w:val="002C6E54"/>
    <w:rsid w:val="002C7371"/>
    <w:rsid w:val="002C7440"/>
    <w:rsid w:val="002C74C2"/>
    <w:rsid w:val="002C754C"/>
    <w:rsid w:val="002D0815"/>
    <w:rsid w:val="002D0BA9"/>
    <w:rsid w:val="002D0EA4"/>
    <w:rsid w:val="002D0F91"/>
    <w:rsid w:val="002D1132"/>
    <w:rsid w:val="002D225E"/>
    <w:rsid w:val="002D2AD5"/>
    <w:rsid w:val="002D2BEA"/>
    <w:rsid w:val="002D2C19"/>
    <w:rsid w:val="002D2CB2"/>
    <w:rsid w:val="002D3CC7"/>
    <w:rsid w:val="002D4795"/>
    <w:rsid w:val="002D492A"/>
    <w:rsid w:val="002D4C19"/>
    <w:rsid w:val="002D4E3D"/>
    <w:rsid w:val="002D50B3"/>
    <w:rsid w:val="002D6A47"/>
    <w:rsid w:val="002D6B1C"/>
    <w:rsid w:val="002D78EC"/>
    <w:rsid w:val="002D798D"/>
    <w:rsid w:val="002D7EDE"/>
    <w:rsid w:val="002D7F00"/>
    <w:rsid w:val="002E0460"/>
    <w:rsid w:val="002E0FF0"/>
    <w:rsid w:val="002E11EA"/>
    <w:rsid w:val="002E1326"/>
    <w:rsid w:val="002E1C6C"/>
    <w:rsid w:val="002E1FAB"/>
    <w:rsid w:val="002E2143"/>
    <w:rsid w:val="002E2C26"/>
    <w:rsid w:val="002E3137"/>
    <w:rsid w:val="002E355D"/>
    <w:rsid w:val="002E3988"/>
    <w:rsid w:val="002E3CAC"/>
    <w:rsid w:val="002E3CCB"/>
    <w:rsid w:val="002E3E11"/>
    <w:rsid w:val="002E3F33"/>
    <w:rsid w:val="002E4169"/>
    <w:rsid w:val="002E42EE"/>
    <w:rsid w:val="002E4A13"/>
    <w:rsid w:val="002E4EF3"/>
    <w:rsid w:val="002E4F4C"/>
    <w:rsid w:val="002E5640"/>
    <w:rsid w:val="002E5C6F"/>
    <w:rsid w:val="002E5E71"/>
    <w:rsid w:val="002E5EE6"/>
    <w:rsid w:val="002E61BF"/>
    <w:rsid w:val="002E69FF"/>
    <w:rsid w:val="002E7093"/>
    <w:rsid w:val="002E7E2A"/>
    <w:rsid w:val="002E7FE7"/>
    <w:rsid w:val="002F0277"/>
    <w:rsid w:val="002F0438"/>
    <w:rsid w:val="002F073E"/>
    <w:rsid w:val="002F087F"/>
    <w:rsid w:val="002F092D"/>
    <w:rsid w:val="002F0A3E"/>
    <w:rsid w:val="002F0EE7"/>
    <w:rsid w:val="002F1587"/>
    <w:rsid w:val="002F1779"/>
    <w:rsid w:val="002F2366"/>
    <w:rsid w:val="002F2560"/>
    <w:rsid w:val="002F2B25"/>
    <w:rsid w:val="002F2D00"/>
    <w:rsid w:val="002F31E3"/>
    <w:rsid w:val="002F33D0"/>
    <w:rsid w:val="002F3450"/>
    <w:rsid w:val="002F3A40"/>
    <w:rsid w:val="002F3BBB"/>
    <w:rsid w:val="002F3E76"/>
    <w:rsid w:val="002F40C1"/>
    <w:rsid w:val="002F40F4"/>
    <w:rsid w:val="002F41BC"/>
    <w:rsid w:val="002F42A0"/>
    <w:rsid w:val="002F4989"/>
    <w:rsid w:val="002F598B"/>
    <w:rsid w:val="002F5EDF"/>
    <w:rsid w:val="002F604D"/>
    <w:rsid w:val="002F6201"/>
    <w:rsid w:val="002F64BA"/>
    <w:rsid w:val="003008EA"/>
    <w:rsid w:val="003009BB"/>
    <w:rsid w:val="00300C9A"/>
    <w:rsid w:val="00301CEE"/>
    <w:rsid w:val="00301FA4"/>
    <w:rsid w:val="00303633"/>
    <w:rsid w:val="0030443C"/>
    <w:rsid w:val="00304C5E"/>
    <w:rsid w:val="003056B4"/>
    <w:rsid w:val="003060CB"/>
    <w:rsid w:val="00306C02"/>
    <w:rsid w:val="00306DA4"/>
    <w:rsid w:val="00306E7E"/>
    <w:rsid w:val="00306EC8"/>
    <w:rsid w:val="003070F1"/>
    <w:rsid w:val="00307383"/>
    <w:rsid w:val="00307954"/>
    <w:rsid w:val="00307A18"/>
    <w:rsid w:val="00307FE7"/>
    <w:rsid w:val="0031094C"/>
    <w:rsid w:val="00310DD5"/>
    <w:rsid w:val="0031131A"/>
    <w:rsid w:val="0031191E"/>
    <w:rsid w:val="00311ED4"/>
    <w:rsid w:val="0031202A"/>
    <w:rsid w:val="0031257B"/>
    <w:rsid w:val="00312AFC"/>
    <w:rsid w:val="00312C29"/>
    <w:rsid w:val="00313605"/>
    <w:rsid w:val="0031361C"/>
    <w:rsid w:val="00314089"/>
    <w:rsid w:val="00314673"/>
    <w:rsid w:val="00314F4A"/>
    <w:rsid w:val="00315058"/>
    <w:rsid w:val="0031510F"/>
    <w:rsid w:val="00315AE2"/>
    <w:rsid w:val="00315FE8"/>
    <w:rsid w:val="00316430"/>
    <w:rsid w:val="00316AE1"/>
    <w:rsid w:val="00317680"/>
    <w:rsid w:val="00317CFD"/>
    <w:rsid w:val="00317E5E"/>
    <w:rsid w:val="0032050C"/>
    <w:rsid w:val="00320AD6"/>
    <w:rsid w:val="00320BDF"/>
    <w:rsid w:val="0032167F"/>
    <w:rsid w:val="0032168F"/>
    <w:rsid w:val="00321854"/>
    <w:rsid w:val="00321FF0"/>
    <w:rsid w:val="00322EBD"/>
    <w:rsid w:val="003234AD"/>
    <w:rsid w:val="003234B6"/>
    <w:rsid w:val="0032390D"/>
    <w:rsid w:val="00323D53"/>
    <w:rsid w:val="00323FE1"/>
    <w:rsid w:val="0032604D"/>
    <w:rsid w:val="00326149"/>
    <w:rsid w:val="003268C1"/>
    <w:rsid w:val="003276CC"/>
    <w:rsid w:val="00327A0A"/>
    <w:rsid w:val="00327AC1"/>
    <w:rsid w:val="003304E7"/>
    <w:rsid w:val="003306CD"/>
    <w:rsid w:val="00330823"/>
    <w:rsid w:val="00330B32"/>
    <w:rsid w:val="00331201"/>
    <w:rsid w:val="00331CC7"/>
    <w:rsid w:val="00331D4C"/>
    <w:rsid w:val="00331E42"/>
    <w:rsid w:val="00332B1B"/>
    <w:rsid w:val="00332B3D"/>
    <w:rsid w:val="00332E27"/>
    <w:rsid w:val="0033326C"/>
    <w:rsid w:val="003333E9"/>
    <w:rsid w:val="00333679"/>
    <w:rsid w:val="00333EEA"/>
    <w:rsid w:val="00334175"/>
    <w:rsid w:val="003343BF"/>
    <w:rsid w:val="00334468"/>
    <w:rsid w:val="00334F30"/>
    <w:rsid w:val="00335FD6"/>
    <w:rsid w:val="003361F6"/>
    <w:rsid w:val="00336872"/>
    <w:rsid w:val="00336877"/>
    <w:rsid w:val="00336E8C"/>
    <w:rsid w:val="003375C1"/>
    <w:rsid w:val="003376AC"/>
    <w:rsid w:val="00337AFD"/>
    <w:rsid w:val="00337C5E"/>
    <w:rsid w:val="00340479"/>
    <w:rsid w:val="00340929"/>
    <w:rsid w:val="00340E73"/>
    <w:rsid w:val="00341D84"/>
    <w:rsid w:val="003423CB"/>
    <w:rsid w:val="003426E9"/>
    <w:rsid w:val="003427E4"/>
    <w:rsid w:val="003430BC"/>
    <w:rsid w:val="003440D6"/>
    <w:rsid w:val="00344464"/>
    <w:rsid w:val="00344BE8"/>
    <w:rsid w:val="003456D5"/>
    <w:rsid w:val="003456EE"/>
    <w:rsid w:val="003459AC"/>
    <w:rsid w:val="00345DD5"/>
    <w:rsid w:val="003461FC"/>
    <w:rsid w:val="0034770C"/>
    <w:rsid w:val="00347DE5"/>
    <w:rsid w:val="00347E1C"/>
    <w:rsid w:val="0035036E"/>
    <w:rsid w:val="003503C8"/>
    <w:rsid w:val="0035118C"/>
    <w:rsid w:val="00351365"/>
    <w:rsid w:val="00351B45"/>
    <w:rsid w:val="003526F5"/>
    <w:rsid w:val="003527E0"/>
    <w:rsid w:val="003531DB"/>
    <w:rsid w:val="003532D5"/>
    <w:rsid w:val="00354009"/>
    <w:rsid w:val="00354782"/>
    <w:rsid w:val="00354873"/>
    <w:rsid w:val="00354F52"/>
    <w:rsid w:val="00355DBB"/>
    <w:rsid w:val="00355FA7"/>
    <w:rsid w:val="00356721"/>
    <w:rsid w:val="00356C5C"/>
    <w:rsid w:val="0035724D"/>
    <w:rsid w:val="00360347"/>
    <w:rsid w:val="00360AE7"/>
    <w:rsid w:val="003612F1"/>
    <w:rsid w:val="003616DC"/>
    <w:rsid w:val="00361818"/>
    <w:rsid w:val="00361B4B"/>
    <w:rsid w:val="00361DC5"/>
    <w:rsid w:val="00361E64"/>
    <w:rsid w:val="003627D7"/>
    <w:rsid w:val="00362F8C"/>
    <w:rsid w:val="0036305A"/>
    <w:rsid w:val="003630C6"/>
    <w:rsid w:val="00363689"/>
    <w:rsid w:val="003637BB"/>
    <w:rsid w:val="00363817"/>
    <w:rsid w:val="00365433"/>
    <w:rsid w:val="00366290"/>
    <w:rsid w:val="00366372"/>
    <w:rsid w:val="00367014"/>
    <w:rsid w:val="00370720"/>
    <w:rsid w:val="00370C40"/>
    <w:rsid w:val="003715AA"/>
    <w:rsid w:val="00371614"/>
    <w:rsid w:val="00372BBD"/>
    <w:rsid w:val="00373B47"/>
    <w:rsid w:val="00374A76"/>
    <w:rsid w:val="0037501D"/>
    <w:rsid w:val="0037505A"/>
    <w:rsid w:val="00375EE8"/>
    <w:rsid w:val="00376DAC"/>
    <w:rsid w:val="00376EB8"/>
    <w:rsid w:val="00376EF1"/>
    <w:rsid w:val="00376F9F"/>
    <w:rsid w:val="00377636"/>
    <w:rsid w:val="003804FC"/>
    <w:rsid w:val="0038153E"/>
    <w:rsid w:val="00381582"/>
    <w:rsid w:val="0038219A"/>
    <w:rsid w:val="0038226D"/>
    <w:rsid w:val="003822B0"/>
    <w:rsid w:val="0038264A"/>
    <w:rsid w:val="003836E2"/>
    <w:rsid w:val="003837EF"/>
    <w:rsid w:val="0038387F"/>
    <w:rsid w:val="0038413C"/>
    <w:rsid w:val="003846AB"/>
    <w:rsid w:val="00384740"/>
    <w:rsid w:val="003849B9"/>
    <w:rsid w:val="00384C56"/>
    <w:rsid w:val="0038531A"/>
    <w:rsid w:val="00385567"/>
    <w:rsid w:val="003857EB"/>
    <w:rsid w:val="00386A39"/>
    <w:rsid w:val="00386F3C"/>
    <w:rsid w:val="00387231"/>
    <w:rsid w:val="003875D1"/>
    <w:rsid w:val="003878A7"/>
    <w:rsid w:val="00387A34"/>
    <w:rsid w:val="00387A3B"/>
    <w:rsid w:val="00387B6C"/>
    <w:rsid w:val="00387EEB"/>
    <w:rsid w:val="00387FD3"/>
    <w:rsid w:val="0039024B"/>
    <w:rsid w:val="00390467"/>
    <w:rsid w:val="003904BC"/>
    <w:rsid w:val="00390D0E"/>
    <w:rsid w:val="00391179"/>
    <w:rsid w:val="0039147C"/>
    <w:rsid w:val="00391682"/>
    <w:rsid w:val="003917A6"/>
    <w:rsid w:val="00391CF4"/>
    <w:rsid w:val="00391E2B"/>
    <w:rsid w:val="00392595"/>
    <w:rsid w:val="003927A5"/>
    <w:rsid w:val="00392897"/>
    <w:rsid w:val="00392A98"/>
    <w:rsid w:val="00392D18"/>
    <w:rsid w:val="00392F18"/>
    <w:rsid w:val="003936C4"/>
    <w:rsid w:val="0039382B"/>
    <w:rsid w:val="0039387C"/>
    <w:rsid w:val="00394FBE"/>
    <w:rsid w:val="0039537B"/>
    <w:rsid w:val="00395684"/>
    <w:rsid w:val="00395BF0"/>
    <w:rsid w:val="00395C32"/>
    <w:rsid w:val="00395D38"/>
    <w:rsid w:val="00395D76"/>
    <w:rsid w:val="003963A5"/>
    <w:rsid w:val="00396AE8"/>
    <w:rsid w:val="00396B99"/>
    <w:rsid w:val="00396C9B"/>
    <w:rsid w:val="003A08A7"/>
    <w:rsid w:val="003A0AD6"/>
    <w:rsid w:val="003A0E75"/>
    <w:rsid w:val="003A1D36"/>
    <w:rsid w:val="003A2922"/>
    <w:rsid w:val="003A2E36"/>
    <w:rsid w:val="003A3AE0"/>
    <w:rsid w:val="003A3E53"/>
    <w:rsid w:val="003A45C5"/>
    <w:rsid w:val="003A4911"/>
    <w:rsid w:val="003A4A47"/>
    <w:rsid w:val="003A5307"/>
    <w:rsid w:val="003A54B5"/>
    <w:rsid w:val="003A5BA9"/>
    <w:rsid w:val="003A5BF2"/>
    <w:rsid w:val="003A5E36"/>
    <w:rsid w:val="003A65AD"/>
    <w:rsid w:val="003A673A"/>
    <w:rsid w:val="003A7EB7"/>
    <w:rsid w:val="003B1642"/>
    <w:rsid w:val="003B18F6"/>
    <w:rsid w:val="003B227E"/>
    <w:rsid w:val="003B25EF"/>
    <w:rsid w:val="003B2A70"/>
    <w:rsid w:val="003B2E3F"/>
    <w:rsid w:val="003B3743"/>
    <w:rsid w:val="003B3BA0"/>
    <w:rsid w:val="003B407B"/>
    <w:rsid w:val="003B4EB5"/>
    <w:rsid w:val="003B50A6"/>
    <w:rsid w:val="003B55B9"/>
    <w:rsid w:val="003B55D8"/>
    <w:rsid w:val="003B5A24"/>
    <w:rsid w:val="003B6029"/>
    <w:rsid w:val="003B604F"/>
    <w:rsid w:val="003B6F02"/>
    <w:rsid w:val="003B721F"/>
    <w:rsid w:val="003B75EB"/>
    <w:rsid w:val="003B782D"/>
    <w:rsid w:val="003B7C97"/>
    <w:rsid w:val="003C01CA"/>
    <w:rsid w:val="003C02E3"/>
    <w:rsid w:val="003C0AE7"/>
    <w:rsid w:val="003C0AEB"/>
    <w:rsid w:val="003C0EA9"/>
    <w:rsid w:val="003C1150"/>
    <w:rsid w:val="003C121F"/>
    <w:rsid w:val="003C1442"/>
    <w:rsid w:val="003C1B7B"/>
    <w:rsid w:val="003C2366"/>
    <w:rsid w:val="003C2C82"/>
    <w:rsid w:val="003C38A6"/>
    <w:rsid w:val="003C396C"/>
    <w:rsid w:val="003C4A2C"/>
    <w:rsid w:val="003C4E83"/>
    <w:rsid w:val="003C5053"/>
    <w:rsid w:val="003C509E"/>
    <w:rsid w:val="003C55D6"/>
    <w:rsid w:val="003C5856"/>
    <w:rsid w:val="003C7333"/>
    <w:rsid w:val="003C7368"/>
    <w:rsid w:val="003C7392"/>
    <w:rsid w:val="003C7471"/>
    <w:rsid w:val="003C7B9E"/>
    <w:rsid w:val="003C7DAD"/>
    <w:rsid w:val="003C7F47"/>
    <w:rsid w:val="003D03C1"/>
    <w:rsid w:val="003D0EA9"/>
    <w:rsid w:val="003D216B"/>
    <w:rsid w:val="003D24C9"/>
    <w:rsid w:val="003D2E99"/>
    <w:rsid w:val="003D32B0"/>
    <w:rsid w:val="003D353D"/>
    <w:rsid w:val="003D383A"/>
    <w:rsid w:val="003D38DD"/>
    <w:rsid w:val="003D3A86"/>
    <w:rsid w:val="003D3D6C"/>
    <w:rsid w:val="003D3DB5"/>
    <w:rsid w:val="003D478B"/>
    <w:rsid w:val="003D5E59"/>
    <w:rsid w:val="003D60AD"/>
    <w:rsid w:val="003D74D2"/>
    <w:rsid w:val="003D7581"/>
    <w:rsid w:val="003D75A7"/>
    <w:rsid w:val="003D7604"/>
    <w:rsid w:val="003D76C2"/>
    <w:rsid w:val="003D7D1F"/>
    <w:rsid w:val="003E0275"/>
    <w:rsid w:val="003E0F7A"/>
    <w:rsid w:val="003E15A6"/>
    <w:rsid w:val="003E2949"/>
    <w:rsid w:val="003E2BFB"/>
    <w:rsid w:val="003E2D15"/>
    <w:rsid w:val="003E31DC"/>
    <w:rsid w:val="003E33CF"/>
    <w:rsid w:val="003E3430"/>
    <w:rsid w:val="003E3436"/>
    <w:rsid w:val="003E394D"/>
    <w:rsid w:val="003E3DE5"/>
    <w:rsid w:val="003E3EA5"/>
    <w:rsid w:val="003E4AD7"/>
    <w:rsid w:val="003E56D3"/>
    <w:rsid w:val="003E5909"/>
    <w:rsid w:val="003E5E94"/>
    <w:rsid w:val="003E6264"/>
    <w:rsid w:val="003E7800"/>
    <w:rsid w:val="003E78C5"/>
    <w:rsid w:val="003E79BA"/>
    <w:rsid w:val="003E7A95"/>
    <w:rsid w:val="003F0B3B"/>
    <w:rsid w:val="003F0C44"/>
    <w:rsid w:val="003F17F9"/>
    <w:rsid w:val="003F189C"/>
    <w:rsid w:val="003F2AC6"/>
    <w:rsid w:val="003F2D8F"/>
    <w:rsid w:val="003F368F"/>
    <w:rsid w:val="003F3BD6"/>
    <w:rsid w:val="003F3BD7"/>
    <w:rsid w:val="003F41CB"/>
    <w:rsid w:val="003F499B"/>
    <w:rsid w:val="003F5080"/>
    <w:rsid w:val="003F54EA"/>
    <w:rsid w:val="003F6824"/>
    <w:rsid w:val="003F6C34"/>
    <w:rsid w:val="003F6F67"/>
    <w:rsid w:val="003F7538"/>
    <w:rsid w:val="003F7F92"/>
    <w:rsid w:val="0040111E"/>
    <w:rsid w:val="0040183B"/>
    <w:rsid w:val="00401947"/>
    <w:rsid w:val="004020BD"/>
    <w:rsid w:val="00402CD8"/>
    <w:rsid w:val="00402EB6"/>
    <w:rsid w:val="00403C9F"/>
    <w:rsid w:val="00403D9C"/>
    <w:rsid w:val="00404A99"/>
    <w:rsid w:val="00404EC1"/>
    <w:rsid w:val="004052BF"/>
    <w:rsid w:val="004058B3"/>
    <w:rsid w:val="00406101"/>
    <w:rsid w:val="004072D7"/>
    <w:rsid w:val="00407F2B"/>
    <w:rsid w:val="00411AB7"/>
    <w:rsid w:val="00411E17"/>
    <w:rsid w:val="00411F39"/>
    <w:rsid w:val="00411FFD"/>
    <w:rsid w:val="004126EE"/>
    <w:rsid w:val="00412ABA"/>
    <w:rsid w:val="00412B6A"/>
    <w:rsid w:val="0041311D"/>
    <w:rsid w:val="004132FC"/>
    <w:rsid w:val="00413475"/>
    <w:rsid w:val="0041349A"/>
    <w:rsid w:val="00413D8F"/>
    <w:rsid w:val="00413EEE"/>
    <w:rsid w:val="00413FF1"/>
    <w:rsid w:val="0041707F"/>
    <w:rsid w:val="004173F6"/>
    <w:rsid w:val="00417887"/>
    <w:rsid w:val="00420400"/>
    <w:rsid w:val="00420924"/>
    <w:rsid w:val="00421389"/>
    <w:rsid w:val="004214C0"/>
    <w:rsid w:val="00421A0E"/>
    <w:rsid w:val="00422917"/>
    <w:rsid w:val="00423B89"/>
    <w:rsid w:val="004246A7"/>
    <w:rsid w:val="0042567A"/>
    <w:rsid w:val="00427010"/>
    <w:rsid w:val="00427E89"/>
    <w:rsid w:val="004303A4"/>
    <w:rsid w:val="0043072E"/>
    <w:rsid w:val="0043196C"/>
    <w:rsid w:val="00431D01"/>
    <w:rsid w:val="0043223B"/>
    <w:rsid w:val="00432C76"/>
    <w:rsid w:val="00432E0B"/>
    <w:rsid w:val="00432E58"/>
    <w:rsid w:val="00433214"/>
    <w:rsid w:val="00434995"/>
    <w:rsid w:val="00434C06"/>
    <w:rsid w:val="00434C9F"/>
    <w:rsid w:val="00434DDA"/>
    <w:rsid w:val="00435170"/>
    <w:rsid w:val="004354E2"/>
    <w:rsid w:val="0043567B"/>
    <w:rsid w:val="004365AA"/>
    <w:rsid w:val="0043666D"/>
    <w:rsid w:val="00436A28"/>
    <w:rsid w:val="00436B07"/>
    <w:rsid w:val="00436ED4"/>
    <w:rsid w:val="00437BF4"/>
    <w:rsid w:val="004413DC"/>
    <w:rsid w:val="00441D0E"/>
    <w:rsid w:val="0044262B"/>
    <w:rsid w:val="00442BEB"/>
    <w:rsid w:val="00442BFD"/>
    <w:rsid w:val="00443029"/>
    <w:rsid w:val="00443042"/>
    <w:rsid w:val="004433A0"/>
    <w:rsid w:val="0044412B"/>
    <w:rsid w:val="004443F5"/>
    <w:rsid w:val="004444A1"/>
    <w:rsid w:val="004447FE"/>
    <w:rsid w:val="00444E11"/>
    <w:rsid w:val="00445031"/>
    <w:rsid w:val="00445131"/>
    <w:rsid w:val="00445151"/>
    <w:rsid w:val="00445747"/>
    <w:rsid w:val="004458F6"/>
    <w:rsid w:val="00445F86"/>
    <w:rsid w:val="004460B1"/>
    <w:rsid w:val="00446150"/>
    <w:rsid w:val="00446B52"/>
    <w:rsid w:val="00446B5E"/>
    <w:rsid w:val="00447486"/>
    <w:rsid w:val="004476DF"/>
    <w:rsid w:val="00447F4D"/>
    <w:rsid w:val="00450FDD"/>
    <w:rsid w:val="00451805"/>
    <w:rsid w:val="00451F1E"/>
    <w:rsid w:val="00452A5A"/>
    <w:rsid w:val="00453313"/>
    <w:rsid w:val="0045357E"/>
    <w:rsid w:val="00453A19"/>
    <w:rsid w:val="00453C29"/>
    <w:rsid w:val="004541C4"/>
    <w:rsid w:val="00454232"/>
    <w:rsid w:val="0045442B"/>
    <w:rsid w:val="00454D6C"/>
    <w:rsid w:val="00455429"/>
    <w:rsid w:val="00455A7D"/>
    <w:rsid w:val="00455EFE"/>
    <w:rsid w:val="004567EF"/>
    <w:rsid w:val="004568D5"/>
    <w:rsid w:val="00457954"/>
    <w:rsid w:val="00461061"/>
    <w:rsid w:val="0046141F"/>
    <w:rsid w:val="00461756"/>
    <w:rsid w:val="004620F6"/>
    <w:rsid w:val="004620F7"/>
    <w:rsid w:val="00463401"/>
    <w:rsid w:val="004638FF"/>
    <w:rsid w:val="00463A04"/>
    <w:rsid w:val="00463D83"/>
    <w:rsid w:val="0046401A"/>
    <w:rsid w:val="00465115"/>
    <w:rsid w:val="00465456"/>
    <w:rsid w:val="00470ECF"/>
    <w:rsid w:val="004711C8"/>
    <w:rsid w:val="00472C38"/>
    <w:rsid w:val="00473605"/>
    <w:rsid w:val="00473801"/>
    <w:rsid w:val="00473B01"/>
    <w:rsid w:val="00473E3E"/>
    <w:rsid w:val="00475000"/>
    <w:rsid w:val="00475081"/>
    <w:rsid w:val="004751DB"/>
    <w:rsid w:val="004752DA"/>
    <w:rsid w:val="004767B9"/>
    <w:rsid w:val="004771AD"/>
    <w:rsid w:val="0047765B"/>
    <w:rsid w:val="0048010A"/>
    <w:rsid w:val="00480690"/>
    <w:rsid w:val="00481352"/>
    <w:rsid w:val="00481B57"/>
    <w:rsid w:val="004820E1"/>
    <w:rsid w:val="004825A7"/>
    <w:rsid w:val="0048290C"/>
    <w:rsid w:val="00482CC0"/>
    <w:rsid w:val="004847E5"/>
    <w:rsid w:val="00484E9A"/>
    <w:rsid w:val="004854E5"/>
    <w:rsid w:val="00486068"/>
    <w:rsid w:val="0048640A"/>
    <w:rsid w:val="004873E2"/>
    <w:rsid w:val="00487A84"/>
    <w:rsid w:val="004901B7"/>
    <w:rsid w:val="00490543"/>
    <w:rsid w:val="00490909"/>
    <w:rsid w:val="00490ED6"/>
    <w:rsid w:val="00491204"/>
    <w:rsid w:val="004912ED"/>
    <w:rsid w:val="0049149B"/>
    <w:rsid w:val="00492228"/>
    <w:rsid w:val="00492543"/>
    <w:rsid w:val="00492B19"/>
    <w:rsid w:val="00492BD9"/>
    <w:rsid w:val="00493095"/>
    <w:rsid w:val="00493444"/>
    <w:rsid w:val="00493D16"/>
    <w:rsid w:val="004941D3"/>
    <w:rsid w:val="0049438B"/>
    <w:rsid w:val="004944C7"/>
    <w:rsid w:val="00494DCF"/>
    <w:rsid w:val="00495287"/>
    <w:rsid w:val="004955EB"/>
    <w:rsid w:val="00496B9B"/>
    <w:rsid w:val="004974FF"/>
    <w:rsid w:val="004976A4"/>
    <w:rsid w:val="004A0280"/>
    <w:rsid w:val="004A1015"/>
    <w:rsid w:val="004A18B9"/>
    <w:rsid w:val="004A18BA"/>
    <w:rsid w:val="004A225D"/>
    <w:rsid w:val="004A3065"/>
    <w:rsid w:val="004A30DD"/>
    <w:rsid w:val="004A31A4"/>
    <w:rsid w:val="004A5340"/>
    <w:rsid w:val="004B0C30"/>
    <w:rsid w:val="004B0FF5"/>
    <w:rsid w:val="004B14AE"/>
    <w:rsid w:val="004B1776"/>
    <w:rsid w:val="004B28BD"/>
    <w:rsid w:val="004B2A26"/>
    <w:rsid w:val="004B35F1"/>
    <w:rsid w:val="004B3799"/>
    <w:rsid w:val="004B44CE"/>
    <w:rsid w:val="004B4FA6"/>
    <w:rsid w:val="004B57CB"/>
    <w:rsid w:val="004B6651"/>
    <w:rsid w:val="004B6ACC"/>
    <w:rsid w:val="004B6DA6"/>
    <w:rsid w:val="004B725B"/>
    <w:rsid w:val="004C109D"/>
    <w:rsid w:val="004C1169"/>
    <w:rsid w:val="004C1340"/>
    <w:rsid w:val="004C21E6"/>
    <w:rsid w:val="004C272F"/>
    <w:rsid w:val="004C3166"/>
    <w:rsid w:val="004C401D"/>
    <w:rsid w:val="004C4A64"/>
    <w:rsid w:val="004C4D6C"/>
    <w:rsid w:val="004C4E54"/>
    <w:rsid w:val="004C4F64"/>
    <w:rsid w:val="004C5342"/>
    <w:rsid w:val="004C5882"/>
    <w:rsid w:val="004C5EEB"/>
    <w:rsid w:val="004C6295"/>
    <w:rsid w:val="004C660D"/>
    <w:rsid w:val="004C72C0"/>
    <w:rsid w:val="004C772F"/>
    <w:rsid w:val="004D057C"/>
    <w:rsid w:val="004D0853"/>
    <w:rsid w:val="004D08F4"/>
    <w:rsid w:val="004D0B59"/>
    <w:rsid w:val="004D106F"/>
    <w:rsid w:val="004D11EA"/>
    <w:rsid w:val="004D19A8"/>
    <w:rsid w:val="004D19D3"/>
    <w:rsid w:val="004D323F"/>
    <w:rsid w:val="004D4520"/>
    <w:rsid w:val="004D48DE"/>
    <w:rsid w:val="004D4A3B"/>
    <w:rsid w:val="004D5909"/>
    <w:rsid w:val="004D5954"/>
    <w:rsid w:val="004D6928"/>
    <w:rsid w:val="004D7068"/>
    <w:rsid w:val="004E0E2D"/>
    <w:rsid w:val="004E105E"/>
    <w:rsid w:val="004E10E9"/>
    <w:rsid w:val="004E128E"/>
    <w:rsid w:val="004E22FA"/>
    <w:rsid w:val="004E2B06"/>
    <w:rsid w:val="004E355A"/>
    <w:rsid w:val="004E37CD"/>
    <w:rsid w:val="004E38B6"/>
    <w:rsid w:val="004E38DF"/>
    <w:rsid w:val="004E3F17"/>
    <w:rsid w:val="004E538F"/>
    <w:rsid w:val="004E5859"/>
    <w:rsid w:val="004E5DFC"/>
    <w:rsid w:val="004E5FA7"/>
    <w:rsid w:val="004E695D"/>
    <w:rsid w:val="004E7090"/>
    <w:rsid w:val="004E7372"/>
    <w:rsid w:val="004E75AD"/>
    <w:rsid w:val="004E7A3A"/>
    <w:rsid w:val="004E7C9B"/>
    <w:rsid w:val="004F0635"/>
    <w:rsid w:val="004F0652"/>
    <w:rsid w:val="004F07BB"/>
    <w:rsid w:val="004F09B8"/>
    <w:rsid w:val="004F0C22"/>
    <w:rsid w:val="004F0EAB"/>
    <w:rsid w:val="004F1841"/>
    <w:rsid w:val="004F1DDD"/>
    <w:rsid w:val="004F2CCA"/>
    <w:rsid w:val="004F2E8B"/>
    <w:rsid w:val="004F3882"/>
    <w:rsid w:val="004F3E0B"/>
    <w:rsid w:val="004F3E29"/>
    <w:rsid w:val="004F459B"/>
    <w:rsid w:val="004F5124"/>
    <w:rsid w:val="004F54DE"/>
    <w:rsid w:val="004F5BD8"/>
    <w:rsid w:val="004F5F47"/>
    <w:rsid w:val="004F690D"/>
    <w:rsid w:val="004F6F01"/>
    <w:rsid w:val="004F71B6"/>
    <w:rsid w:val="004F71E4"/>
    <w:rsid w:val="00500241"/>
    <w:rsid w:val="00500B66"/>
    <w:rsid w:val="00500CF8"/>
    <w:rsid w:val="0050106E"/>
    <w:rsid w:val="0050162B"/>
    <w:rsid w:val="00501A52"/>
    <w:rsid w:val="00501B66"/>
    <w:rsid w:val="00501C4C"/>
    <w:rsid w:val="00501E08"/>
    <w:rsid w:val="005022AF"/>
    <w:rsid w:val="005028B9"/>
    <w:rsid w:val="00502CB2"/>
    <w:rsid w:val="00503304"/>
    <w:rsid w:val="005035B7"/>
    <w:rsid w:val="0050431C"/>
    <w:rsid w:val="0050458E"/>
    <w:rsid w:val="00504A89"/>
    <w:rsid w:val="00504E70"/>
    <w:rsid w:val="00504FF0"/>
    <w:rsid w:val="00505243"/>
    <w:rsid w:val="00505675"/>
    <w:rsid w:val="005057C3"/>
    <w:rsid w:val="00505C62"/>
    <w:rsid w:val="00505E0B"/>
    <w:rsid w:val="005061AE"/>
    <w:rsid w:val="0050636F"/>
    <w:rsid w:val="00506517"/>
    <w:rsid w:val="005067A1"/>
    <w:rsid w:val="00506BF5"/>
    <w:rsid w:val="00506CFA"/>
    <w:rsid w:val="00506CFF"/>
    <w:rsid w:val="00506F1F"/>
    <w:rsid w:val="005073A2"/>
    <w:rsid w:val="00510576"/>
    <w:rsid w:val="00510AE1"/>
    <w:rsid w:val="00510F92"/>
    <w:rsid w:val="00511470"/>
    <w:rsid w:val="00511B77"/>
    <w:rsid w:val="005122DF"/>
    <w:rsid w:val="0051237F"/>
    <w:rsid w:val="0051266A"/>
    <w:rsid w:val="005127C0"/>
    <w:rsid w:val="00512A74"/>
    <w:rsid w:val="0051319F"/>
    <w:rsid w:val="00513C57"/>
    <w:rsid w:val="005142F1"/>
    <w:rsid w:val="005145B9"/>
    <w:rsid w:val="00514766"/>
    <w:rsid w:val="005147BC"/>
    <w:rsid w:val="00514EDD"/>
    <w:rsid w:val="00515351"/>
    <w:rsid w:val="005154FE"/>
    <w:rsid w:val="005168DC"/>
    <w:rsid w:val="005169B4"/>
    <w:rsid w:val="00516D21"/>
    <w:rsid w:val="005179E6"/>
    <w:rsid w:val="00517F84"/>
    <w:rsid w:val="00517F89"/>
    <w:rsid w:val="005201EB"/>
    <w:rsid w:val="00520379"/>
    <w:rsid w:val="005203AC"/>
    <w:rsid w:val="0052052C"/>
    <w:rsid w:val="00521310"/>
    <w:rsid w:val="0052186C"/>
    <w:rsid w:val="00521876"/>
    <w:rsid w:val="005219AA"/>
    <w:rsid w:val="00521A15"/>
    <w:rsid w:val="00522A73"/>
    <w:rsid w:val="00522D61"/>
    <w:rsid w:val="00523109"/>
    <w:rsid w:val="0052339E"/>
    <w:rsid w:val="00524DC3"/>
    <w:rsid w:val="005252C4"/>
    <w:rsid w:val="00525E04"/>
    <w:rsid w:val="0052620E"/>
    <w:rsid w:val="0052788B"/>
    <w:rsid w:val="0052788C"/>
    <w:rsid w:val="00527FE8"/>
    <w:rsid w:val="0053009A"/>
    <w:rsid w:val="005300C2"/>
    <w:rsid w:val="005303B4"/>
    <w:rsid w:val="00530440"/>
    <w:rsid w:val="00530D42"/>
    <w:rsid w:val="0053110D"/>
    <w:rsid w:val="0053124C"/>
    <w:rsid w:val="00531C55"/>
    <w:rsid w:val="00532038"/>
    <w:rsid w:val="00532934"/>
    <w:rsid w:val="0053304C"/>
    <w:rsid w:val="005331CC"/>
    <w:rsid w:val="0053379A"/>
    <w:rsid w:val="00533AAA"/>
    <w:rsid w:val="00533C5B"/>
    <w:rsid w:val="00534517"/>
    <w:rsid w:val="00536D8B"/>
    <w:rsid w:val="00537053"/>
    <w:rsid w:val="00537CE6"/>
    <w:rsid w:val="00540F25"/>
    <w:rsid w:val="00541DE9"/>
    <w:rsid w:val="00542DAB"/>
    <w:rsid w:val="00542F22"/>
    <w:rsid w:val="005436CD"/>
    <w:rsid w:val="005443ED"/>
    <w:rsid w:val="00544EFB"/>
    <w:rsid w:val="00545072"/>
    <w:rsid w:val="005451CB"/>
    <w:rsid w:val="00545A7D"/>
    <w:rsid w:val="00545F01"/>
    <w:rsid w:val="0054606B"/>
    <w:rsid w:val="005465D8"/>
    <w:rsid w:val="005467DF"/>
    <w:rsid w:val="0054742E"/>
    <w:rsid w:val="00550796"/>
    <w:rsid w:val="005510C8"/>
    <w:rsid w:val="0055152F"/>
    <w:rsid w:val="00551865"/>
    <w:rsid w:val="00551A5A"/>
    <w:rsid w:val="00552254"/>
    <w:rsid w:val="005527F9"/>
    <w:rsid w:val="00552858"/>
    <w:rsid w:val="00552F23"/>
    <w:rsid w:val="005532EC"/>
    <w:rsid w:val="005532FC"/>
    <w:rsid w:val="00553337"/>
    <w:rsid w:val="005536C3"/>
    <w:rsid w:val="0055435F"/>
    <w:rsid w:val="00554E47"/>
    <w:rsid w:val="005551E2"/>
    <w:rsid w:val="005556DF"/>
    <w:rsid w:val="00555955"/>
    <w:rsid w:val="00556168"/>
    <w:rsid w:val="005565E9"/>
    <w:rsid w:val="005567F5"/>
    <w:rsid w:val="0055694E"/>
    <w:rsid w:val="00556A5E"/>
    <w:rsid w:val="00556FE1"/>
    <w:rsid w:val="005571F6"/>
    <w:rsid w:val="0055757F"/>
    <w:rsid w:val="0055789E"/>
    <w:rsid w:val="005578FA"/>
    <w:rsid w:val="00557DCA"/>
    <w:rsid w:val="0056051A"/>
    <w:rsid w:val="0056094C"/>
    <w:rsid w:val="00560DFC"/>
    <w:rsid w:val="005617AE"/>
    <w:rsid w:val="00562753"/>
    <w:rsid w:val="005627B9"/>
    <w:rsid w:val="00562952"/>
    <w:rsid w:val="00563178"/>
    <w:rsid w:val="005631C2"/>
    <w:rsid w:val="00563824"/>
    <w:rsid w:val="00564803"/>
    <w:rsid w:val="005649D4"/>
    <w:rsid w:val="005649EC"/>
    <w:rsid w:val="00564A22"/>
    <w:rsid w:val="00564ACD"/>
    <w:rsid w:val="005654C7"/>
    <w:rsid w:val="00565B17"/>
    <w:rsid w:val="00565B94"/>
    <w:rsid w:val="00565CA7"/>
    <w:rsid w:val="0056632B"/>
    <w:rsid w:val="00566C37"/>
    <w:rsid w:val="005675B2"/>
    <w:rsid w:val="00567948"/>
    <w:rsid w:val="005702BF"/>
    <w:rsid w:val="0057033D"/>
    <w:rsid w:val="00570D34"/>
    <w:rsid w:val="00571230"/>
    <w:rsid w:val="00571DA3"/>
    <w:rsid w:val="00572998"/>
    <w:rsid w:val="00572BD1"/>
    <w:rsid w:val="00573002"/>
    <w:rsid w:val="00573594"/>
    <w:rsid w:val="005736C9"/>
    <w:rsid w:val="005738DF"/>
    <w:rsid w:val="00573B88"/>
    <w:rsid w:val="00573CA1"/>
    <w:rsid w:val="00574511"/>
    <w:rsid w:val="00574BC4"/>
    <w:rsid w:val="00574EB3"/>
    <w:rsid w:val="00574ED0"/>
    <w:rsid w:val="005756EB"/>
    <w:rsid w:val="00575DCD"/>
    <w:rsid w:val="00575FF8"/>
    <w:rsid w:val="00576600"/>
    <w:rsid w:val="005767BD"/>
    <w:rsid w:val="00576BBD"/>
    <w:rsid w:val="00576E7B"/>
    <w:rsid w:val="00577142"/>
    <w:rsid w:val="005771C9"/>
    <w:rsid w:val="005805EE"/>
    <w:rsid w:val="0058068B"/>
    <w:rsid w:val="005810DD"/>
    <w:rsid w:val="005811E5"/>
    <w:rsid w:val="0058145A"/>
    <w:rsid w:val="005817A1"/>
    <w:rsid w:val="00581969"/>
    <w:rsid w:val="005819A3"/>
    <w:rsid w:val="00581E6A"/>
    <w:rsid w:val="00582465"/>
    <w:rsid w:val="00583753"/>
    <w:rsid w:val="00583CE4"/>
    <w:rsid w:val="00584F24"/>
    <w:rsid w:val="00585261"/>
    <w:rsid w:val="00585615"/>
    <w:rsid w:val="005859FC"/>
    <w:rsid w:val="00585AD1"/>
    <w:rsid w:val="005863D4"/>
    <w:rsid w:val="00586835"/>
    <w:rsid w:val="005868E4"/>
    <w:rsid w:val="00586F85"/>
    <w:rsid w:val="0058725A"/>
    <w:rsid w:val="005876BC"/>
    <w:rsid w:val="00587797"/>
    <w:rsid w:val="0059037E"/>
    <w:rsid w:val="005908B1"/>
    <w:rsid w:val="00591342"/>
    <w:rsid w:val="00591A8D"/>
    <w:rsid w:val="00592AAB"/>
    <w:rsid w:val="005932C9"/>
    <w:rsid w:val="00593637"/>
    <w:rsid w:val="005936C5"/>
    <w:rsid w:val="00593FE2"/>
    <w:rsid w:val="0059641D"/>
    <w:rsid w:val="005967A7"/>
    <w:rsid w:val="00596BEF"/>
    <w:rsid w:val="00596E64"/>
    <w:rsid w:val="005A081F"/>
    <w:rsid w:val="005A0F0E"/>
    <w:rsid w:val="005A1CF5"/>
    <w:rsid w:val="005A1F57"/>
    <w:rsid w:val="005A2433"/>
    <w:rsid w:val="005A29E2"/>
    <w:rsid w:val="005A2FDD"/>
    <w:rsid w:val="005A33BB"/>
    <w:rsid w:val="005A3B87"/>
    <w:rsid w:val="005A46A2"/>
    <w:rsid w:val="005A5008"/>
    <w:rsid w:val="005A53E0"/>
    <w:rsid w:val="005A5C22"/>
    <w:rsid w:val="005A5EBB"/>
    <w:rsid w:val="005A66D5"/>
    <w:rsid w:val="005A72F0"/>
    <w:rsid w:val="005A73A9"/>
    <w:rsid w:val="005A7498"/>
    <w:rsid w:val="005A7817"/>
    <w:rsid w:val="005B0205"/>
    <w:rsid w:val="005B1A35"/>
    <w:rsid w:val="005B1D1B"/>
    <w:rsid w:val="005B213A"/>
    <w:rsid w:val="005B2221"/>
    <w:rsid w:val="005B2820"/>
    <w:rsid w:val="005B3A60"/>
    <w:rsid w:val="005B3F46"/>
    <w:rsid w:val="005B411C"/>
    <w:rsid w:val="005B445E"/>
    <w:rsid w:val="005B6165"/>
    <w:rsid w:val="005B6220"/>
    <w:rsid w:val="005B6381"/>
    <w:rsid w:val="005B6779"/>
    <w:rsid w:val="005B67AC"/>
    <w:rsid w:val="005B69A6"/>
    <w:rsid w:val="005B6B94"/>
    <w:rsid w:val="005B6FCC"/>
    <w:rsid w:val="005B764E"/>
    <w:rsid w:val="005B767A"/>
    <w:rsid w:val="005B78D4"/>
    <w:rsid w:val="005C0038"/>
    <w:rsid w:val="005C0997"/>
    <w:rsid w:val="005C0ECA"/>
    <w:rsid w:val="005C1BB8"/>
    <w:rsid w:val="005C1E70"/>
    <w:rsid w:val="005C22F6"/>
    <w:rsid w:val="005C23DD"/>
    <w:rsid w:val="005C25DA"/>
    <w:rsid w:val="005C2B95"/>
    <w:rsid w:val="005C31D8"/>
    <w:rsid w:val="005C332B"/>
    <w:rsid w:val="005C3A81"/>
    <w:rsid w:val="005C3CD7"/>
    <w:rsid w:val="005C3E0F"/>
    <w:rsid w:val="005C3FE3"/>
    <w:rsid w:val="005C47A4"/>
    <w:rsid w:val="005C5160"/>
    <w:rsid w:val="005C5192"/>
    <w:rsid w:val="005C59ED"/>
    <w:rsid w:val="005C5C6A"/>
    <w:rsid w:val="005C612D"/>
    <w:rsid w:val="005C6228"/>
    <w:rsid w:val="005C6675"/>
    <w:rsid w:val="005C7461"/>
    <w:rsid w:val="005C75C9"/>
    <w:rsid w:val="005C76B8"/>
    <w:rsid w:val="005C7FD3"/>
    <w:rsid w:val="005D0025"/>
    <w:rsid w:val="005D0428"/>
    <w:rsid w:val="005D0528"/>
    <w:rsid w:val="005D0B1A"/>
    <w:rsid w:val="005D110B"/>
    <w:rsid w:val="005D126F"/>
    <w:rsid w:val="005D15A6"/>
    <w:rsid w:val="005D1FFB"/>
    <w:rsid w:val="005D2082"/>
    <w:rsid w:val="005D2383"/>
    <w:rsid w:val="005D3AE0"/>
    <w:rsid w:val="005D444D"/>
    <w:rsid w:val="005D483A"/>
    <w:rsid w:val="005D4D25"/>
    <w:rsid w:val="005D4E96"/>
    <w:rsid w:val="005D50DE"/>
    <w:rsid w:val="005D5545"/>
    <w:rsid w:val="005D5A1E"/>
    <w:rsid w:val="005D6406"/>
    <w:rsid w:val="005D6492"/>
    <w:rsid w:val="005D66EE"/>
    <w:rsid w:val="005D6759"/>
    <w:rsid w:val="005D7E1F"/>
    <w:rsid w:val="005D7F1D"/>
    <w:rsid w:val="005E0218"/>
    <w:rsid w:val="005E0267"/>
    <w:rsid w:val="005E0433"/>
    <w:rsid w:val="005E0515"/>
    <w:rsid w:val="005E0AFD"/>
    <w:rsid w:val="005E18BD"/>
    <w:rsid w:val="005E1AFE"/>
    <w:rsid w:val="005E1D2F"/>
    <w:rsid w:val="005E2295"/>
    <w:rsid w:val="005E2866"/>
    <w:rsid w:val="005E3C24"/>
    <w:rsid w:val="005E438B"/>
    <w:rsid w:val="005E49F6"/>
    <w:rsid w:val="005E4A57"/>
    <w:rsid w:val="005E5065"/>
    <w:rsid w:val="005E5695"/>
    <w:rsid w:val="005E5C95"/>
    <w:rsid w:val="005E5EF3"/>
    <w:rsid w:val="005E7109"/>
    <w:rsid w:val="005E78A7"/>
    <w:rsid w:val="005E79B3"/>
    <w:rsid w:val="005E7ACD"/>
    <w:rsid w:val="005E7FBA"/>
    <w:rsid w:val="005F0F30"/>
    <w:rsid w:val="005F11D2"/>
    <w:rsid w:val="005F1BC3"/>
    <w:rsid w:val="005F1D1B"/>
    <w:rsid w:val="005F1DC6"/>
    <w:rsid w:val="005F228B"/>
    <w:rsid w:val="005F25AC"/>
    <w:rsid w:val="005F2860"/>
    <w:rsid w:val="005F29A4"/>
    <w:rsid w:val="005F2BD4"/>
    <w:rsid w:val="005F320E"/>
    <w:rsid w:val="005F38D0"/>
    <w:rsid w:val="005F3F1B"/>
    <w:rsid w:val="005F41B1"/>
    <w:rsid w:val="005F4481"/>
    <w:rsid w:val="005F4D2D"/>
    <w:rsid w:val="005F4F51"/>
    <w:rsid w:val="005F5DD5"/>
    <w:rsid w:val="005F6170"/>
    <w:rsid w:val="005F61E9"/>
    <w:rsid w:val="005F69F0"/>
    <w:rsid w:val="005F6EDF"/>
    <w:rsid w:val="005F6F3F"/>
    <w:rsid w:val="005F70FD"/>
    <w:rsid w:val="005F72A4"/>
    <w:rsid w:val="005F7C74"/>
    <w:rsid w:val="005F7E8A"/>
    <w:rsid w:val="005F7FB0"/>
    <w:rsid w:val="0060051B"/>
    <w:rsid w:val="0060068E"/>
    <w:rsid w:val="0060076B"/>
    <w:rsid w:val="0060128A"/>
    <w:rsid w:val="00601934"/>
    <w:rsid w:val="00601CE7"/>
    <w:rsid w:val="00602AFA"/>
    <w:rsid w:val="00602D41"/>
    <w:rsid w:val="00603A88"/>
    <w:rsid w:val="00603E9A"/>
    <w:rsid w:val="006045B6"/>
    <w:rsid w:val="00604BC2"/>
    <w:rsid w:val="00604DDC"/>
    <w:rsid w:val="00605A5D"/>
    <w:rsid w:val="006061CC"/>
    <w:rsid w:val="006061DF"/>
    <w:rsid w:val="00606CBF"/>
    <w:rsid w:val="00606E1D"/>
    <w:rsid w:val="0060787B"/>
    <w:rsid w:val="00607CB9"/>
    <w:rsid w:val="00607ED8"/>
    <w:rsid w:val="0061007B"/>
    <w:rsid w:val="0061157A"/>
    <w:rsid w:val="00611B0B"/>
    <w:rsid w:val="00612887"/>
    <w:rsid w:val="00612DD8"/>
    <w:rsid w:val="00612F93"/>
    <w:rsid w:val="00614A55"/>
    <w:rsid w:val="00615E79"/>
    <w:rsid w:val="00616A22"/>
    <w:rsid w:val="00616AD8"/>
    <w:rsid w:val="00616B96"/>
    <w:rsid w:val="00617831"/>
    <w:rsid w:val="0061791F"/>
    <w:rsid w:val="00617CB0"/>
    <w:rsid w:val="00620216"/>
    <w:rsid w:val="006211A5"/>
    <w:rsid w:val="006216C8"/>
    <w:rsid w:val="0062175A"/>
    <w:rsid w:val="006220F0"/>
    <w:rsid w:val="00622122"/>
    <w:rsid w:val="0062224F"/>
    <w:rsid w:val="00622F79"/>
    <w:rsid w:val="00623297"/>
    <w:rsid w:val="00623B0F"/>
    <w:rsid w:val="0062428C"/>
    <w:rsid w:val="00624A07"/>
    <w:rsid w:val="00624B28"/>
    <w:rsid w:val="006251B6"/>
    <w:rsid w:val="0062544B"/>
    <w:rsid w:val="006255BC"/>
    <w:rsid w:val="0062612A"/>
    <w:rsid w:val="0062639D"/>
    <w:rsid w:val="00626766"/>
    <w:rsid w:val="0062734A"/>
    <w:rsid w:val="00627D16"/>
    <w:rsid w:val="006307AD"/>
    <w:rsid w:val="00630813"/>
    <w:rsid w:val="00631387"/>
    <w:rsid w:val="00631440"/>
    <w:rsid w:val="00631611"/>
    <w:rsid w:val="006316FA"/>
    <w:rsid w:val="0063209F"/>
    <w:rsid w:val="0063241E"/>
    <w:rsid w:val="006328A5"/>
    <w:rsid w:val="00632A05"/>
    <w:rsid w:val="006331D0"/>
    <w:rsid w:val="0063386E"/>
    <w:rsid w:val="00633D0A"/>
    <w:rsid w:val="0063442F"/>
    <w:rsid w:val="00635727"/>
    <w:rsid w:val="00636E9E"/>
    <w:rsid w:val="00637B03"/>
    <w:rsid w:val="00637D29"/>
    <w:rsid w:val="00640716"/>
    <w:rsid w:val="00640D54"/>
    <w:rsid w:val="00640F29"/>
    <w:rsid w:val="006421DB"/>
    <w:rsid w:val="0064227A"/>
    <w:rsid w:val="00642424"/>
    <w:rsid w:val="00642786"/>
    <w:rsid w:val="00642E74"/>
    <w:rsid w:val="006437F0"/>
    <w:rsid w:val="006438F9"/>
    <w:rsid w:val="00643AD4"/>
    <w:rsid w:val="00643C3C"/>
    <w:rsid w:val="00644125"/>
    <w:rsid w:val="006441EA"/>
    <w:rsid w:val="00644717"/>
    <w:rsid w:val="0064484D"/>
    <w:rsid w:val="00644EF2"/>
    <w:rsid w:val="006456AF"/>
    <w:rsid w:val="006459B1"/>
    <w:rsid w:val="00645BA1"/>
    <w:rsid w:val="00645D4C"/>
    <w:rsid w:val="0064641B"/>
    <w:rsid w:val="00646677"/>
    <w:rsid w:val="00646899"/>
    <w:rsid w:val="006469A6"/>
    <w:rsid w:val="006470E0"/>
    <w:rsid w:val="006471C3"/>
    <w:rsid w:val="006473DB"/>
    <w:rsid w:val="006474EA"/>
    <w:rsid w:val="00647BA0"/>
    <w:rsid w:val="00647DB8"/>
    <w:rsid w:val="0065012C"/>
    <w:rsid w:val="00650D57"/>
    <w:rsid w:val="00650E19"/>
    <w:rsid w:val="006513E2"/>
    <w:rsid w:val="00651911"/>
    <w:rsid w:val="00651963"/>
    <w:rsid w:val="006519AA"/>
    <w:rsid w:val="00651CCF"/>
    <w:rsid w:val="00651E21"/>
    <w:rsid w:val="00651F90"/>
    <w:rsid w:val="00652326"/>
    <w:rsid w:val="00652DA8"/>
    <w:rsid w:val="00653042"/>
    <w:rsid w:val="00653307"/>
    <w:rsid w:val="006534C4"/>
    <w:rsid w:val="00653512"/>
    <w:rsid w:val="006535E6"/>
    <w:rsid w:val="006536E6"/>
    <w:rsid w:val="00653932"/>
    <w:rsid w:val="0065420A"/>
    <w:rsid w:val="00654809"/>
    <w:rsid w:val="006550BF"/>
    <w:rsid w:val="0065559C"/>
    <w:rsid w:val="006555E3"/>
    <w:rsid w:val="006556FD"/>
    <w:rsid w:val="00655A16"/>
    <w:rsid w:val="00656B94"/>
    <w:rsid w:val="006574AD"/>
    <w:rsid w:val="00657889"/>
    <w:rsid w:val="006600D0"/>
    <w:rsid w:val="006606D5"/>
    <w:rsid w:val="00660A36"/>
    <w:rsid w:val="00660AF7"/>
    <w:rsid w:val="00660B1E"/>
    <w:rsid w:val="00661CE1"/>
    <w:rsid w:val="0066324E"/>
    <w:rsid w:val="0066393C"/>
    <w:rsid w:val="00663E2E"/>
    <w:rsid w:val="00664E9B"/>
    <w:rsid w:val="00665143"/>
    <w:rsid w:val="006655E4"/>
    <w:rsid w:val="006656C5"/>
    <w:rsid w:val="006659A7"/>
    <w:rsid w:val="00665FB0"/>
    <w:rsid w:val="006669EF"/>
    <w:rsid w:val="006671F8"/>
    <w:rsid w:val="006672F7"/>
    <w:rsid w:val="006674C3"/>
    <w:rsid w:val="00667C89"/>
    <w:rsid w:val="00670C6E"/>
    <w:rsid w:val="006713AC"/>
    <w:rsid w:val="006720D0"/>
    <w:rsid w:val="0067270D"/>
    <w:rsid w:val="0067352B"/>
    <w:rsid w:val="00673897"/>
    <w:rsid w:val="00673C83"/>
    <w:rsid w:val="00673E2E"/>
    <w:rsid w:val="00674C56"/>
    <w:rsid w:val="0067503C"/>
    <w:rsid w:val="00675605"/>
    <w:rsid w:val="00675EAF"/>
    <w:rsid w:val="006760FD"/>
    <w:rsid w:val="00676BCC"/>
    <w:rsid w:val="00676CD7"/>
    <w:rsid w:val="00676E57"/>
    <w:rsid w:val="00677CD2"/>
    <w:rsid w:val="00677D67"/>
    <w:rsid w:val="00677DAC"/>
    <w:rsid w:val="00677DD3"/>
    <w:rsid w:val="00680237"/>
    <w:rsid w:val="00680906"/>
    <w:rsid w:val="00680D5A"/>
    <w:rsid w:val="006811BD"/>
    <w:rsid w:val="006815E9"/>
    <w:rsid w:val="00681FA5"/>
    <w:rsid w:val="0068229D"/>
    <w:rsid w:val="006828E3"/>
    <w:rsid w:val="0068339A"/>
    <w:rsid w:val="00683B8E"/>
    <w:rsid w:val="006855DE"/>
    <w:rsid w:val="00685687"/>
    <w:rsid w:val="00685FEF"/>
    <w:rsid w:val="0068644A"/>
    <w:rsid w:val="006875D6"/>
    <w:rsid w:val="00687928"/>
    <w:rsid w:val="00687A88"/>
    <w:rsid w:val="00690292"/>
    <w:rsid w:val="00690F16"/>
    <w:rsid w:val="006914D4"/>
    <w:rsid w:val="00692BB1"/>
    <w:rsid w:val="006935FD"/>
    <w:rsid w:val="00693998"/>
    <w:rsid w:val="0069436E"/>
    <w:rsid w:val="006946FF"/>
    <w:rsid w:val="00694706"/>
    <w:rsid w:val="00696026"/>
    <w:rsid w:val="00696521"/>
    <w:rsid w:val="00697034"/>
    <w:rsid w:val="00697246"/>
    <w:rsid w:val="006973B2"/>
    <w:rsid w:val="006979D2"/>
    <w:rsid w:val="006A007C"/>
    <w:rsid w:val="006A0256"/>
    <w:rsid w:val="006A059C"/>
    <w:rsid w:val="006A1043"/>
    <w:rsid w:val="006A1074"/>
    <w:rsid w:val="006A288E"/>
    <w:rsid w:val="006A2D15"/>
    <w:rsid w:val="006A3535"/>
    <w:rsid w:val="006A3962"/>
    <w:rsid w:val="006A3A2B"/>
    <w:rsid w:val="006A3A7C"/>
    <w:rsid w:val="006A4FA3"/>
    <w:rsid w:val="006A500F"/>
    <w:rsid w:val="006A5905"/>
    <w:rsid w:val="006A591F"/>
    <w:rsid w:val="006A59E7"/>
    <w:rsid w:val="006A6775"/>
    <w:rsid w:val="006A6B62"/>
    <w:rsid w:val="006A6D0A"/>
    <w:rsid w:val="006A6F7B"/>
    <w:rsid w:val="006A7232"/>
    <w:rsid w:val="006A7544"/>
    <w:rsid w:val="006A78C7"/>
    <w:rsid w:val="006B0445"/>
    <w:rsid w:val="006B061F"/>
    <w:rsid w:val="006B0BE2"/>
    <w:rsid w:val="006B0CCE"/>
    <w:rsid w:val="006B0E37"/>
    <w:rsid w:val="006B147B"/>
    <w:rsid w:val="006B19B0"/>
    <w:rsid w:val="006B2023"/>
    <w:rsid w:val="006B2824"/>
    <w:rsid w:val="006B3218"/>
    <w:rsid w:val="006B3240"/>
    <w:rsid w:val="006B4422"/>
    <w:rsid w:val="006B4E0F"/>
    <w:rsid w:val="006B4F0A"/>
    <w:rsid w:val="006B4F20"/>
    <w:rsid w:val="006B5286"/>
    <w:rsid w:val="006B607F"/>
    <w:rsid w:val="006B61FA"/>
    <w:rsid w:val="006B656E"/>
    <w:rsid w:val="006B6F73"/>
    <w:rsid w:val="006B7479"/>
    <w:rsid w:val="006B79EB"/>
    <w:rsid w:val="006B7A68"/>
    <w:rsid w:val="006C1774"/>
    <w:rsid w:val="006C1802"/>
    <w:rsid w:val="006C1B41"/>
    <w:rsid w:val="006C1E1A"/>
    <w:rsid w:val="006C25A9"/>
    <w:rsid w:val="006C26E5"/>
    <w:rsid w:val="006C2B6C"/>
    <w:rsid w:val="006C3365"/>
    <w:rsid w:val="006C42DA"/>
    <w:rsid w:val="006C4689"/>
    <w:rsid w:val="006C4702"/>
    <w:rsid w:val="006C4C71"/>
    <w:rsid w:val="006C4FB6"/>
    <w:rsid w:val="006C4FCB"/>
    <w:rsid w:val="006C522C"/>
    <w:rsid w:val="006C5AC1"/>
    <w:rsid w:val="006C5FE7"/>
    <w:rsid w:val="006C6166"/>
    <w:rsid w:val="006C6E19"/>
    <w:rsid w:val="006C7183"/>
    <w:rsid w:val="006C79F1"/>
    <w:rsid w:val="006C7A30"/>
    <w:rsid w:val="006C7A53"/>
    <w:rsid w:val="006C7A6A"/>
    <w:rsid w:val="006C7C8E"/>
    <w:rsid w:val="006D01BA"/>
    <w:rsid w:val="006D0453"/>
    <w:rsid w:val="006D0548"/>
    <w:rsid w:val="006D0AA3"/>
    <w:rsid w:val="006D0B9F"/>
    <w:rsid w:val="006D0FED"/>
    <w:rsid w:val="006D12C6"/>
    <w:rsid w:val="006D1D9B"/>
    <w:rsid w:val="006D2246"/>
    <w:rsid w:val="006D229A"/>
    <w:rsid w:val="006D2AB4"/>
    <w:rsid w:val="006D2DDE"/>
    <w:rsid w:val="006D2FA6"/>
    <w:rsid w:val="006D3650"/>
    <w:rsid w:val="006D3EE8"/>
    <w:rsid w:val="006D4781"/>
    <w:rsid w:val="006D4832"/>
    <w:rsid w:val="006D4961"/>
    <w:rsid w:val="006D4B87"/>
    <w:rsid w:val="006D575A"/>
    <w:rsid w:val="006D65A5"/>
    <w:rsid w:val="006D72EB"/>
    <w:rsid w:val="006D75C4"/>
    <w:rsid w:val="006D75DB"/>
    <w:rsid w:val="006E0ED7"/>
    <w:rsid w:val="006E1095"/>
    <w:rsid w:val="006E164B"/>
    <w:rsid w:val="006E33E6"/>
    <w:rsid w:val="006E3AD2"/>
    <w:rsid w:val="006E3B02"/>
    <w:rsid w:val="006E3EB4"/>
    <w:rsid w:val="006E4262"/>
    <w:rsid w:val="006E4D36"/>
    <w:rsid w:val="006E4F64"/>
    <w:rsid w:val="006E58E0"/>
    <w:rsid w:val="006E591D"/>
    <w:rsid w:val="006E5978"/>
    <w:rsid w:val="006E5A71"/>
    <w:rsid w:val="006E612F"/>
    <w:rsid w:val="006E67ED"/>
    <w:rsid w:val="006E6D06"/>
    <w:rsid w:val="006E7F22"/>
    <w:rsid w:val="006F036B"/>
    <w:rsid w:val="006F0399"/>
    <w:rsid w:val="006F04A0"/>
    <w:rsid w:val="006F0629"/>
    <w:rsid w:val="006F185C"/>
    <w:rsid w:val="006F2060"/>
    <w:rsid w:val="006F2ACB"/>
    <w:rsid w:val="006F2B57"/>
    <w:rsid w:val="006F2C84"/>
    <w:rsid w:val="006F359E"/>
    <w:rsid w:val="006F36CD"/>
    <w:rsid w:val="006F3B8D"/>
    <w:rsid w:val="006F46B5"/>
    <w:rsid w:val="006F48C7"/>
    <w:rsid w:val="006F4ED9"/>
    <w:rsid w:val="006F4F65"/>
    <w:rsid w:val="006F5122"/>
    <w:rsid w:val="006F5548"/>
    <w:rsid w:val="006F60F7"/>
    <w:rsid w:val="006F64EB"/>
    <w:rsid w:val="006F76BC"/>
    <w:rsid w:val="006F770B"/>
    <w:rsid w:val="006F7AA6"/>
    <w:rsid w:val="006F7D19"/>
    <w:rsid w:val="006F7D1F"/>
    <w:rsid w:val="007012D6"/>
    <w:rsid w:val="0070286E"/>
    <w:rsid w:val="00702A01"/>
    <w:rsid w:val="00702FF1"/>
    <w:rsid w:val="00702FF9"/>
    <w:rsid w:val="007034FC"/>
    <w:rsid w:val="00703899"/>
    <w:rsid w:val="00704189"/>
    <w:rsid w:val="0070423A"/>
    <w:rsid w:val="0070469C"/>
    <w:rsid w:val="00704891"/>
    <w:rsid w:val="00704A35"/>
    <w:rsid w:val="00704CC1"/>
    <w:rsid w:val="00704FFB"/>
    <w:rsid w:val="00705311"/>
    <w:rsid w:val="00705E0E"/>
    <w:rsid w:val="007062CF"/>
    <w:rsid w:val="00706E8A"/>
    <w:rsid w:val="00707082"/>
    <w:rsid w:val="007071F0"/>
    <w:rsid w:val="0070736C"/>
    <w:rsid w:val="0070750C"/>
    <w:rsid w:val="007079FB"/>
    <w:rsid w:val="00707A91"/>
    <w:rsid w:val="00707E73"/>
    <w:rsid w:val="00707FC1"/>
    <w:rsid w:val="00710FC3"/>
    <w:rsid w:val="007113A1"/>
    <w:rsid w:val="00711C2A"/>
    <w:rsid w:val="00711C3B"/>
    <w:rsid w:val="007127E6"/>
    <w:rsid w:val="00713B85"/>
    <w:rsid w:val="00713CD7"/>
    <w:rsid w:val="0071453B"/>
    <w:rsid w:val="00715358"/>
    <w:rsid w:val="00715AA6"/>
    <w:rsid w:val="00715B56"/>
    <w:rsid w:val="00715B8A"/>
    <w:rsid w:val="007160EA"/>
    <w:rsid w:val="007168F8"/>
    <w:rsid w:val="007169D8"/>
    <w:rsid w:val="00716EA3"/>
    <w:rsid w:val="00717173"/>
    <w:rsid w:val="00717A97"/>
    <w:rsid w:val="00717C17"/>
    <w:rsid w:val="007200E9"/>
    <w:rsid w:val="00720480"/>
    <w:rsid w:val="00720DAF"/>
    <w:rsid w:val="00720FCE"/>
    <w:rsid w:val="00721C4D"/>
    <w:rsid w:val="00721D0B"/>
    <w:rsid w:val="0072208B"/>
    <w:rsid w:val="00722537"/>
    <w:rsid w:val="00722ADA"/>
    <w:rsid w:val="00722DC8"/>
    <w:rsid w:val="0072310D"/>
    <w:rsid w:val="00723166"/>
    <w:rsid w:val="00723F87"/>
    <w:rsid w:val="007240D8"/>
    <w:rsid w:val="007240FE"/>
    <w:rsid w:val="0072419E"/>
    <w:rsid w:val="00724702"/>
    <w:rsid w:val="00724921"/>
    <w:rsid w:val="007261A4"/>
    <w:rsid w:val="00726821"/>
    <w:rsid w:val="00726962"/>
    <w:rsid w:val="00726B0B"/>
    <w:rsid w:val="007270C1"/>
    <w:rsid w:val="00727975"/>
    <w:rsid w:val="00730534"/>
    <w:rsid w:val="00730E2C"/>
    <w:rsid w:val="0073123F"/>
    <w:rsid w:val="00731849"/>
    <w:rsid w:val="00732252"/>
    <w:rsid w:val="007323D5"/>
    <w:rsid w:val="007328A4"/>
    <w:rsid w:val="00732F27"/>
    <w:rsid w:val="007332A6"/>
    <w:rsid w:val="0073363D"/>
    <w:rsid w:val="00733651"/>
    <w:rsid w:val="00733655"/>
    <w:rsid w:val="007336E2"/>
    <w:rsid w:val="00733AAA"/>
    <w:rsid w:val="00734003"/>
    <w:rsid w:val="00734279"/>
    <w:rsid w:val="0073518E"/>
    <w:rsid w:val="00735420"/>
    <w:rsid w:val="00735743"/>
    <w:rsid w:val="00735F70"/>
    <w:rsid w:val="0073657E"/>
    <w:rsid w:val="00736752"/>
    <w:rsid w:val="00736E01"/>
    <w:rsid w:val="00736E67"/>
    <w:rsid w:val="00737077"/>
    <w:rsid w:val="00737440"/>
    <w:rsid w:val="00737AC0"/>
    <w:rsid w:val="00737CA9"/>
    <w:rsid w:val="007400AA"/>
    <w:rsid w:val="00740257"/>
    <w:rsid w:val="00740582"/>
    <w:rsid w:val="00740CC2"/>
    <w:rsid w:val="0074169C"/>
    <w:rsid w:val="00741708"/>
    <w:rsid w:val="007419D9"/>
    <w:rsid w:val="00741AC0"/>
    <w:rsid w:val="0074261D"/>
    <w:rsid w:val="0074283D"/>
    <w:rsid w:val="00742B92"/>
    <w:rsid w:val="00742C3F"/>
    <w:rsid w:val="00743E69"/>
    <w:rsid w:val="007444A1"/>
    <w:rsid w:val="00744E22"/>
    <w:rsid w:val="00744ED9"/>
    <w:rsid w:val="007454D8"/>
    <w:rsid w:val="0074576A"/>
    <w:rsid w:val="00745A5D"/>
    <w:rsid w:val="00746B9C"/>
    <w:rsid w:val="0074713D"/>
    <w:rsid w:val="007471EF"/>
    <w:rsid w:val="00747649"/>
    <w:rsid w:val="00750819"/>
    <w:rsid w:val="00750E67"/>
    <w:rsid w:val="00751344"/>
    <w:rsid w:val="00751D62"/>
    <w:rsid w:val="007525B9"/>
    <w:rsid w:val="0075277F"/>
    <w:rsid w:val="00752CF8"/>
    <w:rsid w:val="0075334C"/>
    <w:rsid w:val="00753B05"/>
    <w:rsid w:val="00755139"/>
    <w:rsid w:val="00756B7B"/>
    <w:rsid w:val="00757490"/>
    <w:rsid w:val="007575A6"/>
    <w:rsid w:val="00757AD0"/>
    <w:rsid w:val="00760794"/>
    <w:rsid w:val="007611DD"/>
    <w:rsid w:val="007613D3"/>
    <w:rsid w:val="0076154A"/>
    <w:rsid w:val="007624F9"/>
    <w:rsid w:val="0076287E"/>
    <w:rsid w:val="00762984"/>
    <w:rsid w:val="00762C4B"/>
    <w:rsid w:val="0076301B"/>
    <w:rsid w:val="007641F5"/>
    <w:rsid w:val="00764514"/>
    <w:rsid w:val="007663E9"/>
    <w:rsid w:val="00766477"/>
    <w:rsid w:val="007667AC"/>
    <w:rsid w:val="00766F11"/>
    <w:rsid w:val="00767995"/>
    <w:rsid w:val="00767B05"/>
    <w:rsid w:val="00767E83"/>
    <w:rsid w:val="00767F04"/>
    <w:rsid w:val="0077198A"/>
    <w:rsid w:val="00771F47"/>
    <w:rsid w:val="00772B6D"/>
    <w:rsid w:val="00774330"/>
    <w:rsid w:val="007744CD"/>
    <w:rsid w:val="00774544"/>
    <w:rsid w:val="00774602"/>
    <w:rsid w:val="007746EC"/>
    <w:rsid w:val="00774C73"/>
    <w:rsid w:val="00775574"/>
    <w:rsid w:val="0077570A"/>
    <w:rsid w:val="00775947"/>
    <w:rsid w:val="00775FC8"/>
    <w:rsid w:val="007769BD"/>
    <w:rsid w:val="00776B03"/>
    <w:rsid w:val="0077723F"/>
    <w:rsid w:val="007808AE"/>
    <w:rsid w:val="00780E7E"/>
    <w:rsid w:val="00781307"/>
    <w:rsid w:val="0078175F"/>
    <w:rsid w:val="007818A7"/>
    <w:rsid w:val="00782470"/>
    <w:rsid w:val="00783552"/>
    <w:rsid w:val="0078378F"/>
    <w:rsid w:val="0078395B"/>
    <w:rsid w:val="00783DC3"/>
    <w:rsid w:val="007840D7"/>
    <w:rsid w:val="00784A7D"/>
    <w:rsid w:val="00784C73"/>
    <w:rsid w:val="00785494"/>
    <w:rsid w:val="00785609"/>
    <w:rsid w:val="00785FF3"/>
    <w:rsid w:val="00786DCC"/>
    <w:rsid w:val="00786EBE"/>
    <w:rsid w:val="00787231"/>
    <w:rsid w:val="00787611"/>
    <w:rsid w:val="00787931"/>
    <w:rsid w:val="00787B5B"/>
    <w:rsid w:val="007905E1"/>
    <w:rsid w:val="00790896"/>
    <w:rsid w:val="00790B8A"/>
    <w:rsid w:val="00790FA5"/>
    <w:rsid w:val="007911FB"/>
    <w:rsid w:val="007914CD"/>
    <w:rsid w:val="007915AC"/>
    <w:rsid w:val="0079186A"/>
    <w:rsid w:val="007919B9"/>
    <w:rsid w:val="00792E3C"/>
    <w:rsid w:val="007932FA"/>
    <w:rsid w:val="00793464"/>
    <w:rsid w:val="00793EA2"/>
    <w:rsid w:val="00795C21"/>
    <w:rsid w:val="0079666F"/>
    <w:rsid w:val="00796A3E"/>
    <w:rsid w:val="00797448"/>
    <w:rsid w:val="0079790E"/>
    <w:rsid w:val="007A0216"/>
    <w:rsid w:val="007A0A8A"/>
    <w:rsid w:val="007A1019"/>
    <w:rsid w:val="007A14E6"/>
    <w:rsid w:val="007A15CC"/>
    <w:rsid w:val="007A18AC"/>
    <w:rsid w:val="007A23DB"/>
    <w:rsid w:val="007A2608"/>
    <w:rsid w:val="007A4690"/>
    <w:rsid w:val="007A4FC6"/>
    <w:rsid w:val="007A53F9"/>
    <w:rsid w:val="007A57C9"/>
    <w:rsid w:val="007A6D6E"/>
    <w:rsid w:val="007A7AA0"/>
    <w:rsid w:val="007A7B32"/>
    <w:rsid w:val="007B00C6"/>
    <w:rsid w:val="007B06EA"/>
    <w:rsid w:val="007B0902"/>
    <w:rsid w:val="007B0D5F"/>
    <w:rsid w:val="007B0E39"/>
    <w:rsid w:val="007B2110"/>
    <w:rsid w:val="007B22BE"/>
    <w:rsid w:val="007B2A5D"/>
    <w:rsid w:val="007B3C34"/>
    <w:rsid w:val="007B3F24"/>
    <w:rsid w:val="007B42BD"/>
    <w:rsid w:val="007B4EE7"/>
    <w:rsid w:val="007B4F6C"/>
    <w:rsid w:val="007B51EC"/>
    <w:rsid w:val="007B538C"/>
    <w:rsid w:val="007B5584"/>
    <w:rsid w:val="007B5948"/>
    <w:rsid w:val="007B6131"/>
    <w:rsid w:val="007B65FD"/>
    <w:rsid w:val="007B6E09"/>
    <w:rsid w:val="007B741A"/>
    <w:rsid w:val="007B7974"/>
    <w:rsid w:val="007C048B"/>
    <w:rsid w:val="007C04F2"/>
    <w:rsid w:val="007C06EE"/>
    <w:rsid w:val="007C17CD"/>
    <w:rsid w:val="007C1A3C"/>
    <w:rsid w:val="007C2043"/>
    <w:rsid w:val="007C2324"/>
    <w:rsid w:val="007C25E3"/>
    <w:rsid w:val="007C2D48"/>
    <w:rsid w:val="007C2DA7"/>
    <w:rsid w:val="007C300D"/>
    <w:rsid w:val="007C33FA"/>
    <w:rsid w:val="007C3B32"/>
    <w:rsid w:val="007C4113"/>
    <w:rsid w:val="007C499A"/>
    <w:rsid w:val="007C510C"/>
    <w:rsid w:val="007C524C"/>
    <w:rsid w:val="007C5DC4"/>
    <w:rsid w:val="007C6769"/>
    <w:rsid w:val="007C68C4"/>
    <w:rsid w:val="007C6941"/>
    <w:rsid w:val="007C722E"/>
    <w:rsid w:val="007C7B75"/>
    <w:rsid w:val="007C7C31"/>
    <w:rsid w:val="007D0787"/>
    <w:rsid w:val="007D09D2"/>
    <w:rsid w:val="007D0C2F"/>
    <w:rsid w:val="007D1B7D"/>
    <w:rsid w:val="007D1F12"/>
    <w:rsid w:val="007D28D2"/>
    <w:rsid w:val="007D2CAB"/>
    <w:rsid w:val="007D33A4"/>
    <w:rsid w:val="007D3E52"/>
    <w:rsid w:val="007D415B"/>
    <w:rsid w:val="007D41C3"/>
    <w:rsid w:val="007D4A9D"/>
    <w:rsid w:val="007D501D"/>
    <w:rsid w:val="007D5878"/>
    <w:rsid w:val="007D591F"/>
    <w:rsid w:val="007D669B"/>
    <w:rsid w:val="007D6AB0"/>
    <w:rsid w:val="007D6B67"/>
    <w:rsid w:val="007D7FCF"/>
    <w:rsid w:val="007E0621"/>
    <w:rsid w:val="007E07B0"/>
    <w:rsid w:val="007E1529"/>
    <w:rsid w:val="007E2027"/>
    <w:rsid w:val="007E21CC"/>
    <w:rsid w:val="007E273F"/>
    <w:rsid w:val="007E298A"/>
    <w:rsid w:val="007E2B49"/>
    <w:rsid w:val="007E2FA5"/>
    <w:rsid w:val="007E33D3"/>
    <w:rsid w:val="007E387E"/>
    <w:rsid w:val="007E3894"/>
    <w:rsid w:val="007E4318"/>
    <w:rsid w:val="007E518D"/>
    <w:rsid w:val="007E538D"/>
    <w:rsid w:val="007E5521"/>
    <w:rsid w:val="007E5823"/>
    <w:rsid w:val="007E598B"/>
    <w:rsid w:val="007E5A71"/>
    <w:rsid w:val="007E6385"/>
    <w:rsid w:val="007E6ACC"/>
    <w:rsid w:val="007E7187"/>
    <w:rsid w:val="007F08D1"/>
    <w:rsid w:val="007F09ED"/>
    <w:rsid w:val="007F0AE1"/>
    <w:rsid w:val="007F1989"/>
    <w:rsid w:val="007F2675"/>
    <w:rsid w:val="007F2A4E"/>
    <w:rsid w:val="007F33B3"/>
    <w:rsid w:val="007F344F"/>
    <w:rsid w:val="007F34A7"/>
    <w:rsid w:val="007F362A"/>
    <w:rsid w:val="007F3686"/>
    <w:rsid w:val="007F47CD"/>
    <w:rsid w:val="007F4807"/>
    <w:rsid w:val="007F4E96"/>
    <w:rsid w:val="007F57CF"/>
    <w:rsid w:val="007F5C05"/>
    <w:rsid w:val="007F60F2"/>
    <w:rsid w:val="007F668D"/>
    <w:rsid w:val="007F68A8"/>
    <w:rsid w:val="007F73A0"/>
    <w:rsid w:val="00801035"/>
    <w:rsid w:val="0080199B"/>
    <w:rsid w:val="008019EA"/>
    <w:rsid w:val="00801AD4"/>
    <w:rsid w:val="00801FCE"/>
    <w:rsid w:val="008022C6"/>
    <w:rsid w:val="00802336"/>
    <w:rsid w:val="008024C9"/>
    <w:rsid w:val="00802D8C"/>
    <w:rsid w:val="008030CF"/>
    <w:rsid w:val="008033B9"/>
    <w:rsid w:val="00803666"/>
    <w:rsid w:val="008036AD"/>
    <w:rsid w:val="008036D0"/>
    <w:rsid w:val="00803AC2"/>
    <w:rsid w:val="00803F8B"/>
    <w:rsid w:val="008042C0"/>
    <w:rsid w:val="008043C7"/>
    <w:rsid w:val="0080465D"/>
    <w:rsid w:val="00805327"/>
    <w:rsid w:val="0080568E"/>
    <w:rsid w:val="008060B0"/>
    <w:rsid w:val="0080632E"/>
    <w:rsid w:val="0080646B"/>
    <w:rsid w:val="00806648"/>
    <w:rsid w:val="00806B61"/>
    <w:rsid w:val="0080771A"/>
    <w:rsid w:val="00807B65"/>
    <w:rsid w:val="00807CF5"/>
    <w:rsid w:val="00810283"/>
    <w:rsid w:val="008104BD"/>
    <w:rsid w:val="0081088A"/>
    <w:rsid w:val="008108A9"/>
    <w:rsid w:val="00810E2C"/>
    <w:rsid w:val="008111A4"/>
    <w:rsid w:val="008113DC"/>
    <w:rsid w:val="008115F7"/>
    <w:rsid w:val="00812079"/>
    <w:rsid w:val="0081284F"/>
    <w:rsid w:val="008128F7"/>
    <w:rsid w:val="00812BFE"/>
    <w:rsid w:val="00812C17"/>
    <w:rsid w:val="00812D93"/>
    <w:rsid w:val="008130A6"/>
    <w:rsid w:val="0081319A"/>
    <w:rsid w:val="008132AE"/>
    <w:rsid w:val="00814BAF"/>
    <w:rsid w:val="00814C27"/>
    <w:rsid w:val="008152A4"/>
    <w:rsid w:val="00816D4E"/>
    <w:rsid w:val="00816E46"/>
    <w:rsid w:val="0082005B"/>
    <w:rsid w:val="00820FD8"/>
    <w:rsid w:val="00821834"/>
    <w:rsid w:val="00822647"/>
    <w:rsid w:val="00822DE3"/>
    <w:rsid w:val="008232DD"/>
    <w:rsid w:val="00823A71"/>
    <w:rsid w:val="00824063"/>
    <w:rsid w:val="00824194"/>
    <w:rsid w:val="00824A7E"/>
    <w:rsid w:val="008253BA"/>
    <w:rsid w:val="0082574C"/>
    <w:rsid w:val="008257A9"/>
    <w:rsid w:val="00826FD5"/>
    <w:rsid w:val="008270F4"/>
    <w:rsid w:val="00827580"/>
    <w:rsid w:val="00827C13"/>
    <w:rsid w:val="00830074"/>
    <w:rsid w:val="0083038F"/>
    <w:rsid w:val="00830BF1"/>
    <w:rsid w:val="008313D5"/>
    <w:rsid w:val="00831A7D"/>
    <w:rsid w:val="00832129"/>
    <w:rsid w:val="00832990"/>
    <w:rsid w:val="00832C03"/>
    <w:rsid w:val="00832CE7"/>
    <w:rsid w:val="00832F27"/>
    <w:rsid w:val="00833174"/>
    <w:rsid w:val="00833232"/>
    <w:rsid w:val="008332F7"/>
    <w:rsid w:val="00833819"/>
    <w:rsid w:val="0083384E"/>
    <w:rsid w:val="00833AB2"/>
    <w:rsid w:val="00833D71"/>
    <w:rsid w:val="008347F0"/>
    <w:rsid w:val="00834AAF"/>
    <w:rsid w:val="00835436"/>
    <w:rsid w:val="008355E2"/>
    <w:rsid w:val="00835974"/>
    <w:rsid w:val="00836653"/>
    <w:rsid w:val="0083674D"/>
    <w:rsid w:val="00836A10"/>
    <w:rsid w:val="00836D03"/>
    <w:rsid w:val="0083700D"/>
    <w:rsid w:val="0083705F"/>
    <w:rsid w:val="00837700"/>
    <w:rsid w:val="008403CB"/>
    <w:rsid w:val="00840A84"/>
    <w:rsid w:val="00840B91"/>
    <w:rsid w:val="00840F6B"/>
    <w:rsid w:val="0084161E"/>
    <w:rsid w:val="00841693"/>
    <w:rsid w:val="00841D5D"/>
    <w:rsid w:val="00842086"/>
    <w:rsid w:val="00842371"/>
    <w:rsid w:val="008425FC"/>
    <w:rsid w:val="0084262A"/>
    <w:rsid w:val="008428CC"/>
    <w:rsid w:val="0084336A"/>
    <w:rsid w:val="00843638"/>
    <w:rsid w:val="0084365E"/>
    <w:rsid w:val="008438B0"/>
    <w:rsid w:val="00843E9E"/>
    <w:rsid w:val="0084434E"/>
    <w:rsid w:val="008446E0"/>
    <w:rsid w:val="00844C5F"/>
    <w:rsid w:val="00845315"/>
    <w:rsid w:val="008457C9"/>
    <w:rsid w:val="00845FE2"/>
    <w:rsid w:val="00846088"/>
    <w:rsid w:val="00846328"/>
    <w:rsid w:val="00846960"/>
    <w:rsid w:val="00846DC5"/>
    <w:rsid w:val="008471C2"/>
    <w:rsid w:val="008514F8"/>
    <w:rsid w:val="00851F9A"/>
    <w:rsid w:val="008536F8"/>
    <w:rsid w:val="00853713"/>
    <w:rsid w:val="008545EF"/>
    <w:rsid w:val="00854AB8"/>
    <w:rsid w:val="00854B66"/>
    <w:rsid w:val="00856251"/>
    <w:rsid w:val="008562A4"/>
    <w:rsid w:val="0085639A"/>
    <w:rsid w:val="00856B64"/>
    <w:rsid w:val="00856C8A"/>
    <w:rsid w:val="0085707F"/>
    <w:rsid w:val="008576B8"/>
    <w:rsid w:val="00857815"/>
    <w:rsid w:val="00861505"/>
    <w:rsid w:val="0086221A"/>
    <w:rsid w:val="008622EA"/>
    <w:rsid w:val="00862AA8"/>
    <w:rsid w:val="00862B75"/>
    <w:rsid w:val="00862B92"/>
    <w:rsid w:val="00862DC3"/>
    <w:rsid w:val="008635F4"/>
    <w:rsid w:val="008639B0"/>
    <w:rsid w:val="00863E01"/>
    <w:rsid w:val="0086411A"/>
    <w:rsid w:val="008645C5"/>
    <w:rsid w:val="008645C7"/>
    <w:rsid w:val="00864D94"/>
    <w:rsid w:val="00865A9F"/>
    <w:rsid w:val="00865E45"/>
    <w:rsid w:val="0086670D"/>
    <w:rsid w:val="00866871"/>
    <w:rsid w:val="008668E7"/>
    <w:rsid w:val="00866A2F"/>
    <w:rsid w:val="00866AFA"/>
    <w:rsid w:val="00866B3F"/>
    <w:rsid w:val="00866EA1"/>
    <w:rsid w:val="00867402"/>
    <w:rsid w:val="0087011F"/>
    <w:rsid w:val="008703AF"/>
    <w:rsid w:val="0087071B"/>
    <w:rsid w:val="0087180C"/>
    <w:rsid w:val="00873885"/>
    <w:rsid w:val="00875118"/>
    <w:rsid w:val="008753E3"/>
    <w:rsid w:val="0087571C"/>
    <w:rsid w:val="00875D6C"/>
    <w:rsid w:val="0087613A"/>
    <w:rsid w:val="00876E7E"/>
    <w:rsid w:val="0087706E"/>
    <w:rsid w:val="00877233"/>
    <w:rsid w:val="00877724"/>
    <w:rsid w:val="00877AAC"/>
    <w:rsid w:val="00880915"/>
    <w:rsid w:val="0088145A"/>
    <w:rsid w:val="00881BED"/>
    <w:rsid w:val="00882238"/>
    <w:rsid w:val="00882429"/>
    <w:rsid w:val="00882A1B"/>
    <w:rsid w:val="00882C52"/>
    <w:rsid w:val="00882D2B"/>
    <w:rsid w:val="0088310D"/>
    <w:rsid w:val="0088341C"/>
    <w:rsid w:val="00883C02"/>
    <w:rsid w:val="00883DAD"/>
    <w:rsid w:val="00883E5C"/>
    <w:rsid w:val="00884D7F"/>
    <w:rsid w:val="00884DD3"/>
    <w:rsid w:val="0088500F"/>
    <w:rsid w:val="00885909"/>
    <w:rsid w:val="00886890"/>
    <w:rsid w:val="00886DFF"/>
    <w:rsid w:val="00887538"/>
    <w:rsid w:val="00887A38"/>
    <w:rsid w:val="0089006D"/>
    <w:rsid w:val="0089115E"/>
    <w:rsid w:val="008915A5"/>
    <w:rsid w:val="00891AA7"/>
    <w:rsid w:val="00891CE7"/>
    <w:rsid w:val="0089261B"/>
    <w:rsid w:val="008926F8"/>
    <w:rsid w:val="00892B91"/>
    <w:rsid w:val="00892D03"/>
    <w:rsid w:val="00893203"/>
    <w:rsid w:val="008933AC"/>
    <w:rsid w:val="0089364B"/>
    <w:rsid w:val="00894F4F"/>
    <w:rsid w:val="00894FED"/>
    <w:rsid w:val="0089607C"/>
    <w:rsid w:val="00896EFD"/>
    <w:rsid w:val="00897E8C"/>
    <w:rsid w:val="008A0150"/>
    <w:rsid w:val="008A02D4"/>
    <w:rsid w:val="008A0F80"/>
    <w:rsid w:val="008A2550"/>
    <w:rsid w:val="008A27D4"/>
    <w:rsid w:val="008A29F6"/>
    <w:rsid w:val="008A2A33"/>
    <w:rsid w:val="008A2B11"/>
    <w:rsid w:val="008A308E"/>
    <w:rsid w:val="008A3470"/>
    <w:rsid w:val="008A3885"/>
    <w:rsid w:val="008A3CE6"/>
    <w:rsid w:val="008A3CEF"/>
    <w:rsid w:val="008A421B"/>
    <w:rsid w:val="008A593E"/>
    <w:rsid w:val="008A5C3A"/>
    <w:rsid w:val="008A6524"/>
    <w:rsid w:val="008A6778"/>
    <w:rsid w:val="008A67A7"/>
    <w:rsid w:val="008A6DC8"/>
    <w:rsid w:val="008A6F8F"/>
    <w:rsid w:val="008A7136"/>
    <w:rsid w:val="008A71E3"/>
    <w:rsid w:val="008A72E5"/>
    <w:rsid w:val="008A7817"/>
    <w:rsid w:val="008B011D"/>
    <w:rsid w:val="008B079D"/>
    <w:rsid w:val="008B0C18"/>
    <w:rsid w:val="008B0E2F"/>
    <w:rsid w:val="008B0F00"/>
    <w:rsid w:val="008B11CB"/>
    <w:rsid w:val="008B1F5B"/>
    <w:rsid w:val="008B3D04"/>
    <w:rsid w:val="008B3E02"/>
    <w:rsid w:val="008B4883"/>
    <w:rsid w:val="008B4D52"/>
    <w:rsid w:val="008B4F43"/>
    <w:rsid w:val="008B5103"/>
    <w:rsid w:val="008B6667"/>
    <w:rsid w:val="008B6D8C"/>
    <w:rsid w:val="008B7070"/>
    <w:rsid w:val="008B71B2"/>
    <w:rsid w:val="008C050C"/>
    <w:rsid w:val="008C1E23"/>
    <w:rsid w:val="008C2885"/>
    <w:rsid w:val="008C32D4"/>
    <w:rsid w:val="008C39E8"/>
    <w:rsid w:val="008C3E67"/>
    <w:rsid w:val="008C4454"/>
    <w:rsid w:val="008C54BE"/>
    <w:rsid w:val="008C572A"/>
    <w:rsid w:val="008C5F66"/>
    <w:rsid w:val="008C6498"/>
    <w:rsid w:val="008C64EE"/>
    <w:rsid w:val="008C7237"/>
    <w:rsid w:val="008C72FA"/>
    <w:rsid w:val="008C76AE"/>
    <w:rsid w:val="008D0065"/>
    <w:rsid w:val="008D07C8"/>
    <w:rsid w:val="008D0DED"/>
    <w:rsid w:val="008D112A"/>
    <w:rsid w:val="008D11BC"/>
    <w:rsid w:val="008D1296"/>
    <w:rsid w:val="008D15ED"/>
    <w:rsid w:val="008D16B8"/>
    <w:rsid w:val="008D28A8"/>
    <w:rsid w:val="008D2F4E"/>
    <w:rsid w:val="008D36FB"/>
    <w:rsid w:val="008D379C"/>
    <w:rsid w:val="008D381F"/>
    <w:rsid w:val="008D40A1"/>
    <w:rsid w:val="008D470F"/>
    <w:rsid w:val="008D4788"/>
    <w:rsid w:val="008D497B"/>
    <w:rsid w:val="008D561D"/>
    <w:rsid w:val="008D5B7F"/>
    <w:rsid w:val="008D5FC5"/>
    <w:rsid w:val="008D67C5"/>
    <w:rsid w:val="008D6B40"/>
    <w:rsid w:val="008D770C"/>
    <w:rsid w:val="008E0635"/>
    <w:rsid w:val="008E0DC5"/>
    <w:rsid w:val="008E1B0B"/>
    <w:rsid w:val="008E2587"/>
    <w:rsid w:val="008E2B01"/>
    <w:rsid w:val="008E35B5"/>
    <w:rsid w:val="008E4C30"/>
    <w:rsid w:val="008E5167"/>
    <w:rsid w:val="008E65D7"/>
    <w:rsid w:val="008E6DDF"/>
    <w:rsid w:val="008E6FD4"/>
    <w:rsid w:val="008E7345"/>
    <w:rsid w:val="008E752F"/>
    <w:rsid w:val="008E7C6C"/>
    <w:rsid w:val="008F02F2"/>
    <w:rsid w:val="008F0776"/>
    <w:rsid w:val="008F099F"/>
    <w:rsid w:val="008F0BEC"/>
    <w:rsid w:val="008F14E7"/>
    <w:rsid w:val="008F158C"/>
    <w:rsid w:val="008F1E59"/>
    <w:rsid w:val="008F2710"/>
    <w:rsid w:val="008F272E"/>
    <w:rsid w:val="008F2C51"/>
    <w:rsid w:val="008F380C"/>
    <w:rsid w:val="008F3A48"/>
    <w:rsid w:val="008F3CC0"/>
    <w:rsid w:val="008F3F41"/>
    <w:rsid w:val="008F43E4"/>
    <w:rsid w:val="008F4AA2"/>
    <w:rsid w:val="008F557C"/>
    <w:rsid w:val="008F59EA"/>
    <w:rsid w:val="008F5E56"/>
    <w:rsid w:val="008F6E1A"/>
    <w:rsid w:val="008F75CB"/>
    <w:rsid w:val="008F785E"/>
    <w:rsid w:val="008F7C83"/>
    <w:rsid w:val="008F7D14"/>
    <w:rsid w:val="009006AB"/>
    <w:rsid w:val="0090089A"/>
    <w:rsid w:val="00900A64"/>
    <w:rsid w:val="00900D08"/>
    <w:rsid w:val="00900D8B"/>
    <w:rsid w:val="00901873"/>
    <w:rsid w:val="00901A41"/>
    <w:rsid w:val="009020DE"/>
    <w:rsid w:val="009023C2"/>
    <w:rsid w:val="00902E98"/>
    <w:rsid w:val="00903816"/>
    <w:rsid w:val="00903DEE"/>
    <w:rsid w:val="009042A4"/>
    <w:rsid w:val="009047E7"/>
    <w:rsid w:val="0090590D"/>
    <w:rsid w:val="00905A12"/>
    <w:rsid w:val="00906DF1"/>
    <w:rsid w:val="00907126"/>
    <w:rsid w:val="0090736E"/>
    <w:rsid w:val="009074A0"/>
    <w:rsid w:val="009076BC"/>
    <w:rsid w:val="00910061"/>
    <w:rsid w:val="009102EB"/>
    <w:rsid w:val="00910371"/>
    <w:rsid w:val="009105F1"/>
    <w:rsid w:val="00910688"/>
    <w:rsid w:val="00910B3F"/>
    <w:rsid w:val="0091128E"/>
    <w:rsid w:val="0091174D"/>
    <w:rsid w:val="00911839"/>
    <w:rsid w:val="00911B9E"/>
    <w:rsid w:val="00911FC7"/>
    <w:rsid w:val="0091246A"/>
    <w:rsid w:val="009126B8"/>
    <w:rsid w:val="00912A0B"/>
    <w:rsid w:val="00913037"/>
    <w:rsid w:val="00913081"/>
    <w:rsid w:val="00913AC6"/>
    <w:rsid w:val="0091418B"/>
    <w:rsid w:val="009155F5"/>
    <w:rsid w:val="00915744"/>
    <w:rsid w:val="00915E8E"/>
    <w:rsid w:val="00916FAE"/>
    <w:rsid w:val="009173C8"/>
    <w:rsid w:val="00917D3C"/>
    <w:rsid w:val="009206C6"/>
    <w:rsid w:val="00920C06"/>
    <w:rsid w:val="0092102A"/>
    <w:rsid w:val="00921637"/>
    <w:rsid w:val="00922530"/>
    <w:rsid w:val="00922CC6"/>
    <w:rsid w:val="00923394"/>
    <w:rsid w:val="00923710"/>
    <w:rsid w:val="0092378B"/>
    <w:rsid w:val="00923823"/>
    <w:rsid w:val="00923965"/>
    <w:rsid w:val="00923B58"/>
    <w:rsid w:val="00923CAA"/>
    <w:rsid w:val="00923CE1"/>
    <w:rsid w:val="00923D2B"/>
    <w:rsid w:val="00924B54"/>
    <w:rsid w:val="00925B05"/>
    <w:rsid w:val="00925FD4"/>
    <w:rsid w:val="00926038"/>
    <w:rsid w:val="009265A2"/>
    <w:rsid w:val="009265CF"/>
    <w:rsid w:val="00926CC8"/>
    <w:rsid w:val="00927441"/>
    <w:rsid w:val="0093004E"/>
    <w:rsid w:val="00930BAE"/>
    <w:rsid w:val="009310C5"/>
    <w:rsid w:val="00931157"/>
    <w:rsid w:val="00932207"/>
    <w:rsid w:val="00932461"/>
    <w:rsid w:val="009325E0"/>
    <w:rsid w:val="00932C64"/>
    <w:rsid w:val="00933194"/>
    <w:rsid w:val="00933644"/>
    <w:rsid w:val="00933750"/>
    <w:rsid w:val="0093456C"/>
    <w:rsid w:val="00934754"/>
    <w:rsid w:val="009347C0"/>
    <w:rsid w:val="00935411"/>
    <w:rsid w:val="00935CAB"/>
    <w:rsid w:val="0093633C"/>
    <w:rsid w:val="0093693B"/>
    <w:rsid w:val="009369C1"/>
    <w:rsid w:val="00936D32"/>
    <w:rsid w:val="00936D46"/>
    <w:rsid w:val="00940189"/>
    <w:rsid w:val="00940B7D"/>
    <w:rsid w:val="00940D02"/>
    <w:rsid w:val="00940D7E"/>
    <w:rsid w:val="00940DD5"/>
    <w:rsid w:val="00940F7B"/>
    <w:rsid w:val="00941A9A"/>
    <w:rsid w:val="00941BE3"/>
    <w:rsid w:val="00941ED3"/>
    <w:rsid w:val="009424A0"/>
    <w:rsid w:val="00942ACF"/>
    <w:rsid w:val="009432DD"/>
    <w:rsid w:val="0094468E"/>
    <w:rsid w:val="00944C6D"/>
    <w:rsid w:val="00944CAF"/>
    <w:rsid w:val="00944E77"/>
    <w:rsid w:val="00945843"/>
    <w:rsid w:val="009459F8"/>
    <w:rsid w:val="00945DC2"/>
    <w:rsid w:val="009474AD"/>
    <w:rsid w:val="00947ECE"/>
    <w:rsid w:val="0095005E"/>
    <w:rsid w:val="00951610"/>
    <w:rsid w:val="0095162F"/>
    <w:rsid w:val="009517DA"/>
    <w:rsid w:val="00952348"/>
    <w:rsid w:val="009527E9"/>
    <w:rsid w:val="00952B03"/>
    <w:rsid w:val="00952FCA"/>
    <w:rsid w:val="00953164"/>
    <w:rsid w:val="0095473D"/>
    <w:rsid w:val="00954D6A"/>
    <w:rsid w:val="0095523F"/>
    <w:rsid w:val="00955D9A"/>
    <w:rsid w:val="00955DA7"/>
    <w:rsid w:val="00956669"/>
    <w:rsid w:val="00956AD4"/>
    <w:rsid w:val="00956B60"/>
    <w:rsid w:val="0095762E"/>
    <w:rsid w:val="00957A1F"/>
    <w:rsid w:val="00957A22"/>
    <w:rsid w:val="0096041D"/>
    <w:rsid w:val="00960933"/>
    <w:rsid w:val="00961483"/>
    <w:rsid w:val="00962051"/>
    <w:rsid w:val="00962204"/>
    <w:rsid w:val="00962ABB"/>
    <w:rsid w:val="00963215"/>
    <w:rsid w:val="00963387"/>
    <w:rsid w:val="00963A10"/>
    <w:rsid w:val="009643B3"/>
    <w:rsid w:val="009651F1"/>
    <w:rsid w:val="00965870"/>
    <w:rsid w:val="00967552"/>
    <w:rsid w:val="00971138"/>
    <w:rsid w:val="00972C88"/>
    <w:rsid w:val="00972CF3"/>
    <w:rsid w:val="00973289"/>
    <w:rsid w:val="0097422E"/>
    <w:rsid w:val="0097474D"/>
    <w:rsid w:val="00974C87"/>
    <w:rsid w:val="009758E3"/>
    <w:rsid w:val="00975C7F"/>
    <w:rsid w:val="0097626C"/>
    <w:rsid w:val="00976276"/>
    <w:rsid w:val="00976376"/>
    <w:rsid w:val="00976FDB"/>
    <w:rsid w:val="00977031"/>
    <w:rsid w:val="00977053"/>
    <w:rsid w:val="009776FD"/>
    <w:rsid w:val="009778CE"/>
    <w:rsid w:val="009778DD"/>
    <w:rsid w:val="00977C7F"/>
    <w:rsid w:val="00980347"/>
    <w:rsid w:val="0098052D"/>
    <w:rsid w:val="009809B1"/>
    <w:rsid w:val="00981718"/>
    <w:rsid w:val="009820B9"/>
    <w:rsid w:val="009823D1"/>
    <w:rsid w:val="0098293D"/>
    <w:rsid w:val="00982AAD"/>
    <w:rsid w:val="00982D9B"/>
    <w:rsid w:val="00982EDD"/>
    <w:rsid w:val="00983A29"/>
    <w:rsid w:val="00983B27"/>
    <w:rsid w:val="00984271"/>
    <w:rsid w:val="00984ED9"/>
    <w:rsid w:val="00985A3E"/>
    <w:rsid w:val="00985D6D"/>
    <w:rsid w:val="009861A1"/>
    <w:rsid w:val="00986A4D"/>
    <w:rsid w:val="00986C6F"/>
    <w:rsid w:val="00987797"/>
    <w:rsid w:val="00990742"/>
    <w:rsid w:val="00990C77"/>
    <w:rsid w:val="00990E6C"/>
    <w:rsid w:val="00991213"/>
    <w:rsid w:val="00991CCD"/>
    <w:rsid w:val="00991EC6"/>
    <w:rsid w:val="009920E5"/>
    <w:rsid w:val="0099294D"/>
    <w:rsid w:val="00992EC8"/>
    <w:rsid w:val="009938A0"/>
    <w:rsid w:val="00994193"/>
    <w:rsid w:val="00994ACC"/>
    <w:rsid w:val="00994C4A"/>
    <w:rsid w:val="00994C9E"/>
    <w:rsid w:val="009951CB"/>
    <w:rsid w:val="009952AD"/>
    <w:rsid w:val="009953EE"/>
    <w:rsid w:val="00995643"/>
    <w:rsid w:val="009969B5"/>
    <w:rsid w:val="00997147"/>
    <w:rsid w:val="009976F5"/>
    <w:rsid w:val="00997703"/>
    <w:rsid w:val="00997B2D"/>
    <w:rsid w:val="00997E38"/>
    <w:rsid w:val="00997F14"/>
    <w:rsid w:val="009A15DE"/>
    <w:rsid w:val="009A1EA7"/>
    <w:rsid w:val="009A1ECF"/>
    <w:rsid w:val="009A2146"/>
    <w:rsid w:val="009A2B77"/>
    <w:rsid w:val="009A3191"/>
    <w:rsid w:val="009A3262"/>
    <w:rsid w:val="009A3721"/>
    <w:rsid w:val="009A392C"/>
    <w:rsid w:val="009A4333"/>
    <w:rsid w:val="009A4621"/>
    <w:rsid w:val="009A46F7"/>
    <w:rsid w:val="009A47B4"/>
    <w:rsid w:val="009A4CDC"/>
    <w:rsid w:val="009A5240"/>
    <w:rsid w:val="009A54FF"/>
    <w:rsid w:val="009A576A"/>
    <w:rsid w:val="009A5D24"/>
    <w:rsid w:val="009A66DC"/>
    <w:rsid w:val="009A6D67"/>
    <w:rsid w:val="009A7594"/>
    <w:rsid w:val="009A7A35"/>
    <w:rsid w:val="009B1351"/>
    <w:rsid w:val="009B1728"/>
    <w:rsid w:val="009B25EE"/>
    <w:rsid w:val="009B29F4"/>
    <w:rsid w:val="009B2C87"/>
    <w:rsid w:val="009B387F"/>
    <w:rsid w:val="009B3A10"/>
    <w:rsid w:val="009B3E65"/>
    <w:rsid w:val="009B458E"/>
    <w:rsid w:val="009B4CE0"/>
    <w:rsid w:val="009B4D8B"/>
    <w:rsid w:val="009B4E10"/>
    <w:rsid w:val="009B5414"/>
    <w:rsid w:val="009B5979"/>
    <w:rsid w:val="009B59C4"/>
    <w:rsid w:val="009B5F29"/>
    <w:rsid w:val="009B613D"/>
    <w:rsid w:val="009B647D"/>
    <w:rsid w:val="009B655C"/>
    <w:rsid w:val="009B67AB"/>
    <w:rsid w:val="009B6B50"/>
    <w:rsid w:val="009B6D9F"/>
    <w:rsid w:val="009B6E8B"/>
    <w:rsid w:val="009B6EA0"/>
    <w:rsid w:val="009B785D"/>
    <w:rsid w:val="009B7909"/>
    <w:rsid w:val="009C0CFE"/>
    <w:rsid w:val="009C1190"/>
    <w:rsid w:val="009C167E"/>
    <w:rsid w:val="009C1E92"/>
    <w:rsid w:val="009C2310"/>
    <w:rsid w:val="009C25A6"/>
    <w:rsid w:val="009C37FA"/>
    <w:rsid w:val="009C3EFC"/>
    <w:rsid w:val="009C3FCA"/>
    <w:rsid w:val="009C4056"/>
    <w:rsid w:val="009C4161"/>
    <w:rsid w:val="009C4725"/>
    <w:rsid w:val="009C4CB6"/>
    <w:rsid w:val="009C51B7"/>
    <w:rsid w:val="009C53A5"/>
    <w:rsid w:val="009C5538"/>
    <w:rsid w:val="009C6B62"/>
    <w:rsid w:val="009C6FF6"/>
    <w:rsid w:val="009C71D5"/>
    <w:rsid w:val="009C73B9"/>
    <w:rsid w:val="009C7771"/>
    <w:rsid w:val="009D0AC9"/>
    <w:rsid w:val="009D0F29"/>
    <w:rsid w:val="009D1434"/>
    <w:rsid w:val="009D14FC"/>
    <w:rsid w:val="009D18C1"/>
    <w:rsid w:val="009D1914"/>
    <w:rsid w:val="009D2459"/>
    <w:rsid w:val="009D271C"/>
    <w:rsid w:val="009D2754"/>
    <w:rsid w:val="009D382E"/>
    <w:rsid w:val="009D3852"/>
    <w:rsid w:val="009D3CE9"/>
    <w:rsid w:val="009D40CE"/>
    <w:rsid w:val="009D4170"/>
    <w:rsid w:val="009D4B5E"/>
    <w:rsid w:val="009D4BB6"/>
    <w:rsid w:val="009D4D95"/>
    <w:rsid w:val="009D5025"/>
    <w:rsid w:val="009D551E"/>
    <w:rsid w:val="009D56DC"/>
    <w:rsid w:val="009D5E37"/>
    <w:rsid w:val="009D6572"/>
    <w:rsid w:val="009D662B"/>
    <w:rsid w:val="009D7C1C"/>
    <w:rsid w:val="009D7CC0"/>
    <w:rsid w:val="009D7D8F"/>
    <w:rsid w:val="009E017C"/>
    <w:rsid w:val="009E0E46"/>
    <w:rsid w:val="009E10BC"/>
    <w:rsid w:val="009E1742"/>
    <w:rsid w:val="009E18C9"/>
    <w:rsid w:val="009E2538"/>
    <w:rsid w:val="009E291A"/>
    <w:rsid w:val="009E2FB9"/>
    <w:rsid w:val="009E3846"/>
    <w:rsid w:val="009E3A72"/>
    <w:rsid w:val="009E4013"/>
    <w:rsid w:val="009E41DC"/>
    <w:rsid w:val="009E44A8"/>
    <w:rsid w:val="009E4A2F"/>
    <w:rsid w:val="009E4A9A"/>
    <w:rsid w:val="009E549F"/>
    <w:rsid w:val="009E56CE"/>
    <w:rsid w:val="009E5895"/>
    <w:rsid w:val="009E6E54"/>
    <w:rsid w:val="009E73AA"/>
    <w:rsid w:val="009E73FC"/>
    <w:rsid w:val="009E7F5A"/>
    <w:rsid w:val="009F0A37"/>
    <w:rsid w:val="009F19D9"/>
    <w:rsid w:val="009F1F68"/>
    <w:rsid w:val="009F20C8"/>
    <w:rsid w:val="009F28FB"/>
    <w:rsid w:val="009F3CC1"/>
    <w:rsid w:val="009F3E91"/>
    <w:rsid w:val="009F4182"/>
    <w:rsid w:val="009F434B"/>
    <w:rsid w:val="009F46A7"/>
    <w:rsid w:val="009F4782"/>
    <w:rsid w:val="009F483F"/>
    <w:rsid w:val="009F50B7"/>
    <w:rsid w:val="009F5F36"/>
    <w:rsid w:val="009F6479"/>
    <w:rsid w:val="009F6902"/>
    <w:rsid w:val="009F6908"/>
    <w:rsid w:val="009F6F16"/>
    <w:rsid w:val="009F779B"/>
    <w:rsid w:val="00A001E6"/>
    <w:rsid w:val="00A008A0"/>
    <w:rsid w:val="00A00C25"/>
    <w:rsid w:val="00A01A20"/>
    <w:rsid w:val="00A0210C"/>
    <w:rsid w:val="00A024AF"/>
    <w:rsid w:val="00A02522"/>
    <w:rsid w:val="00A0261F"/>
    <w:rsid w:val="00A02F20"/>
    <w:rsid w:val="00A0342F"/>
    <w:rsid w:val="00A0380C"/>
    <w:rsid w:val="00A03AAA"/>
    <w:rsid w:val="00A03BD7"/>
    <w:rsid w:val="00A03C0E"/>
    <w:rsid w:val="00A03E13"/>
    <w:rsid w:val="00A03F0D"/>
    <w:rsid w:val="00A041B9"/>
    <w:rsid w:val="00A05497"/>
    <w:rsid w:val="00A0654F"/>
    <w:rsid w:val="00A07111"/>
    <w:rsid w:val="00A0757E"/>
    <w:rsid w:val="00A075A4"/>
    <w:rsid w:val="00A07DF7"/>
    <w:rsid w:val="00A1119D"/>
    <w:rsid w:val="00A111B9"/>
    <w:rsid w:val="00A12176"/>
    <w:rsid w:val="00A121DB"/>
    <w:rsid w:val="00A12BC0"/>
    <w:rsid w:val="00A13193"/>
    <w:rsid w:val="00A1358B"/>
    <w:rsid w:val="00A13C1D"/>
    <w:rsid w:val="00A13CB3"/>
    <w:rsid w:val="00A14413"/>
    <w:rsid w:val="00A147EE"/>
    <w:rsid w:val="00A14BCA"/>
    <w:rsid w:val="00A15460"/>
    <w:rsid w:val="00A15494"/>
    <w:rsid w:val="00A15736"/>
    <w:rsid w:val="00A15B86"/>
    <w:rsid w:val="00A15F24"/>
    <w:rsid w:val="00A16526"/>
    <w:rsid w:val="00A16708"/>
    <w:rsid w:val="00A17230"/>
    <w:rsid w:val="00A17ADA"/>
    <w:rsid w:val="00A17BDD"/>
    <w:rsid w:val="00A20C94"/>
    <w:rsid w:val="00A21250"/>
    <w:rsid w:val="00A21956"/>
    <w:rsid w:val="00A21BAD"/>
    <w:rsid w:val="00A21BFC"/>
    <w:rsid w:val="00A23F44"/>
    <w:rsid w:val="00A241A9"/>
    <w:rsid w:val="00A24771"/>
    <w:rsid w:val="00A24FDD"/>
    <w:rsid w:val="00A252BB"/>
    <w:rsid w:val="00A2563A"/>
    <w:rsid w:val="00A256CF"/>
    <w:rsid w:val="00A2594C"/>
    <w:rsid w:val="00A25B3A"/>
    <w:rsid w:val="00A25D30"/>
    <w:rsid w:val="00A25EF5"/>
    <w:rsid w:val="00A25F13"/>
    <w:rsid w:val="00A26054"/>
    <w:rsid w:val="00A260D3"/>
    <w:rsid w:val="00A269E2"/>
    <w:rsid w:val="00A26E9C"/>
    <w:rsid w:val="00A27635"/>
    <w:rsid w:val="00A27733"/>
    <w:rsid w:val="00A30254"/>
    <w:rsid w:val="00A3082E"/>
    <w:rsid w:val="00A30AB5"/>
    <w:rsid w:val="00A30D0C"/>
    <w:rsid w:val="00A31383"/>
    <w:rsid w:val="00A315D9"/>
    <w:rsid w:val="00A317FC"/>
    <w:rsid w:val="00A323D0"/>
    <w:rsid w:val="00A3275C"/>
    <w:rsid w:val="00A32A69"/>
    <w:rsid w:val="00A32E17"/>
    <w:rsid w:val="00A32E25"/>
    <w:rsid w:val="00A33075"/>
    <w:rsid w:val="00A33499"/>
    <w:rsid w:val="00A337CA"/>
    <w:rsid w:val="00A3394B"/>
    <w:rsid w:val="00A33978"/>
    <w:rsid w:val="00A339CA"/>
    <w:rsid w:val="00A33C92"/>
    <w:rsid w:val="00A3402F"/>
    <w:rsid w:val="00A340FA"/>
    <w:rsid w:val="00A34AEC"/>
    <w:rsid w:val="00A35A7E"/>
    <w:rsid w:val="00A35DD1"/>
    <w:rsid w:val="00A36C47"/>
    <w:rsid w:val="00A376E1"/>
    <w:rsid w:val="00A37AD2"/>
    <w:rsid w:val="00A405A7"/>
    <w:rsid w:val="00A41D9B"/>
    <w:rsid w:val="00A41E9A"/>
    <w:rsid w:val="00A41F59"/>
    <w:rsid w:val="00A42617"/>
    <w:rsid w:val="00A42758"/>
    <w:rsid w:val="00A42B66"/>
    <w:rsid w:val="00A42DCC"/>
    <w:rsid w:val="00A43CC5"/>
    <w:rsid w:val="00A442E8"/>
    <w:rsid w:val="00A458DC"/>
    <w:rsid w:val="00A45F4D"/>
    <w:rsid w:val="00A46283"/>
    <w:rsid w:val="00A46500"/>
    <w:rsid w:val="00A465F8"/>
    <w:rsid w:val="00A46EBE"/>
    <w:rsid w:val="00A470C8"/>
    <w:rsid w:val="00A47521"/>
    <w:rsid w:val="00A47790"/>
    <w:rsid w:val="00A47943"/>
    <w:rsid w:val="00A47AEA"/>
    <w:rsid w:val="00A47F13"/>
    <w:rsid w:val="00A47F58"/>
    <w:rsid w:val="00A505F2"/>
    <w:rsid w:val="00A51CC3"/>
    <w:rsid w:val="00A52EDC"/>
    <w:rsid w:val="00A53108"/>
    <w:rsid w:val="00A53BF7"/>
    <w:rsid w:val="00A53CD5"/>
    <w:rsid w:val="00A53DFB"/>
    <w:rsid w:val="00A53FEF"/>
    <w:rsid w:val="00A548F2"/>
    <w:rsid w:val="00A55AF3"/>
    <w:rsid w:val="00A55BDD"/>
    <w:rsid w:val="00A56550"/>
    <w:rsid w:val="00A569A4"/>
    <w:rsid w:val="00A602D1"/>
    <w:rsid w:val="00A6055C"/>
    <w:rsid w:val="00A6072B"/>
    <w:rsid w:val="00A60A18"/>
    <w:rsid w:val="00A60F2B"/>
    <w:rsid w:val="00A61063"/>
    <w:rsid w:val="00A61365"/>
    <w:rsid w:val="00A61BDF"/>
    <w:rsid w:val="00A62CD1"/>
    <w:rsid w:val="00A62F91"/>
    <w:rsid w:val="00A631D9"/>
    <w:rsid w:val="00A63586"/>
    <w:rsid w:val="00A63755"/>
    <w:rsid w:val="00A639DB"/>
    <w:rsid w:val="00A64492"/>
    <w:rsid w:val="00A64D79"/>
    <w:rsid w:val="00A64DE2"/>
    <w:rsid w:val="00A65241"/>
    <w:rsid w:val="00A65C2D"/>
    <w:rsid w:val="00A662ED"/>
    <w:rsid w:val="00A67099"/>
    <w:rsid w:val="00A670C1"/>
    <w:rsid w:val="00A670E2"/>
    <w:rsid w:val="00A6792C"/>
    <w:rsid w:val="00A708C7"/>
    <w:rsid w:val="00A71091"/>
    <w:rsid w:val="00A7109F"/>
    <w:rsid w:val="00A716DB"/>
    <w:rsid w:val="00A73146"/>
    <w:rsid w:val="00A73A63"/>
    <w:rsid w:val="00A7420D"/>
    <w:rsid w:val="00A744AC"/>
    <w:rsid w:val="00A745F3"/>
    <w:rsid w:val="00A74ECF"/>
    <w:rsid w:val="00A75262"/>
    <w:rsid w:val="00A760A0"/>
    <w:rsid w:val="00A760A2"/>
    <w:rsid w:val="00A7636E"/>
    <w:rsid w:val="00A764E3"/>
    <w:rsid w:val="00A76679"/>
    <w:rsid w:val="00A766C1"/>
    <w:rsid w:val="00A7670D"/>
    <w:rsid w:val="00A80041"/>
    <w:rsid w:val="00A81069"/>
    <w:rsid w:val="00A811E5"/>
    <w:rsid w:val="00A812F8"/>
    <w:rsid w:val="00A814EA"/>
    <w:rsid w:val="00A81825"/>
    <w:rsid w:val="00A81A31"/>
    <w:rsid w:val="00A81D75"/>
    <w:rsid w:val="00A82075"/>
    <w:rsid w:val="00A82376"/>
    <w:rsid w:val="00A83665"/>
    <w:rsid w:val="00A83DA6"/>
    <w:rsid w:val="00A841E0"/>
    <w:rsid w:val="00A84436"/>
    <w:rsid w:val="00A84A09"/>
    <w:rsid w:val="00A84B1C"/>
    <w:rsid w:val="00A84EF7"/>
    <w:rsid w:val="00A8549E"/>
    <w:rsid w:val="00A85729"/>
    <w:rsid w:val="00A8573D"/>
    <w:rsid w:val="00A8598E"/>
    <w:rsid w:val="00A85B39"/>
    <w:rsid w:val="00A86033"/>
    <w:rsid w:val="00A86352"/>
    <w:rsid w:val="00A8659E"/>
    <w:rsid w:val="00A869EA"/>
    <w:rsid w:val="00A86AD6"/>
    <w:rsid w:val="00A86D3C"/>
    <w:rsid w:val="00A86E1A"/>
    <w:rsid w:val="00A879E3"/>
    <w:rsid w:val="00A87C22"/>
    <w:rsid w:val="00A87E83"/>
    <w:rsid w:val="00A90104"/>
    <w:rsid w:val="00A9032D"/>
    <w:rsid w:val="00A90874"/>
    <w:rsid w:val="00A90D6A"/>
    <w:rsid w:val="00A90FCF"/>
    <w:rsid w:val="00A9249F"/>
    <w:rsid w:val="00A9379B"/>
    <w:rsid w:val="00A940CA"/>
    <w:rsid w:val="00A94669"/>
    <w:rsid w:val="00A947B0"/>
    <w:rsid w:val="00A94CF9"/>
    <w:rsid w:val="00A95B13"/>
    <w:rsid w:val="00A95E2B"/>
    <w:rsid w:val="00A96EFF"/>
    <w:rsid w:val="00A97130"/>
    <w:rsid w:val="00A97867"/>
    <w:rsid w:val="00A97A06"/>
    <w:rsid w:val="00AA014F"/>
    <w:rsid w:val="00AA0A87"/>
    <w:rsid w:val="00AA155E"/>
    <w:rsid w:val="00AA16D7"/>
    <w:rsid w:val="00AA1BC4"/>
    <w:rsid w:val="00AA2515"/>
    <w:rsid w:val="00AA2757"/>
    <w:rsid w:val="00AA2F2E"/>
    <w:rsid w:val="00AA302E"/>
    <w:rsid w:val="00AA3F27"/>
    <w:rsid w:val="00AA3FCA"/>
    <w:rsid w:val="00AA47A5"/>
    <w:rsid w:val="00AA55C4"/>
    <w:rsid w:val="00AA560E"/>
    <w:rsid w:val="00AA6399"/>
    <w:rsid w:val="00AA63AA"/>
    <w:rsid w:val="00AA63FE"/>
    <w:rsid w:val="00AA66BD"/>
    <w:rsid w:val="00AA66FF"/>
    <w:rsid w:val="00AA76B6"/>
    <w:rsid w:val="00AA7876"/>
    <w:rsid w:val="00AA788E"/>
    <w:rsid w:val="00AA792A"/>
    <w:rsid w:val="00AA7E80"/>
    <w:rsid w:val="00AB0142"/>
    <w:rsid w:val="00AB0A34"/>
    <w:rsid w:val="00AB0B4E"/>
    <w:rsid w:val="00AB0BAD"/>
    <w:rsid w:val="00AB0F29"/>
    <w:rsid w:val="00AB0F6E"/>
    <w:rsid w:val="00AB1320"/>
    <w:rsid w:val="00AB1733"/>
    <w:rsid w:val="00AB1E06"/>
    <w:rsid w:val="00AB2777"/>
    <w:rsid w:val="00AB290A"/>
    <w:rsid w:val="00AB2C15"/>
    <w:rsid w:val="00AB2F27"/>
    <w:rsid w:val="00AB2F39"/>
    <w:rsid w:val="00AB2F80"/>
    <w:rsid w:val="00AB4B41"/>
    <w:rsid w:val="00AB510D"/>
    <w:rsid w:val="00AB5960"/>
    <w:rsid w:val="00AB6DC9"/>
    <w:rsid w:val="00AB6EF0"/>
    <w:rsid w:val="00AB71D2"/>
    <w:rsid w:val="00AB7786"/>
    <w:rsid w:val="00AB7B59"/>
    <w:rsid w:val="00AB7ED0"/>
    <w:rsid w:val="00AC0236"/>
    <w:rsid w:val="00AC071C"/>
    <w:rsid w:val="00AC080E"/>
    <w:rsid w:val="00AC0E3C"/>
    <w:rsid w:val="00AC236A"/>
    <w:rsid w:val="00AC28B1"/>
    <w:rsid w:val="00AC2B02"/>
    <w:rsid w:val="00AC3370"/>
    <w:rsid w:val="00AC354F"/>
    <w:rsid w:val="00AC3932"/>
    <w:rsid w:val="00AC3BDB"/>
    <w:rsid w:val="00AC402A"/>
    <w:rsid w:val="00AC41C8"/>
    <w:rsid w:val="00AC4299"/>
    <w:rsid w:val="00AC4719"/>
    <w:rsid w:val="00AC48EC"/>
    <w:rsid w:val="00AC4C92"/>
    <w:rsid w:val="00AC4D40"/>
    <w:rsid w:val="00AC52A0"/>
    <w:rsid w:val="00AC594E"/>
    <w:rsid w:val="00AC6023"/>
    <w:rsid w:val="00AC747F"/>
    <w:rsid w:val="00AC76C2"/>
    <w:rsid w:val="00AC7CD6"/>
    <w:rsid w:val="00AC7DDD"/>
    <w:rsid w:val="00AD029D"/>
    <w:rsid w:val="00AD0783"/>
    <w:rsid w:val="00AD0992"/>
    <w:rsid w:val="00AD1237"/>
    <w:rsid w:val="00AD1A73"/>
    <w:rsid w:val="00AD1F95"/>
    <w:rsid w:val="00AD2586"/>
    <w:rsid w:val="00AD2F2D"/>
    <w:rsid w:val="00AD372C"/>
    <w:rsid w:val="00AD3EDD"/>
    <w:rsid w:val="00AD41E2"/>
    <w:rsid w:val="00AD447C"/>
    <w:rsid w:val="00AD4E0B"/>
    <w:rsid w:val="00AD4EAA"/>
    <w:rsid w:val="00AD5565"/>
    <w:rsid w:val="00AD6D85"/>
    <w:rsid w:val="00AD6D8A"/>
    <w:rsid w:val="00AD6DA4"/>
    <w:rsid w:val="00AD7C02"/>
    <w:rsid w:val="00AD7C51"/>
    <w:rsid w:val="00AD7DA3"/>
    <w:rsid w:val="00AE00C2"/>
    <w:rsid w:val="00AE0384"/>
    <w:rsid w:val="00AE070F"/>
    <w:rsid w:val="00AE0D1E"/>
    <w:rsid w:val="00AE1151"/>
    <w:rsid w:val="00AE209D"/>
    <w:rsid w:val="00AE23CA"/>
    <w:rsid w:val="00AE28D2"/>
    <w:rsid w:val="00AE2A25"/>
    <w:rsid w:val="00AE2D08"/>
    <w:rsid w:val="00AE308B"/>
    <w:rsid w:val="00AE3582"/>
    <w:rsid w:val="00AE3583"/>
    <w:rsid w:val="00AE3C23"/>
    <w:rsid w:val="00AE3F12"/>
    <w:rsid w:val="00AE43EB"/>
    <w:rsid w:val="00AE4AB0"/>
    <w:rsid w:val="00AE4EE0"/>
    <w:rsid w:val="00AE50D6"/>
    <w:rsid w:val="00AE5341"/>
    <w:rsid w:val="00AE5700"/>
    <w:rsid w:val="00AE5D67"/>
    <w:rsid w:val="00AE5E24"/>
    <w:rsid w:val="00AE6643"/>
    <w:rsid w:val="00AE6EA6"/>
    <w:rsid w:val="00AE7377"/>
    <w:rsid w:val="00AE7566"/>
    <w:rsid w:val="00AE75F5"/>
    <w:rsid w:val="00AF02EE"/>
    <w:rsid w:val="00AF0716"/>
    <w:rsid w:val="00AF0B6F"/>
    <w:rsid w:val="00AF0C92"/>
    <w:rsid w:val="00AF19C1"/>
    <w:rsid w:val="00AF2005"/>
    <w:rsid w:val="00AF2469"/>
    <w:rsid w:val="00AF26CE"/>
    <w:rsid w:val="00AF283A"/>
    <w:rsid w:val="00AF2AC5"/>
    <w:rsid w:val="00AF3D55"/>
    <w:rsid w:val="00AF4240"/>
    <w:rsid w:val="00AF43AA"/>
    <w:rsid w:val="00AF52A1"/>
    <w:rsid w:val="00AF5751"/>
    <w:rsid w:val="00AF69A3"/>
    <w:rsid w:val="00AF6AD5"/>
    <w:rsid w:val="00AF70A7"/>
    <w:rsid w:val="00AF7179"/>
    <w:rsid w:val="00B02635"/>
    <w:rsid w:val="00B02AE0"/>
    <w:rsid w:val="00B02CEA"/>
    <w:rsid w:val="00B0300E"/>
    <w:rsid w:val="00B05935"/>
    <w:rsid w:val="00B061FA"/>
    <w:rsid w:val="00B064BD"/>
    <w:rsid w:val="00B06575"/>
    <w:rsid w:val="00B0666D"/>
    <w:rsid w:val="00B06BF8"/>
    <w:rsid w:val="00B06CA5"/>
    <w:rsid w:val="00B071A5"/>
    <w:rsid w:val="00B073D1"/>
    <w:rsid w:val="00B0774E"/>
    <w:rsid w:val="00B10076"/>
    <w:rsid w:val="00B1083A"/>
    <w:rsid w:val="00B10DB9"/>
    <w:rsid w:val="00B1210D"/>
    <w:rsid w:val="00B1226B"/>
    <w:rsid w:val="00B125C1"/>
    <w:rsid w:val="00B128DB"/>
    <w:rsid w:val="00B12931"/>
    <w:rsid w:val="00B13353"/>
    <w:rsid w:val="00B1399D"/>
    <w:rsid w:val="00B13B5E"/>
    <w:rsid w:val="00B14507"/>
    <w:rsid w:val="00B1463A"/>
    <w:rsid w:val="00B14DD3"/>
    <w:rsid w:val="00B15AE0"/>
    <w:rsid w:val="00B15B0D"/>
    <w:rsid w:val="00B16920"/>
    <w:rsid w:val="00B170BF"/>
    <w:rsid w:val="00B1774F"/>
    <w:rsid w:val="00B17948"/>
    <w:rsid w:val="00B17C67"/>
    <w:rsid w:val="00B200FB"/>
    <w:rsid w:val="00B2012E"/>
    <w:rsid w:val="00B2050A"/>
    <w:rsid w:val="00B2064D"/>
    <w:rsid w:val="00B209D3"/>
    <w:rsid w:val="00B20C2E"/>
    <w:rsid w:val="00B213E6"/>
    <w:rsid w:val="00B21E2D"/>
    <w:rsid w:val="00B23525"/>
    <w:rsid w:val="00B235DB"/>
    <w:rsid w:val="00B23828"/>
    <w:rsid w:val="00B23A20"/>
    <w:rsid w:val="00B242A8"/>
    <w:rsid w:val="00B243D6"/>
    <w:rsid w:val="00B243F9"/>
    <w:rsid w:val="00B24796"/>
    <w:rsid w:val="00B24880"/>
    <w:rsid w:val="00B248AB"/>
    <w:rsid w:val="00B249C2"/>
    <w:rsid w:val="00B24BAB"/>
    <w:rsid w:val="00B25055"/>
    <w:rsid w:val="00B253A4"/>
    <w:rsid w:val="00B25410"/>
    <w:rsid w:val="00B25A60"/>
    <w:rsid w:val="00B263FE"/>
    <w:rsid w:val="00B26727"/>
    <w:rsid w:val="00B267AA"/>
    <w:rsid w:val="00B26DCF"/>
    <w:rsid w:val="00B2739E"/>
    <w:rsid w:val="00B27DFC"/>
    <w:rsid w:val="00B3107F"/>
    <w:rsid w:val="00B313FD"/>
    <w:rsid w:val="00B3172A"/>
    <w:rsid w:val="00B317FB"/>
    <w:rsid w:val="00B32036"/>
    <w:rsid w:val="00B324AC"/>
    <w:rsid w:val="00B32568"/>
    <w:rsid w:val="00B32728"/>
    <w:rsid w:val="00B32F84"/>
    <w:rsid w:val="00B331E7"/>
    <w:rsid w:val="00B33289"/>
    <w:rsid w:val="00B335E2"/>
    <w:rsid w:val="00B34433"/>
    <w:rsid w:val="00B34E95"/>
    <w:rsid w:val="00B35AA8"/>
    <w:rsid w:val="00B35E19"/>
    <w:rsid w:val="00B35E52"/>
    <w:rsid w:val="00B35FB0"/>
    <w:rsid w:val="00B35FF3"/>
    <w:rsid w:val="00B35FFA"/>
    <w:rsid w:val="00B3610A"/>
    <w:rsid w:val="00B3646A"/>
    <w:rsid w:val="00B36CC3"/>
    <w:rsid w:val="00B36DE7"/>
    <w:rsid w:val="00B37004"/>
    <w:rsid w:val="00B37821"/>
    <w:rsid w:val="00B3783E"/>
    <w:rsid w:val="00B37A8C"/>
    <w:rsid w:val="00B37EE5"/>
    <w:rsid w:val="00B4012A"/>
    <w:rsid w:val="00B4032E"/>
    <w:rsid w:val="00B40464"/>
    <w:rsid w:val="00B40B4D"/>
    <w:rsid w:val="00B40DE8"/>
    <w:rsid w:val="00B40EC9"/>
    <w:rsid w:val="00B40FB6"/>
    <w:rsid w:val="00B41B65"/>
    <w:rsid w:val="00B42343"/>
    <w:rsid w:val="00B42786"/>
    <w:rsid w:val="00B42CC0"/>
    <w:rsid w:val="00B437C4"/>
    <w:rsid w:val="00B43BF5"/>
    <w:rsid w:val="00B43CDB"/>
    <w:rsid w:val="00B44DEF"/>
    <w:rsid w:val="00B44FA2"/>
    <w:rsid w:val="00B451F7"/>
    <w:rsid w:val="00B45209"/>
    <w:rsid w:val="00B45292"/>
    <w:rsid w:val="00B456B9"/>
    <w:rsid w:val="00B45ED2"/>
    <w:rsid w:val="00B464CC"/>
    <w:rsid w:val="00B4691C"/>
    <w:rsid w:val="00B46DA0"/>
    <w:rsid w:val="00B46E1C"/>
    <w:rsid w:val="00B46FB7"/>
    <w:rsid w:val="00B47F71"/>
    <w:rsid w:val="00B50150"/>
    <w:rsid w:val="00B50580"/>
    <w:rsid w:val="00B517B3"/>
    <w:rsid w:val="00B51A28"/>
    <w:rsid w:val="00B5252E"/>
    <w:rsid w:val="00B526E9"/>
    <w:rsid w:val="00B52B6E"/>
    <w:rsid w:val="00B52F5E"/>
    <w:rsid w:val="00B53A4D"/>
    <w:rsid w:val="00B53D04"/>
    <w:rsid w:val="00B53FE8"/>
    <w:rsid w:val="00B546B6"/>
    <w:rsid w:val="00B5497A"/>
    <w:rsid w:val="00B553D5"/>
    <w:rsid w:val="00B55D62"/>
    <w:rsid w:val="00B5642E"/>
    <w:rsid w:val="00B56AFA"/>
    <w:rsid w:val="00B56B1A"/>
    <w:rsid w:val="00B5708A"/>
    <w:rsid w:val="00B57E09"/>
    <w:rsid w:val="00B608CF"/>
    <w:rsid w:val="00B609F5"/>
    <w:rsid w:val="00B60C8B"/>
    <w:rsid w:val="00B6155E"/>
    <w:rsid w:val="00B6162E"/>
    <w:rsid w:val="00B61806"/>
    <w:rsid w:val="00B61E7F"/>
    <w:rsid w:val="00B62062"/>
    <w:rsid w:val="00B62BD2"/>
    <w:rsid w:val="00B63066"/>
    <w:rsid w:val="00B6332A"/>
    <w:rsid w:val="00B63730"/>
    <w:rsid w:val="00B63F9E"/>
    <w:rsid w:val="00B6486E"/>
    <w:rsid w:val="00B64CFF"/>
    <w:rsid w:val="00B65058"/>
    <w:rsid w:val="00B65233"/>
    <w:rsid w:val="00B65850"/>
    <w:rsid w:val="00B6592C"/>
    <w:rsid w:val="00B65C0D"/>
    <w:rsid w:val="00B66165"/>
    <w:rsid w:val="00B6674E"/>
    <w:rsid w:val="00B6757F"/>
    <w:rsid w:val="00B70B0A"/>
    <w:rsid w:val="00B71B46"/>
    <w:rsid w:val="00B71F00"/>
    <w:rsid w:val="00B72283"/>
    <w:rsid w:val="00B729EA"/>
    <w:rsid w:val="00B73243"/>
    <w:rsid w:val="00B73F55"/>
    <w:rsid w:val="00B74AF7"/>
    <w:rsid w:val="00B74F56"/>
    <w:rsid w:val="00B75823"/>
    <w:rsid w:val="00B75ECF"/>
    <w:rsid w:val="00B76465"/>
    <w:rsid w:val="00B76CC6"/>
    <w:rsid w:val="00B7734C"/>
    <w:rsid w:val="00B77AA0"/>
    <w:rsid w:val="00B77FC3"/>
    <w:rsid w:val="00B804D8"/>
    <w:rsid w:val="00B80593"/>
    <w:rsid w:val="00B81920"/>
    <w:rsid w:val="00B81A9C"/>
    <w:rsid w:val="00B81FB7"/>
    <w:rsid w:val="00B82277"/>
    <w:rsid w:val="00B825EC"/>
    <w:rsid w:val="00B8267B"/>
    <w:rsid w:val="00B82A5D"/>
    <w:rsid w:val="00B83EF8"/>
    <w:rsid w:val="00B8420C"/>
    <w:rsid w:val="00B84252"/>
    <w:rsid w:val="00B84492"/>
    <w:rsid w:val="00B844FD"/>
    <w:rsid w:val="00B855A0"/>
    <w:rsid w:val="00B86439"/>
    <w:rsid w:val="00B86CA8"/>
    <w:rsid w:val="00B86EBC"/>
    <w:rsid w:val="00B874E5"/>
    <w:rsid w:val="00B90591"/>
    <w:rsid w:val="00B908D8"/>
    <w:rsid w:val="00B91524"/>
    <w:rsid w:val="00B917B4"/>
    <w:rsid w:val="00B91A3C"/>
    <w:rsid w:val="00B91C8D"/>
    <w:rsid w:val="00B9201B"/>
    <w:rsid w:val="00B9214D"/>
    <w:rsid w:val="00B92536"/>
    <w:rsid w:val="00B9284C"/>
    <w:rsid w:val="00B9287A"/>
    <w:rsid w:val="00B92A02"/>
    <w:rsid w:val="00B9324C"/>
    <w:rsid w:val="00B93415"/>
    <w:rsid w:val="00B939DE"/>
    <w:rsid w:val="00B93A31"/>
    <w:rsid w:val="00B943F3"/>
    <w:rsid w:val="00B943FF"/>
    <w:rsid w:val="00B94748"/>
    <w:rsid w:val="00B94835"/>
    <w:rsid w:val="00B94A0F"/>
    <w:rsid w:val="00B95A47"/>
    <w:rsid w:val="00B95D07"/>
    <w:rsid w:val="00B95F7A"/>
    <w:rsid w:val="00B9612F"/>
    <w:rsid w:val="00B96259"/>
    <w:rsid w:val="00B97EFF"/>
    <w:rsid w:val="00BA0D6C"/>
    <w:rsid w:val="00BA1154"/>
    <w:rsid w:val="00BA1448"/>
    <w:rsid w:val="00BA1AFE"/>
    <w:rsid w:val="00BA1D20"/>
    <w:rsid w:val="00BA21A5"/>
    <w:rsid w:val="00BA2640"/>
    <w:rsid w:val="00BA347B"/>
    <w:rsid w:val="00BA4C94"/>
    <w:rsid w:val="00BA4DEB"/>
    <w:rsid w:val="00BA4DF7"/>
    <w:rsid w:val="00BA5E06"/>
    <w:rsid w:val="00BA6845"/>
    <w:rsid w:val="00BA702A"/>
    <w:rsid w:val="00BB01BB"/>
    <w:rsid w:val="00BB0296"/>
    <w:rsid w:val="00BB04C4"/>
    <w:rsid w:val="00BB0A69"/>
    <w:rsid w:val="00BB0B75"/>
    <w:rsid w:val="00BB0BD0"/>
    <w:rsid w:val="00BB0D4F"/>
    <w:rsid w:val="00BB0FB4"/>
    <w:rsid w:val="00BB1997"/>
    <w:rsid w:val="00BB1A3E"/>
    <w:rsid w:val="00BB1D20"/>
    <w:rsid w:val="00BB22B7"/>
    <w:rsid w:val="00BB2567"/>
    <w:rsid w:val="00BB2658"/>
    <w:rsid w:val="00BB2FD9"/>
    <w:rsid w:val="00BB30E7"/>
    <w:rsid w:val="00BB3A0F"/>
    <w:rsid w:val="00BB42A5"/>
    <w:rsid w:val="00BB44A0"/>
    <w:rsid w:val="00BB4655"/>
    <w:rsid w:val="00BB4CC8"/>
    <w:rsid w:val="00BB5992"/>
    <w:rsid w:val="00BB5DF0"/>
    <w:rsid w:val="00BB5F28"/>
    <w:rsid w:val="00BB620B"/>
    <w:rsid w:val="00BB71AD"/>
    <w:rsid w:val="00BB75D6"/>
    <w:rsid w:val="00BB7AE6"/>
    <w:rsid w:val="00BC0585"/>
    <w:rsid w:val="00BC079D"/>
    <w:rsid w:val="00BC0E94"/>
    <w:rsid w:val="00BC1041"/>
    <w:rsid w:val="00BC14C0"/>
    <w:rsid w:val="00BC1BE5"/>
    <w:rsid w:val="00BC1CBE"/>
    <w:rsid w:val="00BC221D"/>
    <w:rsid w:val="00BC2300"/>
    <w:rsid w:val="00BC2681"/>
    <w:rsid w:val="00BC3852"/>
    <w:rsid w:val="00BC42BE"/>
    <w:rsid w:val="00BC46EF"/>
    <w:rsid w:val="00BC4820"/>
    <w:rsid w:val="00BC544A"/>
    <w:rsid w:val="00BC553E"/>
    <w:rsid w:val="00BC5558"/>
    <w:rsid w:val="00BC5CBB"/>
    <w:rsid w:val="00BC6354"/>
    <w:rsid w:val="00BC711C"/>
    <w:rsid w:val="00BD0251"/>
    <w:rsid w:val="00BD0700"/>
    <w:rsid w:val="00BD0CF1"/>
    <w:rsid w:val="00BD0ECA"/>
    <w:rsid w:val="00BD2017"/>
    <w:rsid w:val="00BD2039"/>
    <w:rsid w:val="00BD3116"/>
    <w:rsid w:val="00BD317B"/>
    <w:rsid w:val="00BD3D6A"/>
    <w:rsid w:val="00BD4045"/>
    <w:rsid w:val="00BD421F"/>
    <w:rsid w:val="00BD4D0B"/>
    <w:rsid w:val="00BD4D20"/>
    <w:rsid w:val="00BD4E35"/>
    <w:rsid w:val="00BD5156"/>
    <w:rsid w:val="00BD6547"/>
    <w:rsid w:val="00BD759E"/>
    <w:rsid w:val="00BD764D"/>
    <w:rsid w:val="00BD7652"/>
    <w:rsid w:val="00BD7B4F"/>
    <w:rsid w:val="00BD7E8A"/>
    <w:rsid w:val="00BE14C6"/>
    <w:rsid w:val="00BE1915"/>
    <w:rsid w:val="00BE1FC4"/>
    <w:rsid w:val="00BE2C71"/>
    <w:rsid w:val="00BE2E27"/>
    <w:rsid w:val="00BE2ED5"/>
    <w:rsid w:val="00BE327F"/>
    <w:rsid w:val="00BE3A9B"/>
    <w:rsid w:val="00BE469D"/>
    <w:rsid w:val="00BE4CA1"/>
    <w:rsid w:val="00BE4F7E"/>
    <w:rsid w:val="00BE5061"/>
    <w:rsid w:val="00BE53CB"/>
    <w:rsid w:val="00BE62A1"/>
    <w:rsid w:val="00BE686C"/>
    <w:rsid w:val="00BE6D0E"/>
    <w:rsid w:val="00BE71D1"/>
    <w:rsid w:val="00BF050E"/>
    <w:rsid w:val="00BF095F"/>
    <w:rsid w:val="00BF0B7A"/>
    <w:rsid w:val="00BF0D5B"/>
    <w:rsid w:val="00BF0FAF"/>
    <w:rsid w:val="00BF1143"/>
    <w:rsid w:val="00BF1DD0"/>
    <w:rsid w:val="00BF20B3"/>
    <w:rsid w:val="00BF3694"/>
    <w:rsid w:val="00BF5271"/>
    <w:rsid w:val="00BF5599"/>
    <w:rsid w:val="00BF561B"/>
    <w:rsid w:val="00BF56E7"/>
    <w:rsid w:val="00BF5F16"/>
    <w:rsid w:val="00BF6271"/>
    <w:rsid w:val="00BF62CF"/>
    <w:rsid w:val="00BF666F"/>
    <w:rsid w:val="00BF69FC"/>
    <w:rsid w:val="00BF716B"/>
    <w:rsid w:val="00BF71FE"/>
    <w:rsid w:val="00BF7B7C"/>
    <w:rsid w:val="00C000BD"/>
    <w:rsid w:val="00C002BA"/>
    <w:rsid w:val="00C0074E"/>
    <w:rsid w:val="00C00C0C"/>
    <w:rsid w:val="00C014BF"/>
    <w:rsid w:val="00C019A8"/>
    <w:rsid w:val="00C01BA7"/>
    <w:rsid w:val="00C03521"/>
    <w:rsid w:val="00C03723"/>
    <w:rsid w:val="00C03897"/>
    <w:rsid w:val="00C04A5C"/>
    <w:rsid w:val="00C0520C"/>
    <w:rsid w:val="00C05780"/>
    <w:rsid w:val="00C06193"/>
    <w:rsid w:val="00C06A66"/>
    <w:rsid w:val="00C06BD0"/>
    <w:rsid w:val="00C072DC"/>
    <w:rsid w:val="00C10313"/>
    <w:rsid w:val="00C10342"/>
    <w:rsid w:val="00C1034F"/>
    <w:rsid w:val="00C104D0"/>
    <w:rsid w:val="00C115F8"/>
    <w:rsid w:val="00C11AB0"/>
    <w:rsid w:val="00C11D99"/>
    <w:rsid w:val="00C12CF5"/>
    <w:rsid w:val="00C13056"/>
    <w:rsid w:val="00C130AC"/>
    <w:rsid w:val="00C1328D"/>
    <w:rsid w:val="00C1375D"/>
    <w:rsid w:val="00C13C65"/>
    <w:rsid w:val="00C13CC0"/>
    <w:rsid w:val="00C14349"/>
    <w:rsid w:val="00C14719"/>
    <w:rsid w:val="00C148A2"/>
    <w:rsid w:val="00C14AFE"/>
    <w:rsid w:val="00C14C38"/>
    <w:rsid w:val="00C15094"/>
    <w:rsid w:val="00C16C9D"/>
    <w:rsid w:val="00C17D8F"/>
    <w:rsid w:val="00C17FCE"/>
    <w:rsid w:val="00C2047D"/>
    <w:rsid w:val="00C20FC8"/>
    <w:rsid w:val="00C21290"/>
    <w:rsid w:val="00C217BE"/>
    <w:rsid w:val="00C2234A"/>
    <w:rsid w:val="00C2282C"/>
    <w:rsid w:val="00C22AAE"/>
    <w:rsid w:val="00C23119"/>
    <w:rsid w:val="00C2352F"/>
    <w:rsid w:val="00C23B43"/>
    <w:rsid w:val="00C23C11"/>
    <w:rsid w:val="00C23D72"/>
    <w:rsid w:val="00C24178"/>
    <w:rsid w:val="00C24C29"/>
    <w:rsid w:val="00C24E3D"/>
    <w:rsid w:val="00C24FFD"/>
    <w:rsid w:val="00C2662F"/>
    <w:rsid w:val="00C2695A"/>
    <w:rsid w:val="00C26C13"/>
    <w:rsid w:val="00C27054"/>
    <w:rsid w:val="00C2744B"/>
    <w:rsid w:val="00C306B3"/>
    <w:rsid w:val="00C30A60"/>
    <w:rsid w:val="00C30F61"/>
    <w:rsid w:val="00C31583"/>
    <w:rsid w:val="00C325AF"/>
    <w:rsid w:val="00C32AA5"/>
    <w:rsid w:val="00C32BE6"/>
    <w:rsid w:val="00C32E6C"/>
    <w:rsid w:val="00C342D4"/>
    <w:rsid w:val="00C343BA"/>
    <w:rsid w:val="00C349BE"/>
    <w:rsid w:val="00C34A12"/>
    <w:rsid w:val="00C36896"/>
    <w:rsid w:val="00C376AE"/>
    <w:rsid w:val="00C378FB"/>
    <w:rsid w:val="00C379F1"/>
    <w:rsid w:val="00C37B95"/>
    <w:rsid w:val="00C405F2"/>
    <w:rsid w:val="00C40899"/>
    <w:rsid w:val="00C40F84"/>
    <w:rsid w:val="00C4143D"/>
    <w:rsid w:val="00C42305"/>
    <w:rsid w:val="00C42457"/>
    <w:rsid w:val="00C4271C"/>
    <w:rsid w:val="00C42F3A"/>
    <w:rsid w:val="00C4331B"/>
    <w:rsid w:val="00C43586"/>
    <w:rsid w:val="00C44615"/>
    <w:rsid w:val="00C45581"/>
    <w:rsid w:val="00C46311"/>
    <w:rsid w:val="00C4714E"/>
    <w:rsid w:val="00C47476"/>
    <w:rsid w:val="00C478C1"/>
    <w:rsid w:val="00C47ABB"/>
    <w:rsid w:val="00C47AD8"/>
    <w:rsid w:val="00C47C3F"/>
    <w:rsid w:val="00C47DBE"/>
    <w:rsid w:val="00C47DF7"/>
    <w:rsid w:val="00C5018E"/>
    <w:rsid w:val="00C515E9"/>
    <w:rsid w:val="00C538AE"/>
    <w:rsid w:val="00C53B0A"/>
    <w:rsid w:val="00C54075"/>
    <w:rsid w:val="00C54285"/>
    <w:rsid w:val="00C549B8"/>
    <w:rsid w:val="00C55DF7"/>
    <w:rsid w:val="00C55EDF"/>
    <w:rsid w:val="00C56077"/>
    <w:rsid w:val="00C565A0"/>
    <w:rsid w:val="00C56789"/>
    <w:rsid w:val="00C56E99"/>
    <w:rsid w:val="00C5755E"/>
    <w:rsid w:val="00C57775"/>
    <w:rsid w:val="00C57A6D"/>
    <w:rsid w:val="00C6077A"/>
    <w:rsid w:val="00C60F0C"/>
    <w:rsid w:val="00C61600"/>
    <w:rsid w:val="00C61AF8"/>
    <w:rsid w:val="00C61B4F"/>
    <w:rsid w:val="00C61E67"/>
    <w:rsid w:val="00C62DF5"/>
    <w:rsid w:val="00C62F7C"/>
    <w:rsid w:val="00C6369C"/>
    <w:rsid w:val="00C63B6B"/>
    <w:rsid w:val="00C63C58"/>
    <w:rsid w:val="00C6422E"/>
    <w:rsid w:val="00C648D8"/>
    <w:rsid w:val="00C64CF4"/>
    <w:rsid w:val="00C64E02"/>
    <w:rsid w:val="00C64FE4"/>
    <w:rsid w:val="00C650CC"/>
    <w:rsid w:val="00C657BB"/>
    <w:rsid w:val="00C65884"/>
    <w:rsid w:val="00C664BB"/>
    <w:rsid w:val="00C66654"/>
    <w:rsid w:val="00C668DB"/>
    <w:rsid w:val="00C66CA3"/>
    <w:rsid w:val="00C67326"/>
    <w:rsid w:val="00C675C0"/>
    <w:rsid w:val="00C67799"/>
    <w:rsid w:val="00C706C5"/>
    <w:rsid w:val="00C71082"/>
    <w:rsid w:val="00C7294F"/>
    <w:rsid w:val="00C72B0F"/>
    <w:rsid w:val="00C72ECF"/>
    <w:rsid w:val="00C739CC"/>
    <w:rsid w:val="00C739E8"/>
    <w:rsid w:val="00C73C17"/>
    <w:rsid w:val="00C73E1A"/>
    <w:rsid w:val="00C73EEA"/>
    <w:rsid w:val="00C73F8B"/>
    <w:rsid w:val="00C749FB"/>
    <w:rsid w:val="00C74AB1"/>
    <w:rsid w:val="00C74E64"/>
    <w:rsid w:val="00C75A22"/>
    <w:rsid w:val="00C75AAE"/>
    <w:rsid w:val="00C76368"/>
    <w:rsid w:val="00C76864"/>
    <w:rsid w:val="00C775DC"/>
    <w:rsid w:val="00C775F7"/>
    <w:rsid w:val="00C800D9"/>
    <w:rsid w:val="00C80DB0"/>
    <w:rsid w:val="00C818EA"/>
    <w:rsid w:val="00C81A9F"/>
    <w:rsid w:val="00C81DA7"/>
    <w:rsid w:val="00C8218A"/>
    <w:rsid w:val="00C825DD"/>
    <w:rsid w:val="00C82612"/>
    <w:rsid w:val="00C827A9"/>
    <w:rsid w:val="00C82DEE"/>
    <w:rsid w:val="00C830F1"/>
    <w:rsid w:val="00C837D6"/>
    <w:rsid w:val="00C8407F"/>
    <w:rsid w:val="00C8408B"/>
    <w:rsid w:val="00C840DD"/>
    <w:rsid w:val="00C843F4"/>
    <w:rsid w:val="00C84ACC"/>
    <w:rsid w:val="00C85F3B"/>
    <w:rsid w:val="00C86628"/>
    <w:rsid w:val="00C86BBE"/>
    <w:rsid w:val="00C86E6B"/>
    <w:rsid w:val="00C877E4"/>
    <w:rsid w:val="00C90046"/>
    <w:rsid w:val="00C90936"/>
    <w:rsid w:val="00C90E56"/>
    <w:rsid w:val="00C913FB"/>
    <w:rsid w:val="00C92100"/>
    <w:rsid w:val="00C92FE8"/>
    <w:rsid w:val="00C9393C"/>
    <w:rsid w:val="00C93A64"/>
    <w:rsid w:val="00C95D47"/>
    <w:rsid w:val="00C95F52"/>
    <w:rsid w:val="00C964E0"/>
    <w:rsid w:val="00C966EE"/>
    <w:rsid w:val="00C96903"/>
    <w:rsid w:val="00C973BD"/>
    <w:rsid w:val="00C974B1"/>
    <w:rsid w:val="00C974EF"/>
    <w:rsid w:val="00CA00CD"/>
    <w:rsid w:val="00CA027E"/>
    <w:rsid w:val="00CA0A85"/>
    <w:rsid w:val="00CA0AE4"/>
    <w:rsid w:val="00CA1085"/>
    <w:rsid w:val="00CA126E"/>
    <w:rsid w:val="00CA1A10"/>
    <w:rsid w:val="00CA1FFC"/>
    <w:rsid w:val="00CA22BB"/>
    <w:rsid w:val="00CA2394"/>
    <w:rsid w:val="00CA2F3A"/>
    <w:rsid w:val="00CA469A"/>
    <w:rsid w:val="00CA4BC2"/>
    <w:rsid w:val="00CA5526"/>
    <w:rsid w:val="00CA6AAC"/>
    <w:rsid w:val="00CA6D30"/>
    <w:rsid w:val="00CA6DE7"/>
    <w:rsid w:val="00CA7610"/>
    <w:rsid w:val="00CA79DE"/>
    <w:rsid w:val="00CA7E0E"/>
    <w:rsid w:val="00CB08CB"/>
    <w:rsid w:val="00CB1033"/>
    <w:rsid w:val="00CB10AB"/>
    <w:rsid w:val="00CB1B6B"/>
    <w:rsid w:val="00CB2D2E"/>
    <w:rsid w:val="00CB3FAC"/>
    <w:rsid w:val="00CB46ED"/>
    <w:rsid w:val="00CB46F6"/>
    <w:rsid w:val="00CB4A73"/>
    <w:rsid w:val="00CB561B"/>
    <w:rsid w:val="00CB5BD3"/>
    <w:rsid w:val="00CB68CB"/>
    <w:rsid w:val="00CB7754"/>
    <w:rsid w:val="00CB7CE5"/>
    <w:rsid w:val="00CB7DD5"/>
    <w:rsid w:val="00CC02F6"/>
    <w:rsid w:val="00CC102A"/>
    <w:rsid w:val="00CC1F40"/>
    <w:rsid w:val="00CC2831"/>
    <w:rsid w:val="00CC350D"/>
    <w:rsid w:val="00CC3CE0"/>
    <w:rsid w:val="00CC3DAC"/>
    <w:rsid w:val="00CC4B59"/>
    <w:rsid w:val="00CC504C"/>
    <w:rsid w:val="00CC517A"/>
    <w:rsid w:val="00CC5562"/>
    <w:rsid w:val="00CC5869"/>
    <w:rsid w:val="00CC6124"/>
    <w:rsid w:val="00CC6382"/>
    <w:rsid w:val="00CC672B"/>
    <w:rsid w:val="00CC7162"/>
    <w:rsid w:val="00CC718D"/>
    <w:rsid w:val="00CC789E"/>
    <w:rsid w:val="00CD05A1"/>
    <w:rsid w:val="00CD0C16"/>
    <w:rsid w:val="00CD167A"/>
    <w:rsid w:val="00CD2391"/>
    <w:rsid w:val="00CD28E6"/>
    <w:rsid w:val="00CD2A3B"/>
    <w:rsid w:val="00CD32CB"/>
    <w:rsid w:val="00CD39C3"/>
    <w:rsid w:val="00CD3D53"/>
    <w:rsid w:val="00CD4386"/>
    <w:rsid w:val="00CD4A8E"/>
    <w:rsid w:val="00CD57AF"/>
    <w:rsid w:val="00CD5C39"/>
    <w:rsid w:val="00CD5E0C"/>
    <w:rsid w:val="00CD659D"/>
    <w:rsid w:val="00CD6877"/>
    <w:rsid w:val="00CD7C03"/>
    <w:rsid w:val="00CD7C13"/>
    <w:rsid w:val="00CE0815"/>
    <w:rsid w:val="00CE0BDB"/>
    <w:rsid w:val="00CE0CFB"/>
    <w:rsid w:val="00CE0D59"/>
    <w:rsid w:val="00CE1592"/>
    <w:rsid w:val="00CE16CC"/>
    <w:rsid w:val="00CE2097"/>
    <w:rsid w:val="00CE284E"/>
    <w:rsid w:val="00CE42F6"/>
    <w:rsid w:val="00CE538F"/>
    <w:rsid w:val="00CE5414"/>
    <w:rsid w:val="00CE56DA"/>
    <w:rsid w:val="00CE5742"/>
    <w:rsid w:val="00CE6378"/>
    <w:rsid w:val="00CE6F7B"/>
    <w:rsid w:val="00CE742F"/>
    <w:rsid w:val="00CE7B28"/>
    <w:rsid w:val="00CF02B8"/>
    <w:rsid w:val="00CF0492"/>
    <w:rsid w:val="00CF083A"/>
    <w:rsid w:val="00CF0EEF"/>
    <w:rsid w:val="00CF0F72"/>
    <w:rsid w:val="00CF105D"/>
    <w:rsid w:val="00CF1BC1"/>
    <w:rsid w:val="00CF1E61"/>
    <w:rsid w:val="00CF209E"/>
    <w:rsid w:val="00CF25DE"/>
    <w:rsid w:val="00CF32E3"/>
    <w:rsid w:val="00CF3BFE"/>
    <w:rsid w:val="00CF3E38"/>
    <w:rsid w:val="00CF4209"/>
    <w:rsid w:val="00CF46A8"/>
    <w:rsid w:val="00CF492E"/>
    <w:rsid w:val="00CF4E9C"/>
    <w:rsid w:val="00CF50A3"/>
    <w:rsid w:val="00CF534A"/>
    <w:rsid w:val="00CF5852"/>
    <w:rsid w:val="00CF5919"/>
    <w:rsid w:val="00CF5A3A"/>
    <w:rsid w:val="00CF6712"/>
    <w:rsid w:val="00CF6D2E"/>
    <w:rsid w:val="00CF6E20"/>
    <w:rsid w:val="00CF74AF"/>
    <w:rsid w:val="00D0070D"/>
    <w:rsid w:val="00D00D2B"/>
    <w:rsid w:val="00D02455"/>
    <w:rsid w:val="00D0279A"/>
    <w:rsid w:val="00D02873"/>
    <w:rsid w:val="00D02875"/>
    <w:rsid w:val="00D02914"/>
    <w:rsid w:val="00D029B0"/>
    <w:rsid w:val="00D02BC9"/>
    <w:rsid w:val="00D02D9B"/>
    <w:rsid w:val="00D032B8"/>
    <w:rsid w:val="00D03810"/>
    <w:rsid w:val="00D03D28"/>
    <w:rsid w:val="00D040F9"/>
    <w:rsid w:val="00D04936"/>
    <w:rsid w:val="00D05425"/>
    <w:rsid w:val="00D05CA2"/>
    <w:rsid w:val="00D061AF"/>
    <w:rsid w:val="00D06420"/>
    <w:rsid w:val="00D066C4"/>
    <w:rsid w:val="00D067BF"/>
    <w:rsid w:val="00D06AA4"/>
    <w:rsid w:val="00D06F3E"/>
    <w:rsid w:val="00D070CE"/>
    <w:rsid w:val="00D07240"/>
    <w:rsid w:val="00D07779"/>
    <w:rsid w:val="00D07820"/>
    <w:rsid w:val="00D07B9A"/>
    <w:rsid w:val="00D07D07"/>
    <w:rsid w:val="00D07D83"/>
    <w:rsid w:val="00D07ED2"/>
    <w:rsid w:val="00D07F9D"/>
    <w:rsid w:val="00D1009D"/>
    <w:rsid w:val="00D104CB"/>
    <w:rsid w:val="00D10BDD"/>
    <w:rsid w:val="00D11623"/>
    <w:rsid w:val="00D125CD"/>
    <w:rsid w:val="00D1280B"/>
    <w:rsid w:val="00D12F36"/>
    <w:rsid w:val="00D134C5"/>
    <w:rsid w:val="00D143A3"/>
    <w:rsid w:val="00D143F8"/>
    <w:rsid w:val="00D14A5A"/>
    <w:rsid w:val="00D14C78"/>
    <w:rsid w:val="00D1527F"/>
    <w:rsid w:val="00D15286"/>
    <w:rsid w:val="00D16DEF"/>
    <w:rsid w:val="00D1751D"/>
    <w:rsid w:val="00D178D0"/>
    <w:rsid w:val="00D17B2F"/>
    <w:rsid w:val="00D17FD7"/>
    <w:rsid w:val="00D206D0"/>
    <w:rsid w:val="00D20DEA"/>
    <w:rsid w:val="00D20ED6"/>
    <w:rsid w:val="00D2170E"/>
    <w:rsid w:val="00D21C70"/>
    <w:rsid w:val="00D21CBA"/>
    <w:rsid w:val="00D21FD5"/>
    <w:rsid w:val="00D220CE"/>
    <w:rsid w:val="00D23754"/>
    <w:rsid w:val="00D2391E"/>
    <w:rsid w:val="00D23A27"/>
    <w:rsid w:val="00D23EAD"/>
    <w:rsid w:val="00D257A1"/>
    <w:rsid w:val="00D26A9A"/>
    <w:rsid w:val="00D26B70"/>
    <w:rsid w:val="00D276BC"/>
    <w:rsid w:val="00D27B23"/>
    <w:rsid w:val="00D3016B"/>
    <w:rsid w:val="00D305A2"/>
    <w:rsid w:val="00D307A4"/>
    <w:rsid w:val="00D312F7"/>
    <w:rsid w:val="00D316D9"/>
    <w:rsid w:val="00D32648"/>
    <w:rsid w:val="00D32DF5"/>
    <w:rsid w:val="00D32FA8"/>
    <w:rsid w:val="00D339CA"/>
    <w:rsid w:val="00D339F9"/>
    <w:rsid w:val="00D33AA4"/>
    <w:rsid w:val="00D3436F"/>
    <w:rsid w:val="00D34410"/>
    <w:rsid w:val="00D34780"/>
    <w:rsid w:val="00D34CCF"/>
    <w:rsid w:val="00D358E5"/>
    <w:rsid w:val="00D36018"/>
    <w:rsid w:val="00D3604A"/>
    <w:rsid w:val="00D36940"/>
    <w:rsid w:val="00D36DF9"/>
    <w:rsid w:val="00D36EEF"/>
    <w:rsid w:val="00D37505"/>
    <w:rsid w:val="00D377D9"/>
    <w:rsid w:val="00D40234"/>
    <w:rsid w:val="00D411F9"/>
    <w:rsid w:val="00D415CC"/>
    <w:rsid w:val="00D4183A"/>
    <w:rsid w:val="00D41B48"/>
    <w:rsid w:val="00D421D8"/>
    <w:rsid w:val="00D4241E"/>
    <w:rsid w:val="00D435CA"/>
    <w:rsid w:val="00D43B0A"/>
    <w:rsid w:val="00D43B64"/>
    <w:rsid w:val="00D43CAC"/>
    <w:rsid w:val="00D43F2B"/>
    <w:rsid w:val="00D440EA"/>
    <w:rsid w:val="00D44D8B"/>
    <w:rsid w:val="00D455F4"/>
    <w:rsid w:val="00D45E9E"/>
    <w:rsid w:val="00D463E8"/>
    <w:rsid w:val="00D4647D"/>
    <w:rsid w:val="00D464A9"/>
    <w:rsid w:val="00D46840"/>
    <w:rsid w:val="00D47D12"/>
    <w:rsid w:val="00D5032E"/>
    <w:rsid w:val="00D50486"/>
    <w:rsid w:val="00D50E73"/>
    <w:rsid w:val="00D50EB8"/>
    <w:rsid w:val="00D51A66"/>
    <w:rsid w:val="00D51F31"/>
    <w:rsid w:val="00D526EC"/>
    <w:rsid w:val="00D528E2"/>
    <w:rsid w:val="00D52D68"/>
    <w:rsid w:val="00D535F8"/>
    <w:rsid w:val="00D542DF"/>
    <w:rsid w:val="00D54555"/>
    <w:rsid w:val="00D54706"/>
    <w:rsid w:val="00D54736"/>
    <w:rsid w:val="00D5523D"/>
    <w:rsid w:val="00D552BD"/>
    <w:rsid w:val="00D554F9"/>
    <w:rsid w:val="00D55705"/>
    <w:rsid w:val="00D5767D"/>
    <w:rsid w:val="00D57A7D"/>
    <w:rsid w:val="00D57BA2"/>
    <w:rsid w:val="00D57EFA"/>
    <w:rsid w:val="00D6059E"/>
    <w:rsid w:val="00D60B6D"/>
    <w:rsid w:val="00D612AC"/>
    <w:rsid w:val="00D62861"/>
    <w:rsid w:val="00D62B21"/>
    <w:rsid w:val="00D62C5E"/>
    <w:rsid w:val="00D62FF5"/>
    <w:rsid w:val="00D633AF"/>
    <w:rsid w:val="00D638F4"/>
    <w:rsid w:val="00D63FB0"/>
    <w:rsid w:val="00D6403C"/>
    <w:rsid w:val="00D6429C"/>
    <w:rsid w:val="00D64A6A"/>
    <w:rsid w:val="00D64B6E"/>
    <w:rsid w:val="00D65221"/>
    <w:rsid w:val="00D65968"/>
    <w:rsid w:val="00D65CB0"/>
    <w:rsid w:val="00D65E0A"/>
    <w:rsid w:val="00D66344"/>
    <w:rsid w:val="00D6691D"/>
    <w:rsid w:val="00D66F74"/>
    <w:rsid w:val="00D67210"/>
    <w:rsid w:val="00D679CC"/>
    <w:rsid w:val="00D67C32"/>
    <w:rsid w:val="00D708D0"/>
    <w:rsid w:val="00D708DC"/>
    <w:rsid w:val="00D714E1"/>
    <w:rsid w:val="00D71DA7"/>
    <w:rsid w:val="00D72341"/>
    <w:rsid w:val="00D7273B"/>
    <w:rsid w:val="00D72DBA"/>
    <w:rsid w:val="00D734F1"/>
    <w:rsid w:val="00D74203"/>
    <w:rsid w:val="00D742F0"/>
    <w:rsid w:val="00D749C6"/>
    <w:rsid w:val="00D74DA5"/>
    <w:rsid w:val="00D75E5D"/>
    <w:rsid w:val="00D76534"/>
    <w:rsid w:val="00D7662C"/>
    <w:rsid w:val="00D76C09"/>
    <w:rsid w:val="00D76CCE"/>
    <w:rsid w:val="00D76D75"/>
    <w:rsid w:val="00D77D56"/>
    <w:rsid w:val="00D77F6B"/>
    <w:rsid w:val="00D8005D"/>
    <w:rsid w:val="00D802DF"/>
    <w:rsid w:val="00D80BC5"/>
    <w:rsid w:val="00D816B1"/>
    <w:rsid w:val="00D81AC2"/>
    <w:rsid w:val="00D81D82"/>
    <w:rsid w:val="00D81FF4"/>
    <w:rsid w:val="00D820E9"/>
    <w:rsid w:val="00D827A6"/>
    <w:rsid w:val="00D82EB1"/>
    <w:rsid w:val="00D84AE4"/>
    <w:rsid w:val="00D86D0A"/>
    <w:rsid w:val="00D8721A"/>
    <w:rsid w:val="00D87C74"/>
    <w:rsid w:val="00D87EB9"/>
    <w:rsid w:val="00D9034D"/>
    <w:rsid w:val="00D903A0"/>
    <w:rsid w:val="00D90520"/>
    <w:rsid w:val="00D90B0A"/>
    <w:rsid w:val="00D9120E"/>
    <w:rsid w:val="00D91534"/>
    <w:rsid w:val="00D91879"/>
    <w:rsid w:val="00D91EC2"/>
    <w:rsid w:val="00D92BC9"/>
    <w:rsid w:val="00D92E62"/>
    <w:rsid w:val="00D92EC9"/>
    <w:rsid w:val="00D9327E"/>
    <w:rsid w:val="00D93CDB"/>
    <w:rsid w:val="00D95033"/>
    <w:rsid w:val="00D95919"/>
    <w:rsid w:val="00D95A94"/>
    <w:rsid w:val="00D95E4D"/>
    <w:rsid w:val="00D963BB"/>
    <w:rsid w:val="00D964E0"/>
    <w:rsid w:val="00D967F6"/>
    <w:rsid w:val="00D9687E"/>
    <w:rsid w:val="00D9700A"/>
    <w:rsid w:val="00D97758"/>
    <w:rsid w:val="00D977F7"/>
    <w:rsid w:val="00DA1692"/>
    <w:rsid w:val="00DA1711"/>
    <w:rsid w:val="00DA2553"/>
    <w:rsid w:val="00DA26AC"/>
    <w:rsid w:val="00DA2F45"/>
    <w:rsid w:val="00DA304D"/>
    <w:rsid w:val="00DA3171"/>
    <w:rsid w:val="00DA3F01"/>
    <w:rsid w:val="00DA4399"/>
    <w:rsid w:val="00DA45C1"/>
    <w:rsid w:val="00DA45DD"/>
    <w:rsid w:val="00DA4647"/>
    <w:rsid w:val="00DA493E"/>
    <w:rsid w:val="00DA4971"/>
    <w:rsid w:val="00DA4C3F"/>
    <w:rsid w:val="00DA59B6"/>
    <w:rsid w:val="00DA5A3A"/>
    <w:rsid w:val="00DA5C5C"/>
    <w:rsid w:val="00DA5D3D"/>
    <w:rsid w:val="00DA608A"/>
    <w:rsid w:val="00DA62EC"/>
    <w:rsid w:val="00DA633D"/>
    <w:rsid w:val="00DA6D50"/>
    <w:rsid w:val="00DA7604"/>
    <w:rsid w:val="00DA78A0"/>
    <w:rsid w:val="00DB06D5"/>
    <w:rsid w:val="00DB0CF5"/>
    <w:rsid w:val="00DB119E"/>
    <w:rsid w:val="00DB1543"/>
    <w:rsid w:val="00DB15CF"/>
    <w:rsid w:val="00DB1F2B"/>
    <w:rsid w:val="00DB26E6"/>
    <w:rsid w:val="00DB2BDE"/>
    <w:rsid w:val="00DB2D75"/>
    <w:rsid w:val="00DB4A36"/>
    <w:rsid w:val="00DB4EF9"/>
    <w:rsid w:val="00DB567C"/>
    <w:rsid w:val="00DB5854"/>
    <w:rsid w:val="00DB61B7"/>
    <w:rsid w:val="00DB62E3"/>
    <w:rsid w:val="00DB6343"/>
    <w:rsid w:val="00DC005A"/>
    <w:rsid w:val="00DC16B9"/>
    <w:rsid w:val="00DC1995"/>
    <w:rsid w:val="00DC1A2B"/>
    <w:rsid w:val="00DC1DA3"/>
    <w:rsid w:val="00DC25DC"/>
    <w:rsid w:val="00DC2861"/>
    <w:rsid w:val="00DC2EEB"/>
    <w:rsid w:val="00DC37B3"/>
    <w:rsid w:val="00DC3B47"/>
    <w:rsid w:val="00DC3EF1"/>
    <w:rsid w:val="00DC415D"/>
    <w:rsid w:val="00DC447B"/>
    <w:rsid w:val="00DC4557"/>
    <w:rsid w:val="00DC48C0"/>
    <w:rsid w:val="00DC4907"/>
    <w:rsid w:val="00DC497B"/>
    <w:rsid w:val="00DC4B48"/>
    <w:rsid w:val="00DC4B4E"/>
    <w:rsid w:val="00DC4E9B"/>
    <w:rsid w:val="00DC514C"/>
    <w:rsid w:val="00DC5925"/>
    <w:rsid w:val="00DC5CBD"/>
    <w:rsid w:val="00DC5E07"/>
    <w:rsid w:val="00DC62CB"/>
    <w:rsid w:val="00DC720A"/>
    <w:rsid w:val="00DC787C"/>
    <w:rsid w:val="00DC7AFA"/>
    <w:rsid w:val="00DC7FD8"/>
    <w:rsid w:val="00DD0663"/>
    <w:rsid w:val="00DD0C6B"/>
    <w:rsid w:val="00DD0D5F"/>
    <w:rsid w:val="00DD1885"/>
    <w:rsid w:val="00DD19DC"/>
    <w:rsid w:val="00DD1A53"/>
    <w:rsid w:val="00DD1AE1"/>
    <w:rsid w:val="00DD1B49"/>
    <w:rsid w:val="00DD266C"/>
    <w:rsid w:val="00DD2874"/>
    <w:rsid w:val="00DD2A85"/>
    <w:rsid w:val="00DD37F9"/>
    <w:rsid w:val="00DD4600"/>
    <w:rsid w:val="00DD4645"/>
    <w:rsid w:val="00DD53E0"/>
    <w:rsid w:val="00DD55B5"/>
    <w:rsid w:val="00DD5D48"/>
    <w:rsid w:val="00DD5E4F"/>
    <w:rsid w:val="00DD66AF"/>
    <w:rsid w:val="00DD6C60"/>
    <w:rsid w:val="00DD788A"/>
    <w:rsid w:val="00DE0B33"/>
    <w:rsid w:val="00DE0F43"/>
    <w:rsid w:val="00DE17D4"/>
    <w:rsid w:val="00DE17E2"/>
    <w:rsid w:val="00DE19E8"/>
    <w:rsid w:val="00DE19F3"/>
    <w:rsid w:val="00DE2C8D"/>
    <w:rsid w:val="00DE353F"/>
    <w:rsid w:val="00DE35FE"/>
    <w:rsid w:val="00DE415D"/>
    <w:rsid w:val="00DE437A"/>
    <w:rsid w:val="00DE47A7"/>
    <w:rsid w:val="00DE486A"/>
    <w:rsid w:val="00DE55B1"/>
    <w:rsid w:val="00DE5687"/>
    <w:rsid w:val="00DE57E9"/>
    <w:rsid w:val="00DE6AE5"/>
    <w:rsid w:val="00DE6F60"/>
    <w:rsid w:val="00DE7BB5"/>
    <w:rsid w:val="00DF0A43"/>
    <w:rsid w:val="00DF1E4F"/>
    <w:rsid w:val="00DF29F3"/>
    <w:rsid w:val="00DF30AD"/>
    <w:rsid w:val="00DF3265"/>
    <w:rsid w:val="00DF3889"/>
    <w:rsid w:val="00DF3EBB"/>
    <w:rsid w:val="00DF44DF"/>
    <w:rsid w:val="00DF4524"/>
    <w:rsid w:val="00DF4589"/>
    <w:rsid w:val="00DF497D"/>
    <w:rsid w:val="00DF4BEB"/>
    <w:rsid w:val="00DF4D8A"/>
    <w:rsid w:val="00DF51F3"/>
    <w:rsid w:val="00DF5371"/>
    <w:rsid w:val="00DF5731"/>
    <w:rsid w:val="00DF61E4"/>
    <w:rsid w:val="00DF69CF"/>
    <w:rsid w:val="00DF6FE1"/>
    <w:rsid w:val="00DF7C5F"/>
    <w:rsid w:val="00DF7EF3"/>
    <w:rsid w:val="00DF7F24"/>
    <w:rsid w:val="00E0054A"/>
    <w:rsid w:val="00E0055B"/>
    <w:rsid w:val="00E009D9"/>
    <w:rsid w:val="00E00DAB"/>
    <w:rsid w:val="00E0109F"/>
    <w:rsid w:val="00E0138A"/>
    <w:rsid w:val="00E0177B"/>
    <w:rsid w:val="00E01A9C"/>
    <w:rsid w:val="00E026AF"/>
    <w:rsid w:val="00E03210"/>
    <w:rsid w:val="00E036CB"/>
    <w:rsid w:val="00E03F8A"/>
    <w:rsid w:val="00E04AED"/>
    <w:rsid w:val="00E04E5A"/>
    <w:rsid w:val="00E054D5"/>
    <w:rsid w:val="00E05683"/>
    <w:rsid w:val="00E06623"/>
    <w:rsid w:val="00E066B8"/>
    <w:rsid w:val="00E0681D"/>
    <w:rsid w:val="00E0721F"/>
    <w:rsid w:val="00E0724D"/>
    <w:rsid w:val="00E07AAD"/>
    <w:rsid w:val="00E102F1"/>
    <w:rsid w:val="00E1084A"/>
    <w:rsid w:val="00E108A5"/>
    <w:rsid w:val="00E1124E"/>
    <w:rsid w:val="00E11F5A"/>
    <w:rsid w:val="00E120D0"/>
    <w:rsid w:val="00E127B9"/>
    <w:rsid w:val="00E129E3"/>
    <w:rsid w:val="00E12B5E"/>
    <w:rsid w:val="00E12DF4"/>
    <w:rsid w:val="00E13485"/>
    <w:rsid w:val="00E138AD"/>
    <w:rsid w:val="00E13E7E"/>
    <w:rsid w:val="00E1419E"/>
    <w:rsid w:val="00E14B08"/>
    <w:rsid w:val="00E14F58"/>
    <w:rsid w:val="00E153E1"/>
    <w:rsid w:val="00E155F6"/>
    <w:rsid w:val="00E16E47"/>
    <w:rsid w:val="00E1707D"/>
    <w:rsid w:val="00E1722E"/>
    <w:rsid w:val="00E17662"/>
    <w:rsid w:val="00E17753"/>
    <w:rsid w:val="00E17D61"/>
    <w:rsid w:val="00E211EE"/>
    <w:rsid w:val="00E22018"/>
    <w:rsid w:val="00E237E6"/>
    <w:rsid w:val="00E23AA2"/>
    <w:rsid w:val="00E2400E"/>
    <w:rsid w:val="00E24A5C"/>
    <w:rsid w:val="00E24F82"/>
    <w:rsid w:val="00E258E1"/>
    <w:rsid w:val="00E25A12"/>
    <w:rsid w:val="00E25FF2"/>
    <w:rsid w:val="00E26282"/>
    <w:rsid w:val="00E2682F"/>
    <w:rsid w:val="00E275B5"/>
    <w:rsid w:val="00E27621"/>
    <w:rsid w:val="00E27A76"/>
    <w:rsid w:val="00E27F21"/>
    <w:rsid w:val="00E30671"/>
    <w:rsid w:val="00E308FB"/>
    <w:rsid w:val="00E30AAE"/>
    <w:rsid w:val="00E31104"/>
    <w:rsid w:val="00E31920"/>
    <w:rsid w:val="00E31A57"/>
    <w:rsid w:val="00E32131"/>
    <w:rsid w:val="00E328F7"/>
    <w:rsid w:val="00E32942"/>
    <w:rsid w:val="00E3320D"/>
    <w:rsid w:val="00E333B5"/>
    <w:rsid w:val="00E33C17"/>
    <w:rsid w:val="00E33F11"/>
    <w:rsid w:val="00E352EF"/>
    <w:rsid w:val="00E35DDD"/>
    <w:rsid w:val="00E36BB6"/>
    <w:rsid w:val="00E36BB7"/>
    <w:rsid w:val="00E370A1"/>
    <w:rsid w:val="00E372D1"/>
    <w:rsid w:val="00E37AA5"/>
    <w:rsid w:val="00E4031A"/>
    <w:rsid w:val="00E40364"/>
    <w:rsid w:val="00E40616"/>
    <w:rsid w:val="00E408FD"/>
    <w:rsid w:val="00E40E56"/>
    <w:rsid w:val="00E4133E"/>
    <w:rsid w:val="00E41838"/>
    <w:rsid w:val="00E41C98"/>
    <w:rsid w:val="00E41CA2"/>
    <w:rsid w:val="00E42F64"/>
    <w:rsid w:val="00E431B7"/>
    <w:rsid w:val="00E457F1"/>
    <w:rsid w:val="00E45FBF"/>
    <w:rsid w:val="00E462EC"/>
    <w:rsid w:val="00E46386"/>
    <w:rsid w:val="00E46755"/>
    <w:rsid w:val="00E4697A"/>
    <w:rsid w:val="00E46BB8"/>
    <w:rsid w:val="00E46F59"/>
    <w:rsid w:val="00E470E6"/>
    <w:rsid w:val="00E47304"/>
    <w:rsid w:val="00E4791E"/>
    <w:rsid w:val="00E50523"/>
    <w:rsid w:val="00E50D52"/>
    <w:rsid w:val="00E50F07"/>
    <w:rsid w:val="00E51466"/>
    <w:rsid w:val="00E51A07"/>
    <w:rsid w:val="00E529B7"/>
    <w:rsid w:val="00E52C09"/>
    <w:rsid w:val="00E5306A"/>
    <w:rsid w:val="00E535BF"/>
    <w:rsid w:val="00E53B6D"/>
    <w:rsid w:val="00E53F83"/>
    <w:rsid w:val="00E54828"/>
    <w:rsid w:val="00E557EF"/>
    <w:rsid w:val="00E56F60"/>
    <w:rsid w:val="00E571FC"/>
    <w:rsid w:val="00E57401"/>
    <w:rsid w:val="00E5780F"/>
    <w:rsid w:val="00E60863"/>
    <w:rsid w:val="00E616C0"/>
    <w:rsid w:val="00E63327"/>
    <w:rsid w:val="00E635D7"/>
    <w:rsid w:val="00E63B39"/>
    <w:rsid w:val="00E64475"/>
    <w:rsid w:val="00E649BA"/>
    <w:rsid w:val="00E64E92"/>
    <w:rsid w:val="00E67354"/>
    <w:rsid w:val="00E67A8E"/>
    <w:rsid w:val="00E70341"/>
    <w:rsid w:val="00E70B3D"/>
    <w:rsid w:val="00E71436"/>
    <w:rsid w:val="00E72077"/>
    <w:rsid w:val="00E733CA"/>
    <w:rsid w:val="00E73554"/>
    <w:rsid w:val="00E739BC"/>
    <w:rsid w:val="00E73A23"/>
    <w:rsid w:val="00E74158"/>
    <w:rsid w:val="00E74DB4"/>
    <w:rsid w:val="00E75136"/>
    <w:rsid w:val="00E753BC"/>
    <w:rsid w:val="00E763D6"/>
    <w:rsid w:val="00E7678A"/>
    <w:rsid w:val="00E7696C"/>
    <w:rsid w:val="00E76D6E"/>
    <w:rsid w:val="00E77B45"/>
    <w:rsid w:val="00E77F03"/>
    <w:rsid w:val="00E8038A"/>
    <w:rsid w:val="00E80502"/>
    <w:rsid w:val="00E80AFC"/>
    <w:rsid w:val="00E810FB"/>
    <w:rsid w:val="00E812D5"/>
    <w:rsid w:val="00E813C1"/>
    <w:rsid w:val="00E81585"/>
    <w:rsid w:val="00E81BDC"/>
    <w:rsid w:val="00E81E9F"/>
    <w:rsid w:val="00E81F5D"/>
    <w:rsid w:val="00E825D9"/>
    <w:rsid w:val="00E82940"/>
    <w:rsid w:val="00E8306A"/>
    <w:rsid w:val="00E836CA"/>
    <w:rsid w:val="00E83DE7"/>
    <w:rsid w:val="00E8402A"/>
    <w:rsid w:val="00E84A97"/>
    <w:rsid w:val="00E864C0"/>
    <w:rsid w:val="00E8689F"/>
    <w:rsid w:val="00E868E1"/>
    <w:rsid w:val="00E86A1A"/>
    <w:rsid w:val="00E8700A"/>
    <w:rsid w:val="00E874C9"/>
    <w:rsid w:val="00E87903"/>
    <w:rsid w:val="00E9010C"/>
    <w:rsid w:val="00E909A8"/>
    <w:rsid w:val="00E90C0E"/>
    <w:rsid w:val="00E91A18"/>
    <w:rsid w:val="00E91EB1"/>
    <w:rsid w:val="00E91F27"/>
    <w:rsid w:val="00E92164"/>
    <w:rsid w:val="00E922EC"/>
    <w:rsid w:val="00E92374"/>
    <w:rsid w:val="00E92885"/>
    <w:rsid w:val="00E9384C"/>
    <w:rsid w:val="00E93889"/>
    <w:rsid w:val="00E9420F"/>
    <w:rsid w:val="00E95497"/>
    <w:rsid w:val="00E95CBB"/>
    <w:rsid w:val="00E96A49"/>
    <w:rsid w:val="00E97091"/>
    <w:rsid w:val="00E9743A"/>
    <w:rsid w:val="00E974FF"/>
    <w:rsid w:val="00E975F5"/>
    <w:rsid w:val="00E97E9C"/>
    <w:rsid w:val="00EA017B"/>
    <w:rsid w:val="00EA0643"/>
    <w:rsid w:val="00EA0744"/>
    <w:rsid w:val="00EA0862"/>
    <w:rsid w:val="00EA0D29"/>
    <w:rsid w:val="00EA1090"/>
    <w:rsid w:val="00EA1487"/>
    <w:rsid w:val="00EA23CD"/>
    <w:rsid w:val="00EA2D53"/>
    <w:rsid w:val="00EA3566"/>
    <w:rsid w:val="00EA3A1B"/>
    <w:rsid w:val="00EA3ADB"/>
    <w:rsid w:val="00EA3B7B"/>
    <w:rsid w:val="00EA3FA3"/>
    <w:rsid w:val="00EA40DC"/>
    <w:rsid w:val="00EA4379"/>
    <w:rsid w:val="00EA43FE"/>
    <w:rsid w:val="00EA4796"/>
    <w:rsid w:val="00EA4AF5"/>
    <w:rsid w:val="00EA53CA"/>
    <w:rsid w:val="00EA5811"/>
    <w:rsid w:val="00EA595C"/>
    <w:rsid w:val="00EA5D44"/>
    <w:rsid w:val="00EA6097"/>
    <w:rsid w:val="00EA72F4"/>
    <w:rsid w:val="00EA7AB4"/>
    <w:rsid w:val="00EB080A"/>
    <w:rsid w:val="00EB085D"/>
    <w:rsid w:val="00EB1260"/>
    <w:rsid w:val="00EB3100"/>
    <w:rsid w:val="00EB3195"/>
    <w:rsid w:val="00EB31D0"/>
    <w:rsid w:val="00EB4669"/>
    <w:rsid w:val="00EB5123"/>
    <w:rsid w:val="00EB53A3"/>
    <w:rsid w:val="00EB5C51"/>
    <w:rsid w:val="00EB64C1"/>
    <w:rsid w:val="00EB6660"/>
    <w:rsid w:val="00EB6E50"/>
    <w:rsid w:val="00EB7386"/>
    <w:rsid w:val="00EB7470"/>
    <w:rsid w:val="00EB74BB"/>
    <w:rsid w:val="00EC0B79"/>
    <w:rsid w:val="00EC1118"/>
    <w:rsid w:val="00EC1E25"/>
    <w:rsid w:val="00EC2472"/>
    <w:rsid w:val="00EC2585"/>
    <w:rsid w:val="00EC2939"/>
    <w:rsid w:val="00EC3767"/>
    <w:rsid w:val="00EC390C"/>
    <w:rsid w:val="00EC4558"/>
    <w:rsid w:val="00EC465D"/>
    <w:rsid w:val="00EC489A"/>
    <w:rsid w:val="00EC5028"/>
    <w:rsid w:val="00EC59FC"/>
    <w:rsid w:val="00EC5BD7"/>
    <w:rsid w:val="00EC67CD"/>
    <w:rsid w:val="00EC71EC"/>
    <w:rsid w:val="00ED0F82"/>
    <w:rsid w:val="00ED1F9A"/>
    <w:rsid w:val="00ED20ED"/>
    <w:rsid w:val="00ED213F"/>
    <w:rsid w:val="00ED23DE"/>
    <w:rsid w:val="00ED300C"/>
    <w:rsid w:val="00ED333C"/>
    <w:rsid w:val="00ED35A6"/>
    <w:rsid w:val="00ED366C"/>
    <w:rsid w:val="00ED462E"/>
    <w:rsid w:val="00ED4759"/>
    <w:rsid w:val="00ED48FC"/>
    <w:rsid w:val="00ED4ED6"/>
    <w:rsid w:val="00ED5014"/>
    <w:rsid w:val="00ED5816"/>
    <w:rsid w:val="00ED5D71"/>
    <w:rsid w:val="00ED62B7"/>
    <w:rsid w:val="00ED6E22"/>
    <w:rsid w:val="00EE011A"/>
    <w:rsid w:val="00EE02E5"/>
    <w:rsid w:val="00EE0635"/>
    <w:rsid w:val="00EE0EE9"/>
    <w:rsid w:val="00EE1408"/>
    <w:rsid w:val="00EE1816"/>
    <w:rsid w:val="00EE19DD"/>
    <w:rsid w:val="00EE21BB"/>
    <w:rsid w:val="00EE283B"/>
    <w:rsid w:val="00EE2948"/>
    <w:rsid w:val="00EE2C45"/>
    <w:rsid w:val="00EE34D1"/>
    <w:rsid w:val="00EE3BCB"/>
    <w:rsid w:val="00EE41A7"/>
    <w:rsid w:val="00EE4AEB"/>
    <w:rsid w:val="00EE4C31"/>
    <w:rsid w:val="00EE4D27"/>
    <w:rsid w:val="00EE51AC"/>
    <w:rsid w:val="00EE5E2D"/>
    <w:rsid w:val="00EE70AB"/>
    <w:rsid w:val="00EE7174"/>
    <w:rsid w:val="00EE76E6"/>
    <w:rsid w:val="00EE7819"/>
    <w:rsid w:val="00EE797B"/>
    <w:rsid w:val="00EE7E61"/>
    <w:rsid w:val="00EF02BD"/>
    <w:rsid w:val="00EF0367"/>
    <w:rsid w:val="00EF0D03"/>
    <w:rsid w:val="00EF2787"/>
    <w:rsid w:val="00EF29AA"/>
    <w:rsid w:val="00EF3031"/>
    <w:rsid w:val="00EF3137"/>
    <w:rsid w:val="00EF3B02"/>
    <w:rsid w:val="00EF45F1"/>
    <w:rsid w:val="00EF4CA6"/>
    <w:rsid w:val="00EF52DB"/>
    <w:rsid w:val="00EF5B68"/>
    <w:rsid w:val="00EF5E23"/>
    <w:rsid w:val="00EF5F31"/>
    <w:rsid w:val="00EF613A"/>
    <w:rsid w:val="00EF672C"/>
    <w:rsid w:val="00EF6852"/>
    <w:rsid w:val="00EF6B9D"/>
    <w:rsid w:val="00EF7646"/>
    <w:rsid w:val="00EF7DFE"/>
    <w:rsid w:val="00F00C31"/>
    <w:rsid w:val="00F01125"/>
    <w:rsid w:val="00F01582"/>
    <w:rsid w:val="00F02A17"/>
    <w:rsid w:val="00F02E75"/>
    <w:rsid w:val="00F02F02"/>
    <w:rsid w:val="00F037B0"/>
    <w:rsid w:val="00F04430"/>
    <w:rsid w:val="00F04799"/>
    <w:rsid w:val="00F04890"/>
    <w:rsid w:val="00F04C30"/>
    <w:rsid w:val="00F05778"/>
    <w:rsid w:val="00F05C37"/>
    <w:rsid w:val="00F067B4"/>
    <w:rsid w:val="00F06C59"/>
    <w:rsid w:val="00F07092"/>
    <w:rsid w:val="00F0719E"/>
    <w:rsid w:val="00F10313"/>
    <w:rsid w:val="00F10DC3"/>
    <w:rsid w:val="00F10F9D"/>
    <w:rsid w:val="00F114C8"/>
    <w:rsid w:val="00F12489"/>
    <w:rsid w:val="00F12669"/>
    <w:rsid w:val="00F12B13"/>
    <w:rsid w:val="00F12BA7"/>
    <w:rsid w:val="00F134C7"/>
    <w:rsid w:val="00F13541"/>
    <w:rsid w:val="00F13E65"/>
    <w:rsid w:val="00F1420C"/>
    <w:rsid w:val="00F14308"/>
    <w:rsid w:val="00F14FE0"/>
    <w:rsid w:val="00F15786"/>
    <w:rsid w:val="00F15881"/>
    <w:rsid w:val="00F15B32"/>
    <w:rsid w:val="00F161AB"/>
    <w:rsid w:val="00F1661A"/>
    <w:rsid w:val="00F1700C"/>
    <w:rsid w:val="00F17336"/>
    <w:rsid w:val="00F1744A"/>
    <w:rsid w:val="00F20755"/>
    <w:rsid w:val="00F2105C"/>
    <w:rsid w:val="00F21EB4"/>
    <w:rsid w:val="00F22476"/>
    <w:rsid w:val="00F22A8C"/>
    <w:rsid w:val="00F2330B"/>
    <w:rsid w:val="00F23C84"/>
    <w:rsid w:val="00F244A3"/>
    <w:rsid w:val="00F24E57"/>
    <w:rsid w:val="00F252C6"/>
    <w:rsid w:val="00F26445"/>
    <w:rsid w:val="00F26D54"/>
    <w:rsid w:val="00F27029"/>
    <w:rsid w:val="00F27A35"/>
    <w:rsid w:val="00F30629"/>
    <w:rsid w:val="00F31346"/>
    <w:rsid w:val="00F31E44"/>
    <w:rsid w:val="00F3213F"/>
    <w:rsid w:val="00F32EE9"/>
    <w:rsid w:val="00F32F43"/>
    <w:rsid w:val="00F3356F"/>
    <w:rsid w:val="00F3362C"/>
    <w:rsid w:val="00F33974"/>
    <w:rsid w:val="00F33CD9"/>
    <w:rsid w:val="00F33E2D"/>
    <w:rsid w:val="00F34196"/>
    <w:rsid w:val="00F3506F"/>
    <w:rsid w:val="00F355ED"/>
    <w:rsid w:val="00F35C4E"/>
    <w:rsid w:val="00F36256"/>
    <w:rsid w:val="00F36DE7"/>
    <w:rsid w:val="00F37037"/>
    <w:rsid w:val="00F3713F"/>
    <w:rsid w:val="00F37CF5"/>
    <w:rsid w:val="00F40323"/>
    <w:rsid w:val="00F40589"/>
    <w:rsid w:val="00F410EA"/>
    <w:rsid w:val="00F41717"/>
    <w:rsid w:val="00F41BD5"/>
    <w:rsid w:val="00F41E20"/>
    <w:rsid w:val="00F41EFA"/>
    <w:rsid w:val="00F422CE"/>
    <w:rsid w:val="00F42661"/>
    <w:rsid w:val="00F4281C"/>
    <w:rsid w:val="00F42C85"/>
    <w:rsid w:val="00F42EF6"/>
    <w:rsid w:val="00F43A0A"/>
    <w:rsid w:val="00F43C5A"/>
    <w:rsid w:val="00F43FEF"/>
    <w:rsid w:val="00F443DE"/>
    <w:rsid w:val="00F44DFB"/>
    <w:rsid w:val="00F451B9"/>
    <w:rsid w:val="00F4538C"/>
    <w:rsid w:val="00F46026"/>
    <w:rsid w:val="00F463EC"/>
    <w:rsid w:val="00F4654D"/>
    <w:rsid w:val="00F46E56"/>
    <w:rsid w:val="00F47607"/>
    <w:rsid w:val="00F4775B"/>
    <w:rsid w:val="00F47E48"/>
    <w:rsid w:val="00F47E8E"/>
    <w:rsid w:val="00F5011E"/>
    <w:rsid w:val="00F50382"/>
    <w:rsid w:val="00F50981"/>
    <w:rsid w:val="00F50EA7"/>
    <w:rsid w:val="00F50F35"/>
    <w:rsid w:val="00F51342"/>
    <w:rsid w:val="00F51507"/>
    <w:rsid w:val="00F51B14"/>
    <w:rsid w:val="00F522EC"/>
    <w:rsid w:val="00F52669"/>
    <w:rsid w:val="00F52CCE"/>
    <w:rsid w:val="00F52D4F"/>
    <w:rsid w:val="00F539A8"/>
    <w:rsid w:val="00F53A29"/>
    <w:rsid w:val="00F545AC"/>
    <w:rsid w:val="00F546FF"/>
    <w:rsid w:val="00F5490D"/>
    <w:rsid w:val="00F54ADB"/>
    <w:rsid w:val="00F54FBB"/>
    <w:rsid w:val="00F55196"/>
    <w:rsid w:val="00F55777"/>
    <w:rsid w:val="00F5632C"/>
    <w:rsid w:val="00F56CD9"/>
    <w:rsid w:val="00F57156"/>
    <w:rsid w:val="00F574A7"/>
    <w:rsid w:val="00F575DA"/>
    <w:rsid w:val="00F5783C"/>
    <w:rsid w:val="00F578EB"/>
    <w:rsid w:val="00F57928"/>
    <w:rsid w:val="00F579EC"/>
    <w:rsid w:val="00F60247"/>
    <w:rsid w:val="00F60E61"/>
    <w:rsid w:val="00F613FE"/>
    <w:rsid w:val="00F6215E"/>
    <w:rsid w:val="00F62C41"/>
    <w:rsid w:val="00F634A9"/>
    <w:rsid w:val="00F638D4"/>
    <w:rsid w:val="00F64287"/>
    <w:rsid w:val="00F642E5"/>
    <w:rsid w:val="00F64414"/>
    <w:rsid w:val="00F644C0"/>
    <w:rsid w:val="00F645DE"/>
    <w:rsid w:val="00F646EE"/>
    <w:rsid w:val="00F64BB8"/>
    <w:rsid w:val="00F65431"/>
    <w:rsid w:val="00F6583F"/>
    <w:rsid w:val="00F6605A"/>
    <w:rsid w:val="00F662EC"/>
    <w:rsid w:val="00F668DC"/>
    <w:rsid w:val="00F66AE7"/>
    <w:rsid w:val="00F67058"/>
    <w:rsid w:val="00F6752E"/>
    <w:rsid w:val="00F67FBA"/>
    <w:rsid w:val="00F7090B"/>
    <w:rsid w:val="00F70B06"/>
    <w:rsid w:val="00F70DE3"/>
    <w:rsid w:val="00F7105B"/>
    <w:rsid w:val="00F714DB"/>
    <w:rsid w:val="00F726CD"/>
    <w:rsid w:val="00F73113"/>
    <w:rsid w:val="00F73D4D"/>
    <w:rsid w:val="00F7410B"/>
    <w:rsid w:val="00F741E4"/>
    <w:rsid w:val="00F74501"/>
    <w:rsid w:val="00F7525F"/>
    <w:rsid w:val="00F752B3"/>
    <w:rsid w:val="00F7616B"/>
    <w:rsid w:val="00F76508"/>
    <w:rsid w:val="00F7754F"/>
    <w:rsid w:val="00F778A1"/>
    <w:rsid w:val="00F77ECA"/>
    <w:rsid w:val="00F80147"/>
    <w:rsid w:val="00F804A0"/>
    <w:rsid w:val="00F81A69"/>
    <w:rsid w:val="00F81F0E"/>
    <w:rsid w:val="00F8207C"/>
    <w:rsid w:val="00F823CE"/>
    <w:rsid w:val="00F82C85"/>
    <w:rsid w:val="00F82EB7"/>
    <w:rsid w:val="00F82F45"/>
    <w:rsid w:val="00F8323E"/>
    <w:rsid w:val="00F8398A"/>
    <w:rsid w:val="00F83E57"/>
    <w:rsid w:val="00F849BB"/>
    <w:rsid w:val="00F84BA5"/>
    <w:rsid w:val="00F8505D"/>
    <w:rsid w:val="00F85170"/>
    <w:rsid w:val="00F85A90"/>
    <w:rsid w:val="00F85FC4"/>
    <w:rsid w:val="00F86EA3"/>
    <w:rsid w:val="00F86F9A"/>
    <w:rsid w:val="00F87789"/>
    <w:rsid w:val="00F877A1"/>
    <w:rsid w:val="00F903C4"/>
    <w:rsid w:val="00F903D7"/>
    <w:rsid w:val="00F90C97"/>
    <w:rsid w:val="00F912B4"/>
    <w:rsid w:val="00F91B36"/>
    <w:rsid w:val="00F925E6"/>
    <w:rsid w:val="00F92EF9"/>
    <w:rsid w:val="00F93044"/>
    <w:rsid w:val="00F9349E"/>
    <w:rsid w:val="00F9359D"/>
    <w:rsid w:val="00F93E7A"/>
    <w:rsid w:val="00F93E7B"/>
    <w:rsid w:val="00F940DF"/>
    <w:rsid w:val="00F941C4"/>
    <w:rsid w:val="00F9426C"/>
    <w:rsid w:val="00F94457"/>
    <w:rsid w:val="00F9497E"/>
    <w:rsid w:val="00F9502A"/>
    <w:rsid w:val="00F95839"/>
    <w:rsid w:val="00F95BAB"/>
    <w:rsid w:val="00F95E3D"/>
    <w:rsid w:val="00F96539"/>
    <w:rsid w:val="00F9672A"/>
    <w:rsid w:val="00F9704B"/>
    <w:rsid w:val="00F972DF"/>
    <w:rsid w:val="00F97C58"/>
    <w:rsid w:val="00FA000B"/>
    <w:rsid w:val="00FA1148"/>
    <w:rsid w:val="00FA1157"/>
    <w:rsid w:val="00FA11EF"/>
    <w:rsid w:val="00FA15C6"/>
    <w:rsid w:val="00FA27B2"/>
    <w:rsid w:val="00FA291B"/>
    <w:rsid w:val="00FA2B15"/>
    <w:rsid w:val="00FA2C80"/>
    <w:rsid w:val="00FA32C9"/>
    <w:rsid w:val="00FA405B"/>
    <w:rsid w:val="00FA4403"/>
    <w:rsid w:val="00FA46D3"/>
    <w:rsid w:val="00FA4B73"/>
    <w:rsid w:val="00FA4BBC"/>
    <w:rsid w:val="00FA50FB"/>
    <w:rsid w:val="00FA5268"/>
    <w:rsid w:val="00FA55FC"/>
    <w:rsid w:val="00FA5A7C"/>
    <w:rsid w:val="00FA5EE4"/>
    <w:rsid w:val="00FA5FC2"/>
    <w:rsid w:val="00FA625F"/>
    <w:rsid w:val="00FA64B8"/>
    <w:rsid w:val="00FA65C6"/>
    <w:rsid w:val="00FA68EB"/>
    <w:rsid w:val="00FA69FE"/>
    <w:rsid w:val="00FA7119"/>
    <w:rsid w:val="00FB1A25"/>
    <w:rsid w:val="00FB32A8"/>
    <w:rsid w:val="00FB3CA7"/>
    <w:rsid w:val="00FB49E9"/>
    <w:rsid w:val="00FB562B"/>
    <w:rsid w:val="00FB5BEB"/>
    <w:rsid w:val="00FB645E"/>
    <w:rsid w:val="00FB659E"/>
    <w:rsid w:val="00FB6636"/>
    <w:rsid w:val="00FB6C26"/>
    <w:rsid w:val="00FB7645"/>
    <w:rsid w:val="00FB769B"/>
    <w:rsid w:val="00FC08A4"/>
    <w:rsid w:val="00FC09AF"/>
    <w:rsid w:val="00FC17C4"/>
    <w:rsid w:val="00FC1827"/>
    <w:rsid w:val="00FC1FF1"/>
    <w:rsid w:val="00FC2DD4"/>
    <w:rsid w:val="00FC2E34"/>
    <w:rsid w:val="00FC4399"/>
    <w:rsid w:val="00FC4DD0"/>
    <w:rsid w:val="00FC516F"/>
    <w:rsid w:val="00FC52E6"/>
    <w:rsid w:val="00FC6196"/>
    <w:rsid w:val="00FC6246"/>
    <w:rsid w:val="00FC6A24"/>
    <w:rsid w:val="00FC6BF0"/>
    <w:rsid w:val="00FC7347"/>
    <w:rsid w:val="00FC7FEF"/>
    <w:rsid w:val="00FD10BF"/>
    <w:rsid w:val="00FD334A"/>
    <w:rsid w:val="00FD3779"/>
    <w:rsid w:val="00FD4664"/>
    <w:rsid w:val="00FD4AEC"/>
    <w:rsid w:val="00FD4C5B"/>
    <w:rsid w:val="00FD4D47"/>
    <w:rsid w:val="00FD5189"/>
    <w:rsid w:val="00FD58B6"/>
    <w:rsid w:val="00FD5E83"/>
    <w:rsid w:val="00FD69AA"/>
    <w:rsid w:val="00FD6B02"/>
    <w:rsid w:val="00FD6C78"/>
    <w:rsid w:val="00FD7068"/>
    <w:rsid w:val="00FD73B2"/>
    <w:rsid w:val="00FD77C0"/>
    <w:rsid w:val="00FD77E6"/>
    <w:rsid w:val="00FD7882"/>
    <w:rsid w:val="00FE0DF7"/>
    <w:rsid w:val="00FE1421"/>
    <w:rsid w:val="00FE172E"/>
    <w:rsid w:val="00FE24D3"/>
    <w:rsid w:val="00FE2563"/>
    <w:rsid w:val="00FE35A7"/>
    <w:rsid w:val="00FE47B8"/>
    <w:rsid w:val="00FE56F4"/>
    <w:rsid w:val="00FE64F1"/>
    <w:rsid w:val="00FE6589"/>
    <w:rsid w:val="00FE6F30"/>
    <w:rsid w:val="00FE770A"/>
    <w:rsid w:val="00FE7D8B"/>
    <w:rsid w:val="00FE7ECA"/>
    <w:rsid w:val="00FF029D"/>
    <w:rsid w:val="00FF050E"/>
    <w:rsid w:val="00FF0C7D"/>
    <w:rsid w:val="00FF100D"/>
    <w:rsid w:val="00FF12B3"/>
    <w:rsid w:val="00FF14B6"/>
    <w:rsid w:val="00FF1663"/>
    <w:rsid w:val="00FF188F"/>
    <w:rsid w:val="00FF19D4"/>
    <w:rsid w:val="00FF2624"/>
    <w:rsid w:val="00FF2637"/>
    <w:rsid w:val="00FF269F"/>
    <w:rsid w:val="00FF2C15"/>
    <w:rsid w:val="00FF2E16"/>
    <w:rsid w:val="00FF3C4A"/>
    <w:rsid w:val="00FF3D35"/>
    <w:rsid w:val="00FF44BD"/>
    <w:rsid w:val="00FF496A"/>
    <w:rsid w:val="00FF505E"/>
    <w:rsid w:val="00FF5E86"/>
    <w:rsid w:val="00FF61AE"/>
    <w:rsid w:val="00FF61EA"/>
    <w:rsid w:val="00FF61F9"/>
    <w:rsid w:val="00FF6C46"/>
    <w:rsid w:val="00FF7B63"/>
    <w:rsid w:val="00FF7BC4"/>
    <w:rsid w:val="00FF7E41"/>
    <w:rsid w:val="00FF7E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c"/>
    </o:shapedefaults>
    <o:shapelayout v:ext="edit">
      <o:idmap v:ext="edit" data="2"/>
    </o:shapelayout>
  </w:shapeDefaults>
  <w:decimalSymbol w:val=","/>
  <w:listSeparator w:val=";"/>
  <w14:docId w14:val="2FD1DEEC"/>
  <w15:docId w15:val="{72FCE49B-F8F9-402F-848E-916CE7841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0"/>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23CAA"/>
    <w:rPr>
      <w:sz w:val="24"/>
      <w:szCs w:val="24"/>
    </w:rPr>
  </w:style>
  <w:style w:type="paragraph" w:styleId="Nagwek1">
    <w:name w:val="heading 1"/>
    <w:basedOn w:val="Normalny"/>
    <w:next w:val="Normalny"/>
    <w:link w:val="Nagwek1Znak"/>
    <w:uiPriority w:val="9"/>
    <w:qFormat/>
    <w:rsid w:val="00923CAA"/>
    <w:pPr>
      <w:keepNext/>
      <w:spacing w:before="240" w:after="60"/>
      <w:outlineLvl w:val="0"/>
    </w:pPr>
    <w:rPr>
      <w:rFonts w:ascii="Cambria" w:hAnsi="Cambria"/>
      <w:b/>
      <w:bCs/>
      <w:kern w:val="32"/>
      <w:sz w:val="32"/>
      <w:szCs w:val="32"/>
    </w:rPr>
  </w:style>
  <w:style w:type="paragraph" w:styleId="Nagwek2">
    <w:name w:val="heading 2"/>
    <w:basedOn w:val="Normalny"/>
    <w:next w:val="Normalny"/>
    <w:link w:val="Nagwek2Znak"/>
    <w:uiPriority w:val="9"/>
    <w:unhideWhenUsed/>
    <w:qFormat/>
    <w:rsid w:val="00923CAA"/>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uiPriority w:val="9"/>
    <w:unhideWhenUsed/>
    <w:qFormat/>
    <w:rsid w:val="00923CAA"/>
    <w:pPr>
      <w:keepNext/>
      <w:spacing w:before="240" w:after="60"/>
      <w:outlineLvl w:val="2"/>
    </w:pPr>
    <w:rPr>
      <w:rFonts w:ascii="Cambria" w:hAnsi="Cambria"/>
      <w:b/>
      <w:bCs/>
      <w:sz w:val="26"/>
      <w:szCs w:val="26"/>
    </w:rPr>
  </w:style>
  <w:style w:type="paragraph" w:styleId="Nagwek4">
    <w:name w:val="heading 4"/>
    <w:basedOn w:val="Normalny"/>
    <w:next w:val="Normalny"/>
    <w:link w:val="Nagwek4Znak"/>
    <w:uiPriority w:val="9"/>
    <w:unhideWhenUsed/>
    <w:qFormat/>
    <w:rsid w:val="00923CAA"/>
    <w:pPr>
      <w:keepNext/>
      <w:spacing w:before="240" w:after="60"/>
      <w:outlineLvl w:val="3"/>
    </w:pPr>
    <w:rPr>
      <w:b/>
      <w:bCs/>
      <w:sz w:val="28"/>
      <w:szCs w:val="28"/>
    </w:rPr>
  </w:style>
  <w:style w:type="paragraph" w:styleId="Nagwek5">
    <w:name w:val="heading 5"/>
    <w:aliases w:val="a)"/>
    <w:basedOn w:val="Normalny"/>
    <w:next w:val="Normalny"/>
    <w:link w:val="Nagwek5Znak"/>
    <w:uiPriority w:val="9"/>
    <w:unhideWhenUsed/>
    <w:qFormat/>
    <w:rsid w:val="00923CAA"/>
    <w:pPr>
      <w:spacing w:before="240" w:after="60"/>
      <w:outlineLvl w:val="4"/>
    </w:pPr>
    <w:rPr>
      <w:b/>
      <w:bCs/>
      <w:i/>
      <w:iCs/>
      <w:sz w:val="26"/>
      <w:szCs w:val="26"/>
    </w:rPr>
  </w:style>
  <w:style w:type="paragraph" w:styleId="Nagwek6">
    <w:name w:val="heading 6"/>
    <w:basedOn w:val="Normalny"/>
    <w:next w:val="Normalny"/>
    <w:link w:val="Nagwek6Znak"/>
    <w:uiPriority w:val="9"/>
    <w:unhideWhenUsed/>
    <w:qFormat/>
    <w:rsid w:val="00923CAA"/>
    <w:pPr>
      <w:spacing w:before="240" w:after="60"/>
      <w:outlineLvl w:val="5"/>
    </w:pPr>
    <w:rPr>
      <w:b/>
      <w:bCs/>
      <w:sz w:val="20"/>
      <w:szCs w:val="20"/>
    </w:rPr>
  </w:style>
  <w:style w:type="paragraph" w:styleId="Nagwek7">
    <w:name w:val="heading 7"/>
    <w:basedOn w:val="Normalny"/>
    <w:next w:val="Normalny"/>
    <w:link w:val="Nagwek7Znak"/>
    <w:uiPriority w:val="9"/>
    <w:unhideWhenUsed/>
    <w:qFormat/>
    <w:rsid w:val="00923CAA"/>
    <w:pPr>
      <w:spacing w:before="240" w:after="60"/>
      <w:outlineLvl w:val="6"/>
    </w:pPr>
  </w:style>
  <w:style w:type="paragraph" w:styleId="Nagwek8">
    <w:name w:val="heading 8"/>
    <w:basedOn w:val="Normalny"/>
    <w:next w:val="Normalny"/>
    <w:link w:val="Nagwek8Znak"/>
    <w:uiPriority w:val="9"/>
    <w:semiHidden/>
    <w:unhideWhenUsed/>
    <w:qFormat/>
    <w:rsid w:val="00923CAA"/>
    <w:pPr>
      <w:spacing w:before="240" w:after="60"/>
      <w:outlineLvl w:val="7"/>
    </w:pPr>
    <w:rPr>
      <w:i/>
      <w:iCs/>
    </w:rPr>
  </w:style>
  <w:style w:type="paragraph" w:styleId="Nagwek9">
    <w:name w:val="heading 9"/>
    <w:basedOn w:val="Normalny"/>
    <w:next w:val="Normalny"/>
    <w:link w:val="Nagwek9Znak"/>
    <w:uiPriority w:val="9"/>
    <w:unhideWhenUsed/>
    <w:qFormat/>
    <w:rsid w:val="00923CAA"/>
    <w:pPr>
      <w:spacing w:before="240" w:after="60"/>
      <w:outlineLvl w:val="8"/>
    </w:pPr>
    <w:rPr>
      <w:rFonts w:ascii="Cambria" w:hAnsi="Cambria"/>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5">
    <w:name w:val="toc 5"/>
    <w:basedOn w:val="Normalny"/>
    <w:next w:val="Normalny"/>
    <w:autoRedefine/>
    <w:semiHidden/>
    <w:rsid w:val="007E3894"/>
    <w:pPr>
      <w:ind w:left="880"/>
    </w:pPr>
    <w:rPr>
      <w:sz w:val="18"/>
      <w:szCs w:val="18"/>
    </w:rPr>
  </w:style>
  <w:style w:type="paragraph" w:styleId="Nagwek">
    <w:name w:val="header"/>
    <w:aliases w:val=" Znak"/>
    <w:basedOn w:val="Normalny"/>
    <w:link w:val="NagwekZnak"/>
    <w:uiPriority w:val="99"/>
    <w:rsid w:val="007E3894"/>
    <w:pPr>
      <w:tabs>
        <w:tab w:val="center" w:pos="4536"/>
        <w:tab w:val="right" w:pos="9072"/>
      </w:tabs>
    </w:pPr>
    <w:rPr>
      <w:rFonts w:ascii="Arial" w:hAnsi="Arial"/>
      <w:sz w:val="22"/>
      <w:szCs w:val="20"/>
    </w:rPr>
  </w:style>
  <w:style w:type="paragraph" w:styleId="Tekstpodstawowy">
    <w:name w:val="Body Text"/>
    <w:basedOn w:val="Normalny"/>
    <w:link w:val="TekstpodstawowyZnak"/>
    <w:rsid w:val="007E3894"/>
    <w:pPr>
      <w:spacing w:after="120"/>
    </w:p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qFormat/>
    <w:rsid w:val="007E3894"/>
    <w:rPr>
      <w:sz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7E3894"/>
    <w:rPr>
      <w:vertAlign w:val="superscript"/>
    </w:rPr>
  </w:style>
  <w:style w:type="paragraph" w:styleId="Tekstpodstawowy2">
    <w:name w:val="Body Text 2"/>
    <w:basedOn w:val="Normalny"/>
    <w:rsid w:val="007E3894"/>
    <w:pPr>
      <w:spacing w:after="120" w:line="480" w:lineRule="auto"/>
    </w:pPr>
  </w:style>
  <w:style w:type="paragraph" w:styleId="Tytu">
    <w:name w:val="Title"/>
    <w:basedOn w:val="Normalny"/>
    <w:next w:val="Normalny"/>
    <w:link w:val="TytuZnak"/>
    <w:uiPriority w:val="10"/>
    <w:qFormat/>
    <w:rsid w:val="00923CAA"/>
    <w:pPr>
      <w:spacing w:before="240" w:after="60"/>
      <w:jc w:val="center"/>
      <w:outlineLvl w:val="0"/>
    </w:pPr>
    <w:rPr>
      <w:rFonts w:ascii="Cambria" w:hAnsi="Cambria"/>
      <w:b/>
      <w:bCs/>
      <w:kern w:val="28"/>
      <w:sz w:val="32"/>
      <w:szCs w:val="32"/>
    </w:rPr>
  </w:style>
  <w:style w:type="paragraph" w:styleId="Indeks1">
    <w:name w:val="index 1"/>
    <w:basedOn w:val="Normalny"/>
    <w:next w:val="Normalny"/>
    <w:autoRedefine/>
    <w:semiHidden/>
    <w:rsid w:val="007E3894"/>
    <w:pPr>
      <w:ind w:left="220" w:hanging="220"/>
    </w:pPr>
  </w:style>
  <w:style w:type="paragraph" w:styleId="Nagwekindeksu">
    <w:name w:val="index heading"/>
    <w:basedOn w:val="Normalny"/>
    <w:next w:val="Indeks1"/>
    <w:semiHidden/>
    <w:rsid w:val="007E3894"/>
    <w:pPr>
      <w:autoSpaceDE w:val="0"/>
      <w:autoSpaceDN w:val="0"/>
    </w:pPr>
    <w:rPr>
      <w:sz w:val="20"/>
    </w:rPr>
  </w:style>
  <w:style w:type="paragraph" w:customStyle="1" w:styleId="xl38">
    <w:name w:val="xl38"/>
    <w:basedOn w:val="Normalny"/>
    <w:rsid w:val="007E3894"/>
    <w:pPr>
      <w:autoSpaceDE w:val="0"/>
      <w:autoSpaceDN w:val="0"/>
      <w:spacing w:before="100" w:after="100"/>
    </w:pPr>
    <w:rPr>
      <w:b/>
      <w:bCs/>
      <w:sz w:val="20"/>
    </w:rPr>
  </w:style>
  <w:style w:type="paragraph" w:customStyle="1" w:styleId="xl33">
    <w:name w:val="xl33"/>
    <w:basedOn w:val="Normalny"/>
    <w:rsid w:val="007E3894"/>
    <w:pPr>
      <w:autoSpaceDE w:val="0"/>
      <w:autoSpaceDN w:val="0"/>
      <w:spacing w:before="100" w:after="100"/>
      <w:jc w:val="center"/>
    </w:pPr>
    <w:rPr>
      <w:sz w:val="20"/>
    </w:rPr>
  </w:style>
  <w:style w:type="paragraph" w:customStyle="1" w:styleId="1">
    <w:name w:val="1"/>
    <w:basedOn w:val="Normalny"/>
    <w:next w:val="Nagwek"/>
    <w:rsid w:val="007E3894"/>
    <w:pPr>
      <w:tabs>
        <w:tab w:val="center" w:pos="4536"/>
        <w:tab w:val="right" w:pos="9072"/>
      </w:tabs>
      <w:autoSpaceDE w:val="0"/>
      <w:autoSpaceDN w:val="0"/>
    </w:pPr>
    <w:rPr>
      <w:sz w:val="20"/>
      <w:lang w:val="en-GB"/>
    </w:rPr>
  </w:style>
  <w:style w:type="paragraph" w:styleId="Stopka">
    <w:name w:val="footer"/>
    <w:basedOn w:val="Normalny"/>
    <w:link w:val="StopkaZnak"/>
    <w:uiPriority w:val="99"/>
    <w:rsid w:val="007E3894"/>
    <w:pPr>
      <w:tabs>
        <w:tab w:val="center" w:pos="4536"/>
        <w:tab w:val="right" w:pos="9072"/>
      </w:tabs>
      <w:autoSpaceDE w:val="0"/>
      <w:autoSpaceDN w:val="0"/>
    </w:pPr>
    <w:rPr>
      <w:sz w:val="20"/>
    </w:rPr>
  </w:style>
  <w:style w:type="paragraph" w:styleId="Tekstpodstawowy3">
    <w:name w:val="Body Text 3"/>
    <w:basedOn w:val="Normalny"/>
    <w:rsid w:val="007E3894"/>
    <w:pPr>
      <w:spacing w:after="120"/>
    </w:pPr>
    <w:rPr>
      <w:sz w:val="16"/>
      <w:szCs w:val="16"/>
    </w:rPr>
  </w:style>
  <w:style w:type="paragraph" w:styleId="Tekstpodstawowywcity">
    <w:name w:val="Body Text Indent"/>
    <w:basedOn w:val="Normalny"/>
    <w:rsid w:val="007E3894"/>
    <w:pPr>
      <w:spacing w:after="120"/>
      <w:ind w:left="283"/>
    </w:pPr>
  </w:style>
  <w:style w:type="paragraph" w:styleId="Tekstpodstawowywcity3">
    <w:name w:val="Body Text Indent 3"/>
    <w:basedOn w:val="Normalny"/>
    <w:rsid w:val="007E3894"/>
    <w:pPr>
      <w:spacing w:after="120"/>
      <w:ind w:left="283"/>
    </w:pPr>
    <w:rPr>
      <w:sz w:val="16"/>
      <w:szCs w:val="16"/>
    </w:rPr>
  </w:style>
  <w:style w:type="character" w:styleId="Hipercze">
    <w:name w:val="Hyperlink"/>
    <w:uiPriority w:val="99"/>
    <w:rsid w:val="007E3894"/>
    <w:rPr>
      <w:color w:val="0000FF"/>
      <w:u w:val="single"/>
    </w:rPr>
  </w:style>
  <w:style w:type="paragraph" w:customStyle="1" w:styleId="Tekstpodstawowywcity1">
    <w:name w:val="Tekst podstawowy wcięty1"/>
    <w:basedOn w:val="Normalny"/>
    <w:rsid w:val="007E3894"/>
    <w:pPr>
      <w:widowControl w:val="0"/>
      <w:autoSpaceDE w:val="0"/>
      <w:autoSpaceDN w:val="0"/>
    </w:pPr>
    <w:rPr>
      <w:sz w:val="20"/>
    </w:rPr>
  </w:style>
  <w:style w:type="paragraph" w:styleId="Podtytu">
    <w:name w:val="Subtitle"/>
    <w:basedOn w:val="Normalny"/>
    <w:next w:val="Normalny"/>
    <w:link w:val="PodtytuZnak"/>
    <w:uiPriority w:val="11"/>
    <w:qFormat/>
    <w:rsid w:val="00923CAA"/>
    <w:pPr>
      <w:spacing w:after="60"/>
      <w:jc w:val="center"/>
      <w:outlineLvl w:val="1"/>
    </w:pPr>
    <w:rPr>
      <w:rFonts w:ascii="Cambria" w:hAnsi="Cambria"/>
    </w:rPr>
  </w:style>
  <w:style w:type="character" w:styleId="Numerstrony">
    <w:name w:val="page number"/>
    <w:basedOn w:val="Domylnaczcionkaakapitu"/>
    <w:rsid w:val="007E3894"/>
  </w:style>
  <w:style w:type="paragraph" w:customStyle="1" w:styleId="Pisma">
    <w:name w:val="Pisma"/>
    <w:basedOn w:val="Normalny"/>
    <w:rsid w:val="007E3894"/>
    <w:pPr>
      <w:autoSpaceDE w:val="0"/>
      <w:autoSpaceDN w:val="0"/>
      <w:jc w:val="both"/>
    </w:pPr>
    <w:rPr>
      <w:sz w:val="20"/>
    </w:rPr>
  </w:style>
  <w:style w:type="paragraph" w:customStyle="1" w:styleId="xl28">
    <w:name w:val="xl28"/>
    <w:basedOn w:val="Normalny"/>
    <w:rsid w:val="007E3894"/>
    <w:pPr>
      <w:pBdr>
        <w:top w:val="single" w:sz="4" w:space="0" w:color="auto"/>
      </w:pBdr>
      <w:autoSpaceDE w:val="0"/>
      <w:autoSpaceDN w:val="0"/>
      <w:spacing w:before="100" w:after="100"/>
    </w:pPr>
    <w:rPr>
      <w:sz w:val="20"/>
    </w:rPr>
  </w:style>
  <w:style w:type="paragraph" w:customStyle="1" w:styleId="Standardowy1">
    <w:name w:val="Standardowy1"/>
    <w:rsid w:val="007E3894"/>
    <w:pPr>
      <w:overflowPunct w:val="0"/>
      <w:autoSpaceDE w:val="0"/>
      <w:autoSpaceDN w:val="0"/>
      <w:adjustRightInd w:val="0"/>
      <w:textAlignment w:val="baseline"/>
    </w:pPr>
    <w:rPr>
      <w:sz w:val="24"/>
      <w:szCs w:val="22"/>
      <w:lang w:val="en-US"/>
    </w:rPr>
  </w:style>
  <w:style w:type="paragraph" w:customStyle="1" w:styleId="SOP">
    <w:name w:val="SOP"/>
    <w:basedOn w:val="Tekstpodstawowy3"/>
    <w:rsid w:val="007E3894"/>
    <w:pPr>
      <w:widowControl w:val="0"/>
      <w:spacing w:before="240" w:after="0"/>
      <w:jc w:val="both"/>
    </w:pPr>
    <w:rPr>
      <w:sz w:val="24"/>
      <w:szCs w:val="20"/>
    </w:rPr>
  </w:style>
  <w:style w:type="paragraph" w:styleId="NormalnyWeb">
    <w:name w:val="Normal (Web)"/>
    <w:basedOn w:val="Normalny"/>
    <w:uiPriority w:val="99"/>
    <w:rsid w:val="007E3894"/>
    <w:pPr>
      <w:spacing w:before="100" w:after="100"/>
    </w:pPr>
  </w:style>
  <w:style w:type="paragraph" w:styleId="Legenda">
    <w:name w:val="caption"/>
    <w:basedOn w:val="Normalny"/>
    <w:next w:val="Normalny"/>
    <w:rsid w:val="007E3894"/>
    <w:pPr>
      <w:pBdr>
        <w:top w:val="single" w:sz="4" w:space="1" w:color="auto"/>
        <w:left w:val="single" w:sz="4" w:space="4" w:color="auto"/>
        <w:bottom w:val="single" w:sz="4" w:space="1" w:color="auto"/>
        <w:right w:val="single" w:sz="4" w:space="4" w:color="auto"/>
      </w:pBdr>
    </w:pPr>
    <w:rPr>
      <w:b/>
      <w:sz w:val="20"/>
    </w:rPr>
  </w:style>
  <w:style w:type="paragraph" w:customStyle="1" w:styleId="Tekstpodstawowy21">
    <w:name w:val="Tekst podstawowy 21"/>
    <w:basedOn w:val="Normalny"/>
    <w:rsid w:val="007E3894"/>
    <w:pPr>
      <w:jc w:val="both"/>
    </w:pPr>
  </w:style>
  <w:style w:type="character" w:styleId="Odwoaniedokomentarza">
    <w:name w:val="annotation reference"/>
    <w:uiPriority w:val="99"/>
    <w:rsid w:val="007E3894"/>
    <w:rPr>
      <w:sz w:val="16"/>
      <w:szCs w:val="16"/>
    </w:rPr>
  </w:style>
  <w:style w:type="paragraph" w:customStyle="1" w:styleId="xl35">
    <w:name w:val="xl35"/>
    <w:basedOn w:val="Normalny"/>
    <w:rsid w:val="007E3894"/>
    <w:pPr>
      <w:spacing w:before="100" w:beforeAutospacing="1" w:after="100" w:afterAutospacing="1"/>
      <w:jc w:val="center"/>
      <w:textAlignment w:val="top"/>
    </w:pPr>
    <w:rPr>
      <w:rFonts w:eastAsia="Arial Unicode MS"/>
      <w:b/>
      <w:bCs/>
    </w:rPr>
  </w:style>
  <w:style w:type="paragraph" w:styleId="Tekstkomentarza">
    <w:name w:val="annotation text"/>
    <w:basedOn w:val="Normalny"/>
    <w:link w:val="TekstkomentarzaZnak"/>
    <w:uiPriority w:val="99"/>
    <w:rsid w:val="007E3894"/>
    <w:pPr>
      <w:overflowPunct w:val="0"/>
      <w:autoSpaceDE w:val="0"/>
      <w:autoSpaceDN w:val="0"/>
      <w:adjustRightInd w:val="0"/>
      <w:textAlignment w:val="baseline"/>
    </w:pPr>
    <w:rPr>
      <w:sz w:val="20"/>
    </w:rPr>
  </w:style>
  <w:style w:type="paragraph" w:styleId="Spistreci1">
    <w:name w:val="toc 1"/>
    <w:basedOn w:val="Normalny"/>
    <w:next w:val="Normalny"/>
    <w:autoRedefine/>
    <w:uiPriority w:val="39"/>
    <w:rsid w:val="007E3894"/>
    <w:pPr>
      <w:spacing w:before="120" w:after="120"/>
    </w:pPr>
    <w:rPr>
      <w:b/>
      <w:bCs/>
      <w:caps/>
      <w:sz w:val="20"/>
    </w:rPr>
  </w:style>
  <w:style w:type="paragraph" w:styleId="Spistreci2">
    <w:name w:val="toc 2"/>
    <w:basedOn w:val="Normalny"/>
    <w:next w:val="Normalny"/>
    <w:autoRedefine/>
    <w:uiPriority w:val="39"/>
    <w:rsid w:val="00C06193"/>
    <w:pPr>
      <w:tabs>
        <w:tab w:val="left" w:pos="880"/>
        <w:tab w:val="right" w:leader="dot" w:pos="9742"/>
      </w:tabs>
      <w:spacing w:before="120" w:after="120"/>
    </w:pPr>
    <w:rPr>
      <w:smallCaps/>
      <w:sz w:val="20"/>
    </w:rPr>
  </w:style>
  <w:style w:type="paragraph" w:styleId="Spistreci3">
    <w:name w:val="toc 3"/>
    <w:basedOn w:val="Normalny"/>
    <w:next w:val="Normalny"/>
    <w:autoRedefine/>
    <w:uiPriority w:val="39"/>
    <w:rsid w:val="00275C21"/>
    <w:pPr>
      <w:tabs>
        <w:tab w:val="left" w:pos="851"/>
        <w:tab w:val="right" w:leader="dot" w:pos="9202"/>
      </w:tabs>
    </w:pPr>
    <w:rPr>
      <w:i/>
      <w:iCs/>
      <w:sz w:val="20"/>
    </w:rPr>
  </w:style>
  <w:style w:type="paragraph" w:styleId="Spistreci4">
    <w:name w:val="toc 4"/>
    <w:basedOn w:val="Normalny"/>
    <w:next w:val="Normalny"/>
    <w:autoRedefine/>
    <w:semiHidden/>
    <w:rsid w:val="007E3894"/>
    <w:pPr>
      <w:ind w:left="660"/>
    </w:pPr>
    <w:rPr>
      <w:sz w:val="18"/>
      <w:szCs w:val="18"/>
    </w:rPr>
  </w:style>
  <w:style w:type="paragraph" w:customStyle="1" w:styleId="Default">
    <w:name w:val="Default"/>
    <w:rsid w:val="007E3894"/>
    <w:pPr>
      <w:autoSpaceDE w:val="0"/>
      <w:autoSpaceDN w:val="0"/>
      <w:adjustRightInd w:val="0"/>
    </w:pPr>
    <w:rPr>
      <w:rFonts w:ascii="TimesNewRoman,Bold" w:hAnsi="TimesNewRoman,Bold" w:cs="TimesNewRoman,Bold"/>
      <w:sz w:val="22"/>
      <w:szCs w:val="22"/>
    </w:rPr>
  </w:style>
  <w:style w:type="paragraph" w:customStyle="1" w:styleId="tekstZPORR">
    <w:name w:val="tekst ZPORR"/>
    <w:basedOn w:val="Default"/>
    <w:next w:val="Default"/>
    <w:rsid w:val="007E3894"/>
    <w:pPr>
      <w:spacing w:after="120"/>
    </w:pPr>
    <w:rPr>
      <w:rFonts w:cs="Times New Roman"/>
      <w:sz w:val="24"/>
      <w:szCs w:val="24"/>
    </w:rPr>
  </w:style>
  <w:style w:type="paragraph" w:customStyle="1" w:styleId="Nag3wek1">
    <w:name w:val="Nag3ówek 1"/>
    <w:basedOn w:val="Default"/>
    <w:next w:val="Default"/>
    <w:rsid w:val="007E3894"/>
    <w:pPr>
      <w:spacing w:after="240"/>
    </w:pPr>
    <w:rPr>
      <w:rFonts w:cs="Times New Roman"/>
      <w:sz w:val="24"/>
      <w:szCs w:val="24"/>
    </w:rPr>
  </w:style>
  <w:style w:type="paragraph" w:customStyle="1" w:styleId="BodyText23">
    <w:name w:val="Body Text 23"/>
    <w:basedOn w:val="Default"/>
    <w:next w:val="Default"/>
    <w:rsid w:val="007E3894"/>
    <w:rPr>
      <w:rFonts w:cs="Times New Roman"/>
      <w:sz w:val="24"/>
      <w:szCs w:val="24"/>
    </w:rPr>
  </w:style>
  <w:style w:type="character" w:styleId="UyteHipercze">
    <w:name w:val="FollowedHyperlink"/>
    <w:rsid w:val="007E3894"/>
    <w:rPr>
      <w:color w:val="800080"/>
      <w:u w:val="single"/>
    </w:rPr>
  </w:style>
  <w:style w:type="paragraph" w:styleId="Spistreci6">
    <w:name w:val="toc 6"/>
    <w:basedOn w:val="Normalny"/>
    <w:next w:val="Normalny"/>
    <w:autoRedefine/>
    <w:semiHidden/>
    <w:rsid w:val="007E3894"/>
    <w:pPr>
      <w:ind w:left="1100"/>
    </w:pPr>
    <w:rPr>
      <w:sz w:val="18"/>
      <w:szCs w:val="18"/>
    </w:rPr>
  </w:style>
  <w:style w:type="paragraph" w:styleId="Spistreci7">
    <w:name w:val="toc 7"/>
    <w:basedOn w:val="Normalny"/>
    <w:next w:val="Normalny"/>
    <w:autoRedefine/>
    <w:semiHidden/>
    <w:rsid w:val="007E3894"/>
    <w:pPr>
      <w:ind w:left="1320"/>
    </w:pPr>
    <w:rPr>
      <w:sz w:val="18"/>
      <w:szCs w:val="18"/>
    </w:rPr>
  </w:style>
  <w:style w:type="paragraph" w:styleId="Spistreci8">
    <w:name w:val="toc 8"/>
    <w:basedOn w:val="Normalny"/>
    <w:next w:val="Normalny"/>
    <w:autoRedefine/>
    <w:semiHidden/>
    <w:rsid w:val="007E3894"/>
    <w:pPr>
      <w:ind w:left="1540"/>
    </w:pPr>
    <w:rPr>
      <w:sz w:val="18"/>
      <w:szCs w:val="18"/>
    </w:rPr>
  </w:style>
  <w:style w:type="paragraph" w:styleId="Spistreci9">
    <w:name w:val="toc 9"/>
    <w:basedOn w:val="Normalny"/>
    <w:next w:val="Normalny"/>
    <w:autoRedefine/>
    <w:semiHidden/>
    <w:rsid w:val="007E3894"/>
    <w:pPr>
      <w:ind w:left="1760"/>
    </w:pPr>
    <w:rPr>
      <w:sz w:val="18"/>
      <w:szCs w:val="18"/>
    </w:rPr>
  </w:style>
  <w:style w:type="table" w:styleId="Tabela-Siatka">
    <w:name w:val="Table Grid"/>
    <w:basedOn w:val="Standardowy"/>
    <w:uiPriority w:val="59"/>
    <w:rsid w:val="00B1774B"/>
    <w:pPr>
      <w:spacing w:before="200" w:line="32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2"/>
    <w:basedOn w:val="Normalny"/>
    <w:semiHidden/>
    <w:rsid w:val="00A80EC5"/>
  </w:style>
  <w:style w:type="paragraph" w:styleId="Tekstdymka">
    <w:name w:val="Balloon Text"/>
    <w:basedOn w:val="Normalny"/>
    <w:semiHidden/>
    <w:rsid w:val="002A0976"/>
    <w:rPr>
      <w:rFonts w:ascii="Tahoma" w:hAnsi="Tahoma" w:cs="Tahoma"/>
      <w:sz w:val="16"/>
      <w:szCs w:val="16"/>
    </w:rPr>
  </w:style>
  <w:style w:type="paragraph" w:styleId="Tekstprzypisukocowego">
    <w:name w:val="endnote text"/>
    <w:basedOn w:val="Normalny"/>
    <w:semiHidden/>
    <w:rsid w:val="00515BAC"/>
    <w:rPr>
      <w:sz w:val="20"/>
    </w:rPr>
  </w:style>
  <w:style w:type="character" w:styleId="Odwoanieprzypisukocowego">
    <w:name w:val="endnote reference"/>
    <w:semiHidden/>
    <w:rsid w:val="00515BAC"/>
    <w:rPr>
      <w:vertAlign w:val="superscript"/>
    </w:rPr>
  </w:style>
  <w:style w:type="paragraph" w:styleId="Tematkomentarza">
    <w:name w:val="annotation subject"/>
    <w:basedOn w:val="Tekstkomentarza"/>
    <w:next w:val="Tekstkomentarza"/>
    <w:semiHidden/>
    <w:rsid w:val="000A5DED"/>
    <w:pPr>
      <w:overflowPunct/>
      <w:autoSpaceDE/>
      <w:autoSpaceDN/>
      <w:adjustRightInd/>
      <w:spacing w:before="200" w:line="320" w:lineRule="atLeast"/>
      <w:textAlignment w:val="auto"/>
    </w:pPr>
    <w:rPr>
      <w:rFonts w:ascii="Arial" w:hAnsi="Arial"/>
      <w:b/>
      <w:bCs/>
    </w:rPr>
  </w:style>
  <w:style w:type="paragraph" w:customStyle="1" w:styleId="Znak">
    <w:name w:val="Znak"/>
    <w:basedOn w:val="Normalny"/>
    <w:rsid w:val="0017529E"/>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link w:val="Tekstprzypisudolnego"/>
    <w:rsid w:val="00147E9B"/>
    <w:rPr>
      <w:szCs w:val="24"/>
    </w:rPr>
  </w:style>
  <w:style w:type="character" w:customStyle="1" w:styleId="NagwekZnak">
    <w:name w:val="Nagłówek Znak"/>
    <w:aliases w:val=" Znak Znak"/>
    <w:link w:val="Nagwek"/>
    <w:uiPriority w:val="99"/>
    <w:rsid w:val="004B0FF5"/>
    <w:rPr>
      <w:rFonts w:ascii="Arial" w:hAnsi="Arial"/>
      <w:sz w:val="22"/>
    </w:rPr>
  </w:style>
  <w:style w:type="character" w:customStyle="1" w:styleId="ZnakZnak1">
    <w:name w:val="Znak Znak1"/>
    <w:rsid w:val="0016187F"/>
    <w:rPr>
      <w:rFonts w:ascii="Arial" w:hAnsi="Arial"/>
      <w:sz w:val="22"/>
    </w:rPr>
  </w:style>
  <w:style w:type="paragraph" w:styleId="Akapitzlist">
    <w:name w:val="List Paragraph"/>
    <w:aliases w:val="Numerowanie,List Paragraph,Kolorowa lista — akcent 11,Akapit z listą BS,List Paragraph compact,Normal bullet 2,Paragraphe de liste 2,Reference list,Bullet list,Numbered List,List Paragraph1,1st level - Bullet List Paragraph,Paragraph,L1,L"/>
    <w:basedOn w:val="Normalny"/>
    <w:link w:val="AkapitzlistZnak"/>
    <w:uiPriority w:val="34"/>
    <w:qFormat/>
    <w:rsid w:val="00923CAA"/>
    <w:pPr>
      <w:ind w:left="720"/>
      <w:contextualSpacing/>
    </w:pPr>
  </w:style>
  <w:style w:type="character" w:customStyle="1" w:styleId="ZnakZnakZnak">
    <w:name w:val="Znak Znak Znak"/>
    <w:rsid w:val="006855DE"/>
    <w:rPr>
      <w:rFonts w:ascii="Arial" w:hAnsi="Arial"/>
      <w:sz w:val="22"/>
    </w:rPr>
  </w:style>
  <w:style w:type="character" w:customStyle="1" w:styleId="TytuZnak">
    <w:name w:val="Tytuł Znak"/>
    <w:link w:val="Tytu"/>
    <w:uiPriority w:val="10"/>
    <w:rsid w:val="00923CAA"/>
    <w:rPr>
      <w:rFonts w:ascii="Cambria" w:eastAsia="Times New Roman" w:hAnsi="Cambria"/>
      <w:b/>
      <w:bCs/>
      <w:kern w:val="28"/>
      <w:sz w:val="32"/>
      <w:szCs w:val="32"/>
    </w:rPr>
  </w:style>
  <w:style w:type="character" w:customStyle="1" w:styleId="Nagwek1Znak">
    <w:name w:val="Nagłówek 1 Znak"/>
    <w:link w:val="Nagwek1"/>
    <w:uiPriority w:val="9"/>
    <w:rsid w:val="00923CAA"/>
    <w:rPr>
      <w:rFonts w:ascii="Cambria" w:eastAsia="Times New Roman" w:hAnsi="Cambria" w:cs="Arial"/>
      <w:b/>
      <w:bCs/>
      <w:kern w:val="32"/>
      <w:sz w:val="32"/>
      <w:szCs w:val="32"/>
    </w:rPr>
  </w:style>
  <w:style w:type="character" w:customStyle="1" w:styleId="Nagwek2Znak">
    <w:name w:val="Nagłówek 2 Znak"/>
    <w:link w:val="Nagwek2"/>
    <w:uiPriority w:val="9"/>
    <w:rsid w:val="00923CAA"/>
    <w:rPr>
      <w:rFonts w:ascii="Cambria" w:eastAsia="Times New Roman" w:hAnsi="Cambria" w:cs="Arial"/>
      <w:b/>
      <w:bCs/>
      <w:i/>
      <w:iCs/>
      <w:sz w:val="28"/>
      <w:szCs w:val="28"/>
    </w:rPr>
  </w:style>
  <w:style w:type="character" w:customStyle="1" w:styleId="Nagwek3Znak">
    <w:name w:val="Nagłówek 3 Znak"/>
    <w:link w:val="Nagwek3"/>
    <w:uiPriority w:val="9"/>
    <w:rsid w:val="00923CAA"/>
    <w:rPr>
      <w:rFonts w:ascii="Cambria" w:eastAsia="Times New Roman" w:hAnsi="Cambria" w:cs="Arial"/>
      <w:b/>
      <w:bCs/>
      <w:sz w:val="26"/>
      <w:szCs w:val="26"/>
    </w:rPr>
  </w:style>
  <w:style w:type="character" w:customStyle="1" w:styleId="Nagwek4Znak">
    <w:name w:val="Nagłówek 4 Znak"/>
    <w:link w:val="Nagwek4"/>
    <w:uiPriority w:val="9"/>
    <w:rsid w:val="00923CAA"/>
    <w:rPr>
      <w:b/>
      <w:bCs/>
      <w:sz w:val="28"/>
      <w:szCs w:val="28"/>
    </w:rPr>
  </w:style>
  <w:style w:type="character" w:customStyle="1" w:styleId="Nagwek5Znak">
    <w:name w:val="Nagłówek 5 Znak"/>
    <w:aliases w:val="a) Znak"/>
    <w:link w:val="Nagwek5"/>
    <w:uiPriority w:val="9"/>
    <w:rsid w:val="00923CAA"/>
    <w:rPr>
      <w:b/>
      <w:bCs/>
      <w:i/>
      <w:iCs/>
      <w:sz w:val="26"/>
      <w:szCs w:val="26"/>
    </w:rPr>
  </w:style>
  <w:style w:type="character" w:customStyle="1" w:styleId="Nagwek6Znak">
    <w:name w:val="Nagłówek 6 Znak"/>
    <w:link w:val="Nagwek6"/>
    <w:uiPriority w:val="9"/>
    <w:rsid w:val="00923CAA"/>
    <w:rPr>
      <w:b/>
      <w:bCs/>
    </w:rPr>
  </w:style>
  <w:style w:type="character" w:customStyle="1" w:styleId="Nagwek7Znak">
    <w:name w:val="Nagłówek 7 Znak"/>
    <w:link w:val="Nagwek7"/>
    <w:uiPriority w:val="9"/>
    <w:rsid w:val="00923CAA"/>
    <w:rPr>
      <w:sz w:val="24"/>
      <w:szCs w:val="24"/>
    </w:rPr>
  </w:style>
  <w:style w:type="character" w:customStyle="1" w:styleId="Nagwek8Znak">
    <w:name w:val="Nagłówek 8 Znak"/>
    <w:link w:val="Nagwek8"/>
    <w:uiPriority w:val="9"/>
    <w:semiHidden/>
    <w:rsid w:val="00923CAA"/>
    <w:rPr>
      <w:i/>
      <w:iCs/>
      <w:sz w:val="24"/>
      <w:szCs w:val="24"/>
    </w:rPr>
  </w:style>
  <w:style w:type="character" w:customStyle="1" w:styleId="Nagwek9Znak">
    <w:name w:val="Nagłówek 9 Znak"/>
    <w:link w:val="Nagwek9"/>
    <w:uiPriority w:val="9"/>
    <w:rsid w:val="00923CAA"/>
    <w:rPr>
      <w:rFonts w:ascii="Cambria" w:eastAsia="Times New Roman" w:hAnsi="Cambria"/>
    </w:rPr>
  </w:style>
  <w:style w:type="character" w:customStyle="1" w:styleId="PodtytuZnak">
    <w:name w:val="Podtytuł Znak"/>
    <w:link w:val="Podtytu"/>
    <w:uiPriority w:val="11"/>
    <w:rsid w:val="00923CAA"/>
    <w:rPr>
      <w:rFonts w:ascii="Cambria" w:eastAsia="Times New Roman" w:hAnsi="Cambria" w:cs="Tahoma"/>
      <w:sz w:val="24"/>
      <w:szCs w:val="24"/>
    </w:rPr>
  </w:style>
  <w:style w:type="character" w:styleId="Pogrubienie">
    <w:name w:val="Strong"/>
    <w:uiPriority w:val="22"/>
    <w:qFormat/>
    <w:rsid w:val="00923CAA"/>
    <w:rPr>
      <w:b/>
      <w:bCs/>
    </w:rPr>
  </w:style>
  <w:style w:type="character" w:styleId="Uwydatnienie">
    <w:name w:val="Emphasis"/>
    <w:uiPriority w:val="20"/>
    <w:qFormat/>
    <w:rsid w:val="00923CAA"/>
    <w:rPr>
      <w:rFonts w:ascii="Calibri" w:hAnsi="Calibri"/>
      <w:b/>
      <w:i/>
      <w:iCs/>
    </w:rPr>
  </w:style>
  <w:style w:type="paragraph" w:styleId="Bezodstpw">
    <w:name w:val="No Spacing"/>
    <w:basedOn w:val="Normalny"/>
    <w:link w:val="BezodstpwZnak"/>
    <w:uiPriority w:val="1"/>
    <w:qFormat/>
    <w:rsid w:val="00923CAA"/>
    <w:rPr>
      <w:szCs w:val="32"/>
    </w:rPr>
  </w:style>
  <w:style w:type="paragraph" w:styleId="Cytat">
    <w:name w:val="Quote"/>
    <w:basedOn w:val="Normalny"/>
    <w:next w:val="Normalny"/>
    <w:link w:val="CytatZnak"/>
    <w:uiPriority w:val="29"/>
    <w:qFormat/>
    <w:rsid w:val="00923CAA"/>
    <w:rPr>
      <w:i/>
    </w:rPr>
  </w:style>
  <w:style w:type="character" w:customStyle="1" w:styleId="CytatZnak">
    <w:name w:val="Cytat Znak"/>
    <w:link w:val="Cytat"/>
    <w:uiPriority w:val="29"/>
    <w:rsid w:val="00923CAA"/>
    <w:rPr>
      <w:i/>
      <w:sz w:val="24"/>
      <w:szCs w:val="24"/>
    </w:rPr>
  </w:style>
  <w:style w:type="paragraph" w:styleId="Cytatintensywny">
    <w:name w:val="Intense Quote"/>
    <w:basedOn w:val="Normalny"/>
    <w:next w:val="Normalny"/>
    <w:link w:val="CytatintensywnyZnak"/>
    <w:uiPriority w:val="30"/>
    <w:qFormat/>
    <w:rsid w:val="00923CAA"/>
    <w:pPr>
      <w:ind w:left="720" w:right="720"/>
    </w:pPr>
    <w:rPr>
      <w:b/>
      <w:i/>
      <w:szCs w:val="20"/>
    </w:rPr>
  </w:style>
  <w:style w:type="character" w:customStyle="1" w:styleId="CytatintensywnyZnak">
    <w:name w:val="Cytat intensywny Znak"/>
    <w:link w:val="Cytatintensywny"/>
    <w:uiPriority w:val="30"/>
    <w:rsid w:val="00923CAA"/>
    <w:rPr>
      <w:b/>
      <w:i/>
      <w:sz w:val="24"/>
    </w:rPr>
  </w:style>
  <w:style w:type="character" w:styleId="Wyrnieniedelikatne">
    <w:name w:val="Subtle Emphasis"/>
    <w:uiPriority w:val="19"/>
    <w:qFormat/>
    <w:rsid w:val="00923CAA"/>
    <w:rPr>
      <w:i/>
      <w:color w:val="5A5A5A"/>
    </w:rPr>
  </w:style>
  <w:style w:type="character" w:styleId="Wyrnienieintensywne">
    <w:name w:val="Intense Emphasis"/>
    <w:uiPriority w:val="21"/>
    <w:qFormat/>
    <w:rsid w:val="00923CAA"/>
    <w:rPr>
      <w:b/>
      <w:i/>
      <w:sz w:val="24"/>
      <w:szCs w:val="24"/>
      <w:u w:val="single"/>
    </w:rPr>
  </w:style>
  <w:style w:type="character" w:styleId="Odwoaniedelikatne">
    <w:name w:val="Subtle Reference"/>
    <w:uiPriority w:val="31"/>
    <w:qFormat/>
    <w:rsid w:val="00923CAA"/>
    <w:rPr>
      <w:sz w:val="24"/>
      <w:szCs w:val="24"/>
      <w:u w:val="single"/>
    </w:rPr>
  </w:style>
  <w:style w:type="character" w:styleId="Odwoanieintensywne">
    <w:name w:val="Intense Reference"/>
    <w:uiPriority w:val="32"/>
    <w:qFormat/>
    <w:rsid w:val="00923CAA"/>
    <w:rPr>
      <w:b/>
      <w:sz w:val="24"/>
      <w:u w:val="single"/>
    </w:rPr>
  </w:style>
  <w:style w:type="character" w:styleId="Tytuksiki">
    <w:name w:val="Book Title"/>
    <w:uiPriority w:val="33"/>
    <w:qFormat/>
    <w:rsid w:val="00923CAA"/>
    <w:rPr>
      <w:rFonts w:ascii="Cambria" w:eastAsia="Times New Roman" w:hAnsi="Cambria"/>
      <w:b/>
      <w:i/>
      <w:sz w:val="24"/>
      <w:szCs w:val="24"/>
    </w:rPr>
  </w:style>
  <w:style w:type="paragraph" w:styleId="Nagwekspisutreci">
    <w:name w:val="TOC Heading"/>
    <w:basedOn w:val="Nagwek1"/>
    <w:next w:val="Normalny"/>
    <w:uiPriority w:val="39"/>
    <w:unhideWhenUsed/>
    <w:qFormat/>
    <w:rsid w:val="00923CAA"/>
    <w:pPr>
      <w:outlineLvl w:val="9"/>
    </w:pPr>
  </w:style>
  <w:style w:type="character" w:customStyle="1" w:styleId="BezodstpwZnak">
    <w:name w:val="Bez odstępów Znak"/>
    <w:link w:val="Bezodstpw"/>
    <w:uiPriority w:val="1"/>
    <w:rsid w:val="0019077D"/>
    <w:rPr>
      <w:sz w:val="24"/>
      <w:szCs w:val="32"/>
    </w:rPr>
  </w:style>
  <w:style w:type="paragraph" w:styleId="Lista">
    <w:name w:val="List"/>
    <w:basedOn w:val="Normalny"/>
    <w:uiPriority w:val="99"/>
    <w:unhideWhenUsed/>
    <w:rsid w:val="000E3131"/>
    <w:pPr>
      <w:ind w:left="283" w:hanging="283"/>
      <w:contextualSpacing/>
    </w:pPr>
  </w:style>
  <w:style w:type="paragraph" w:styleId="Lista2">
    <w:name w:val="List 2"/>
    <w:basedOn w:val="Normalny"/>
    <w:uiPriority w:val="99"/>
    <w:unhideWhenUsed/>
    <w:rsid w:val="000E3131"/>
    <w:pPr>
      <w:ind w:left="566" w:hanging="283"/>
      <w:contextualSpacing/>
    </w:pPr>
  </w:style>
  <w:style w:type="paragraph" w:styleId="Lista3">
    <w:name w:val="List 3"/>
    <w:basedOn w:val="Normalny"/>
    <w:uiPriority w:val="99"/>
    <w:unhideWhenUsed/>
    <w:rsid w:val="000E3131"/>
    <w:pPr>
      <w:ind w:left="849" w:hanging="283"/>
      <w:contextualSpacing/>
    </w:pPr>
  </w:style>
  <w:style w:type="paragraph" w:styleId="Lista4">
    <w:name w:val="List 4"/>
    <w:basedOn w:val="Normalny"/>
    <w:uiPriority w:val="99"/>
    <w:unhideWhenUsed/>
    <w:rsid w:val="000E3131"/>
    <w:pPr>
      <w:ind w:left="1132" w:hanging="283"/>
      <w:contextualSpacing/>
    </w:pPr>
  </w:style>
  <w:style w:type="paragraph" w:styleId="Lista5">
    <w:name w:val="List 5"/>
    <w:basedOn w:val="Normalny"/>
    <w:uiPriority w:val="99"/>
    <w:unhideWhenUsed/>
    <w:rsid w:val="000E3131"/>
    <w:pPr>
      <w:ind w:left="1415" w:hanging="283"/>
      <w:contextualSpacing/>
    </w:pPr>
  </w:style>
  <w:style w:type="paragraph" w:styleId="Listapunktowana2">
    <w:name w:val="List Bullet 2"/>
    <w:basedOn w:val="Normalny"/>
    <w:uiPriority w:val="99"/>
    <w:unhideWhenUsed/>
    <w:rsid w:val="000E3131"/>
    <w:pPr>
      <w:numPr>
        <w:numId w:val="1"/>
      </w:numPr>
      <w:contextualSpacing/>
    </w:pPr>
  </w:style>
  <w:style w:type="paragraph" w:styleId="Listapunktowana3">
    <w:name w:val="List Bullet 3"/>
    <w:basedOn w:val="Normalny"/>
    <w:uiPriority w:val="99"/>
    <w:unhideWhenUsed/>
    <w:rsid w:val="000E3131"/>
    <w:pPr>
      <w:numPr>
        <w:numId w:val="2"/>
      </w:numPr>
      <w:contextualSpacing/>
    </w:pPr>
  </w:style>
  <w:style w:type="paragraph" w:styleId="Listapunktowana5">
    <w:name w:val="List Bullet 5"/>
    <w:basedOn w:val="Normalny"/>
    <w:uiPriority w:val="99"/>
    <w:unhideWhenUsed/>
    <w:rsid w:val="000E3131"/>
    <w:pPr>
      <w:numPr>
        <w:numId w:val="3"/>
      </w:numPr>
      <w:contextualSpacing/>
    </w:pPr>
  </w:style>
  <w:style w:type="paragraph" w:styleId="Lista-kontynuacja">
    <w:name w:val="List Continue"/>
    <w:basedOn w:val="Normalny"/>
    <w:uiPriority w:val="99"/>
    <w:unhideWhenUsed/>
    <w:rsid w:val="000E3131"/>
    <w:pPr>
      <w:spacing w:after="120"/>
      <w:ind w:left="283"/>
      <w:contextualSpacing/>
    </w:pPr>
  </w:style>
  <w:style w:type="character" w:customStyle="1" w:styleId="TekstkomentarzaZnak">
    <w:name w:val="Tekst komentarza Znak"/>
    <w:link w:val="Tekstkomentarza"/>
    <w:uiPriority w:val="99"/>
    <w:rsid w:val="000014E5"/>
    <w:rPr>
      <w:rFonts w:ascii="Times New Roman" w:hAnsi="Times New Roman"/>
      <w:szCs w:val="24"/>
    </w:rPr>
  </w:style>
  <w:style w:type="character" w:customStyle="1" w:styleId="AkapitzlistZnak">
    <w:name w:val="Akapit z listą Znak"/>
    <w:aliases w:val="Numerowanie Znak,List Paragraph Znak,Kolorowa lista — akcent 11 Znak,Akapit z listą BS Znak,List Paragraph compact Znak,Normal bullet 2 Znak,Paragraphe de liste 2 Znak,Reference list Znak,Bullet list Znak,Numbered List Znak,L1 Znak"/>
    <w:link w:val="Akapitzlist"/>
    <w:uiPriority w:val="34"/>
    <w:qFormat/>
    <w:locked/>
    <w:rsid w:val="00A17BDD"/>
    <w:rPr>
      <w:sz w:val="24"/>
      <w:szCs w:val="24"/>
    </w:rPr>
  </w:style>
  <w:style w:type="character" w:customStyle="1" w:styleId="TekstpodstawowyZnak">
    <w:name w:val="Tekst podstawowy Znak"/>
    <w:link w:val="Tekstpodstawowy"/>
    <w:rsid w:val="0080646B"/>
    <w:rPr>
      <w:sz w:val="24"/>
      <w:szCs w:val="24"/>
    </w:rPr>
  </w:style>
  <w:style w:type="paragraph" w:styleId="Poprawka">
    <w:name w:val="Revision"/>
    <w:hidden/>
    <w:uiPriority w:val="99"/>
    <w:semiHidden/>
    <w:rsid w:val="00044478"/>
    <w:rPr>
      <w:sz w:val="24"/>
      <w:szCs w:val="24"/>
    </w:rPr>
  </w:style>
  <w:style w:type="character" w:customStyle="1" w:styleId="h1">
    <w:name w:val="h1"/>
    <w:basedOn w:val="Domylnaczcionkaakapitu"/>
    <w:rsid w:val="00550796"/>
  </w:style>
  <w:style w:type="character" w:customStyle="1" w:styleId="h2">
    <w:name w:val="h2"/>
    <w:basedOn w:val="Domylnaczcionkaakapitu"/>
    <w:rsid w:val="00A33075"/>
  </w:style>
  <w:style w:type="character" w:customStyle="1" w:styleId="StopkaZnak">
    <w:name w:val="Stopka Znak"/>
    <w:basedOn w:val="Domylnaczcionkaakapitu"/>
    <w:link w:val="Stopka"/>
    <w:uiPriority w:val="99"/>
    <w:rsid w:val="001D63D7"/>
    <w:rPr>
      <w:szCs w:val="24"/>
    </w:rPr>
  </w:style>
  <w:style w:type="paragraph" w:customStyle="1" w:styleId="Gwka">
    <w:name w:val="Główka"/>
    <w:basedOn w:val="Normalny"/>
    <w:uiPriority w:val="99"/>
    <w:rsid w:val="00941ED3"/>
    <w:pPr>
      <w:tabs>
        <w:tab w:val="center" w:pos="4536"/>
        <w:tab w:val="right" w:pos="9072"/>
      </w:tabs>
    </w:pPr>
    <w:rPr>
      <w:rFonts w:ascii="Arial" w:hAnsi="Arial"/>
      <w:color w:val="00000A"/>
      <w:sz w:val="22"/>
      <w:szCs w:val="20"/>
    </w:rPr>
  </w:style>
  <w:style w:type="character" w:customStyle="1" w:styleId="markedcontent">
    <w:name w:val="markedcontent"/>
    <w:basedOn w:val="Domylnaczcionkaakapitu"/>
    <w:rsid w:val="008033B9"/>
  </w:style>
  <w:style w:type="character" w:customStyle="1" w:styleId="Nierozpoznanawzmianka1">
    <w:name w:val="Nierozpoznana wzmianka1"/>
    <w:basedOn w:val="Domylnaczcionkaakapitu"/>
    <w:uiPriority w:val="99"/>
    <w:semiHidden/>
    <w:unhideWhenUsed/>
    <w:rsid w:val="000503A3"/>
    <w:rPr>
      <w:color w:val="605E5C"/>
      <w:shd w:val="clear" w:color="auto" w:fill="E1DFDD"/>
    </w:rPr>
  </w:style>
  <w:style w:type="character" w:customStyle="1" w:styleId="Nierozpoznanawzmianka2">
    <w:name w:val="Nierozpoznana wzmianka2"/>
    <w:basedOn w:val="Domylnaczcionkaakapitu"/>
    <w:uiPriority w:val="99"/>
    <w:semiHidden/>
    <w:unhideWhenUsed/>
    <w:rsid w:val="006F7AA6"/>
    <w:rPr>
      <w:color w:val="605E5C"/>
      <w:shd w:val="clear" w:color="auto" w:fill="E1DFDD"/>
    </w:rPr>
  </w:style>
  <w:style w:type="paragraph" w:customStyle="1" w:styleId="Styl5">
    <w:name w:val="Styl5"/>
    <w:basedOn w:val="Nagwek2"/>
    <w:link w:val="Styl5Znak"/>
    <w:autoRedefine/>
    <w:qFormat/>
    <w:rsid w:val="00C75A22"/>
    <w:pPr>
      <w:numPr>
        <w:ilvl w:val="1"/>
        <w:numId w:val="30"/>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567" w:hanging="567"/>
    </w:pPr>
    <w:rPr>
      <w:rFonts w:ascii="Arial" w:hAnsi="Arial"/>
      <w:i w:val="0"/>
      <w:sz w:val="22"/>
      <w:szCs w:val="22"/>
      <w:lang w:val="x-none" w:eastAsia="x-none"/>
    </w:rPr>
  </w:style>
  <w:style w:type="character" w:customStyle="1" w:styleId="Styl5Znak">
    <w:name w:val="Styl5 Znak"/>
    <w:link w:val="Styl5"/>
    <w:rsid w:val="00C75A22"/>
    <w:rPr>
      <w:rFonts w:ascii="Arial" w:hAnsi="Arial"/>
      <w:b/>
      <w:bCs/>
      <w:iCs/>
      <w:sz w:val="22"/>
      <w:szCs w:val="22"/>
      <w:shd w:val="clear" w:color="auto" w:fill="9CC2E5"/>
      <w:lang w:val="x-none" w:eastAsia="x-none"/>
    </w:rPr>
  </w:style>
  <w:style w:type="paragraph" w:customStyle="1" w:styleId="Styl9">
    <w:name w:val="Styl9"/>
    <w:basedOn w:val="Nagwek3"/>
    <w:link w:val="Styl9Znak"/>
    <w:autoRedefine/>
    <w:qFormat/>
    <w:rsid w:val="004D6928"/>
    <w:pPr>
      <w:numPr>
        <w:ilvl w:val="2"/>
        <w:numId w:val="27"/>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pPr>
    <w:rPr>
      <w:rFonts w:ascii="Arial" w:hAnsi="Arial"/>
      <w:iCs/>
      <w:sz w:val="22"/>
      <w:szCs w:val="22"/>
      <w:lang w:val="x-none" w:eastAsia="x-none"/>
    </w:rPr>
  </w:style>
  <w:style w:type="character" w:customStyle="1" w:styleId="Styl9Znak">
    <w:name w:val="Styl9 Znak"/>
    <w:link w:val="Styl9"/>
    <w:rsid w:val="004D6928"/>
    <w:rPr>
      <w:rFonts w:ascii="Arial" w:hAnsi="Arial"/>
      <w:b/>
      <w:bCs/>
      <w:iCs/>
      <w:sz w:val="22"/>
      <w:szCs w:val="22"/>
      <w:shd w:val="clear" w:color="auto" w:fill="C6D9F1"/>
      <w:lang w:val="x-none" w:eastAsia="x-none"/>
    </w:rPr>
  </w:style>
  <w:style w:type="paragraph" w:customStyle="1" w:styleId="Styl8">
    <w:name w:val="Styl8"/>
    <w:basedOn w:val="Nagwek2"/>
    <w:link w:val="Styl8Znak"/>
    <w:autoRedefine/>
    <w:qFormat/>
    <w:rsid w:val="008A67A7"/>
    <w:pPr>
      <w:numPr>
        <w:ilvl w:val="1"/>
        <w:numId w:val="20"/>
      </w:numPr>
      <w:pBdr>
        <w:top w:val="single" w:sz="12" w:space="0" w:color="auto"/>
        <w:left w:val="single" w:sz="12" w:space="4" w:color="auto"/>
        <w:bottom w:val="single" w:sz="12" w:space="1" w:color="auto"/>
        <w:right w:val="single" w:sz="12" w:space="4" w:color="auto"/>
      </w:pBdr>
      <w:shd w:val="clear" w:color="auto" w:fill="8DB3E2"/>
      <w:spacing w:before="120" w:after="120" w:line="271" w:lineRule="auto"/>
      <w:ind w:left="0" w:firstLine="0"/>
    </w:pPr>
    <w:rPr>
      <w:rFonts w:ascii="Arial" w:hAnsi="Arial"/>
      <w:i w:val="0"/>
      <w:sz w:val="22"/>
      <w:szCs w:val="22"/>
      <w:lang w:eastAsia="x-none"/>
    </w:rPr>
  </w:style>
  <w:style w:type="paragraph" w:customStyle="1" w:styleId="Styl10">
    <w:name w:val="Styl10"/>
    <w:basedOn w:val="Nagwek3"/>
    <w:link w:val="Styl10Znak"/>
    <w:autoRedefine/>
    <w:qFormat/>
    <w:rsid w:val="0089115E"/>
    <w:pPr>
      <w:numPr>
        <w:ilvl w:val="2"/>
        <w:numId w:val="20"/>
      </w:numPr>
      <w:pBdr>
        <w:top w:val="single" w:sz="12" w:space="2" w:color="auto"/>
        <w:left w:val="single" w:sz="12" w:space="4" w:color="auto"/>
        <w:bottom w:val="single" w:sz="12" w:space="1" w:color="auto"/>
        <w:right w:val="single" w:sz="12" w:space="4" w:color="auto"/>
      </w:pBdr>
      <w:shd w:val="clear" w:color="auto" w:fill="C6D9F1"/>
      <w:tabs>
        <w:tab w:val="left" w:pos="709"/>
      </w:tabs>
      <w:autoSpaceDE w:val="0"/>
      <w:autoSpaceDN w:val="0"/>
      <w:adjustRightInd w:val="0"/>
      <w:spacing w:before="120" w:after="120" w:line="271" w:lineRule="auto"/>
      <w:ind w:left="709" w:hanging="709"/>
    </w:pPr>
    <w:rPr>
      <w:rFonts w:ascii="Arial" w:hAnsi="Arial"/>
      <w:iCs/>
      <w:sz w:val="24"/>
      <w:szCs w:val="22"/>
      <w:lang w:val="x-none" w:eastAsia="x-none"/>
    </w:rPr>
  </w:style>
  <w:style w:type="character" w:customStyle="1" w:styleId="Styl10Znak">
    <w:name w:val="Styl10 Znak"/>
    <w:link w:val="Styl10"/>
    <w:rsid w:val="0089115E"/>
    <w:rPr>
      <w:rFonts w:ascii="Arial" w:hAnsi="Arial"/>
      <w:b/>
      <w:bCs/>
      <w:iCs/>
      <w:sz w:val="24"/>
      <w:szCs w:val="22"/>
      <w:shd w:val="clear" w:color="auto" w:fill="C6D9F1"/>
      <w:lang w:val="x-none" w:eastAsia="x-none"/>
    </w:rPr>
  </w:style>
  <w:style w:type="character" w:customStyle="1" w:styleId="Styl8Znak">
    <w:name w:val="Styl8 Znak"/>
    <w:link w:val="Styl8"/>
    <w:rsid w:val="008A67A7"/>
    <w:rPr>
      <w:rFonts w:ascii="Arial" w:hAnsi="Arial"/>
      <w:b/>
      <w:bCs/>
      <w:iCs/>
      <w:sz w:val="22"/>
      <w:szCs w:val="22"/>
      <w:shd w:val="clear" w:color="auto" w:fill="8DB3E2"/>
      <w:lang w:eastAsia="x-none"/>
    </w:rPr>
  </w:style>
  <w:style w:type="character" w:styleId="Nierozpoznanawzmianka">
    <w:name w:val="Unresolved Mention"/>
    <w:basedOn w:val="Domylnaczcionkaakapitu"/>
    <w:uiPriority w:val="99"/>
    <w:semiHidden/>
    <w:unhideWhenUsed/>
    <w:rsid w:val="00CF534A"/>
    <w:rPr>
      <w:color w:val="605E5C"/>
      <w:shd w:val="clear" w:color="auto" w:fill="E1DFDD"/>
    </w:rPr>
  </w:style>
  <w:style w:type="character" w:customStyle="1" w:styleId="ng-binding">
    <w:name w:val="ng-binding"/>
    <w:basedOn w:val="Domylnaczcionkaakapitu"/>
    <w:rsid w:val="006B28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32332">
      <w:bodyDiv w:val="1"/>
      <w:marLeft w:val="0"/>
      <w:marRight w:val="0"/>
      <w:marTop w:val="0"/>
      <w:marBottom w:val="0"/>
      <w:divBdr>
        <w:top w:val="none" w:sz="0" w:space="0" w:color="auto"/>
        <w:left w:val="none" w:sz="0" w:space="0" w:color="auto"/>
        <w:bottom w:val="none" w:sz="0" w:space="0" w:color="auto"/>
        <w:right w:val="none" w:sz="0" w:space="0" w:color="auto"/>
      </w:divBdr>
    </w:div>
    <w:div w:id="33701285">
      <w:bodyDiv w:val="1"/>
      <w:marLeft w:val="0"/>
      <w:marRight w:val="0"/>
      <w:marTop w:val="0"/>
      <w:marBottom w:val="0"/>
      <w:divBdr>
        <w:top w:val="none" w:sz="0" w:space="0" w:color="auto"/>
        <w:left w:val="none" w:sz="0" w:space="0" w:color="auto"/>
        <w:bottom w:val="none" w:sz="0" w:space="0" w:color="auto"/>
        <w:right w:val="none" w:sz="0" w:space="0" w:color="auto"/>
      </w:divBdr>
    </w:div>
    <w:div w:id="50228674">
      <w:bodyDiv w:val="1"/>
      <w:marLeft w:val="0"/>
      <w:marRight w:val="0"/>
      <w:marTop w:val="0"/>
      <w:marBottom w:val="0"/>
      <w:divBdr>
        <w:top w:val="none" w:sz="0" w:space="0" w:color="auto"/>
        <w:left w:val="none" w:sz="0" w:space="0" w:color="auto"/>
        <w:bottom w:val="none" w:sz="0" w:space="0" w:color="auto"/>
        <w:right w:val="none" w:sz="0" w:space="0" w:color="auto"/>
      </w:divBdr>
      <w:divsChild>
        <w:div w:id="59793184">
          <w:marLeft w:val="0"/>
          <w:marRight w:val="0"/>
          <w:marTop w:val="0"/>
          <w:marBottom w:val="0"/>
          <w:divBdr>
            <w:top w:val="none" w:sz="0" w:space="0" w:color="auto"/>
            <w:left w:val="none" w:sz="0" w:space="0" w:color="auto"/>
            <w:bottom w:val="none" w:sz="0" w:space="0" w:color="auto"/>
            <w:right w:val="none" w:sz="0" w:space="0" w:color="auto"/>
          </w:divBdr>
        </w:div>
        <w:div w:id="555162100">
          <w:marLeft w:val="0"/>
          <w:marRight w:val="0"/>
          <w:marTop w:val="0"/>
          <w:marBottom w:val="0"/>
          <w:divBdr>
            <w:top w:val="none" w:sz="0" w:space="0" w:color="auto"/>
            <w:left w:val="none" w:sz="0" w:space="0" w:color="auto"/>
            <w:bottom w:val="none" w:sz="0" w:space="0" w:color="auto"/>
            <w:right w:val="none" w:sz="0" w:space="0" w:color="auto"/>
          </w:divBdr>
        </w:div>
        <w:div w:id="591011496">
          <w:marLeft w:val="0"/>
          <w:marRight w:val="0"/>
          <w:marTop w:val="0"/>
          <w:marBottom w:val="0"/>
          <w:divBdr>
            <w:top w:val="none" w:sz="0" w:space="0" w:color="auto"/>
            <w:left w:val="none" w:sz="0" w:space="0" w:color="auto"/>
            <w:bottom w:val="none" w:sz="0" w:space="0" w:color="auto"/>
            <w:right w:val="none" w:sz="0" w:space="0" w:color="auto"/>
          </w:divBdr>
        </w:div>
        <w:div w:id="601574605">
          <w:marLeft w:val="0"/>
          <w:marRight w:val="0"/>
          <w:marTop w:val="0"/>
          <w:marBottom w:val="0"/>
          <w:divBdr>
            <w:top w:val="none" w:sz="0" w:space="0" w:color="auto"/>
            <w:left w:val="none" w:sz="0" w:space="0" w:color="auto"/>
            <w:bottom w:val="none" w:sz="0" w:space="0" w:color="auto"/>
            <w:right w:val="none" w:sz="0" w:space="0" w:color="auto"/>
          </w:divBdr>
        </w:div>
        <w:div w:id="602227923">
          <w:marLeft w:val="0"/>
          <w:marRight w:val="0"/>
          <w:marTop w:val="0"/>
          <w:marBottom w:val="0"/>
          <w:divBdr>
            <w:top w:val="none" w:sz="0" w:space="0" w:color="auto"/>
            <w:left w:val="none" w:sz="0" w:space="0" w:color="auto"/>
            <w:bottom w:val="none" w:sz="0" w:space="0" w:color="auto"/>
            <w:right w:val="none" w:sz="0" w:space="0" w:color="auto"/>
          </w:divBdr>
        </w:div>
        <w:div w:id="610087407">
          <w:marLeft w:val="0"/>
          <w:marRight w:val="0"/>
          <w:marTop w:val="0"/>
          <w:marBottom w:val="0"/>
          <w:divBdr>
            <w:top w:val="none" w:sz="0" w:space="0" w:color="auto"/>
            <w:left w:val="none" w:sz="0" w:space="0" w:color="auto"/>
            <w:bottom w:val="none" w:sz="0" w:space="0" w:color="auto"/>
            <w:right w:val="none" w:sz="0" w:space="0" w:color="auto"/>
          </w:divBdr>
        </w:div>
        <w:div w:id="631595238">
          <w:marLeft w:val="0"/>
          <w:marRight w:val="0"/>
          <w:marTop w:val="0"/>
          <w:marBottom w:val="0"/>
          <w:divBdr>
            <w:top w:val="none" w:sz="0" w:space="0" w:color="auto"/>
            <w:left w:val="none" w:sz="0" w:space="0" w:color="auto"/>
            <w:bottom w:val="none" w:sz="0" w:space="0" w:color="auto"/>
            <w:right w:val="none" w:sz="0" w:space="0" w:color="auto"/>
          </w:divBdr>
        </w:div>
        <w:div w:id="633147114">
          <w:marLeft w:val="0"/>
          <w:marRight w:val="0"/>
          <w:marTop w:val="0"/>
          <w:marBottom w:val="0"/>
          <w:divBdr>
            <w:top w:val="none" w:sz="0" w:space="0" w:color="auto"/>
            <w:left w:val="none" w:sz="0" w:space="0" w:color="auto"/>
            <w:bottom w:val="none" w:sz="0" w:space="0" w:color="auto"/>
            <w:right w:val="none" w:sz="0" w:space="0" w:color="auto"/>
          </w:divBdr>
        </w:div>
        <w:div w:id="1201016319">
          <w:marLeft w:val="0"/>
          <w:marRight w:val="0"/>
          <w:marTop w:val="0"/>
          <w:marBottom w:val="0"/>
          <w:divBdr>
            <w:top w:val="none" w:sz="0" w:space="0" w:color="auto"/>
            <w:left w:val="none" w:sz="0" w:space="0" w:color="auto"/>
            <w:bottom w:val="none" w:sz="0" w:space="0" w:color="auto"/>
            <w:right w:val="none" w:sz="0" w:space="0" w:color="auto"/>
          </w:divBdr>
        </w:div>
        <w:div w:id="1254587755">
          <w:marLeft w:val="0"/>
          <w:marRight w:val="0"/>
          <w:marTop w:val="0"/>
          <w:marBottom w:val="0"/>
          <w:divBdr>
            <w:top w:val="none" w:sz="0" w:space="0" w:color="auto"/>
            <w:left w:val="none" w:sz="0" w:space="0" w:color="auto"/>
            <w:bottom w:val="none" w:sz="0" w:space="0" w:color="auto"/>
            <w:right w:val="none" w:sz="0" w:space="0" w:color="auto"/>
          </w:divBdr>
        </w:div>
        <w:div w:id="1348603930">
          <w:marLeft w:val="0"/>
          <w:marRight w:val="0"/>
          <w:marTop w:val="0"/>
          <w:marBottom w:val="0"/>
          <w:divBdr>
            <w:top w:val="none" w:sz="0" w:space="0" w:color="auto"/>
            <w:left w:val="none" w:sz="0" w:space="0" w:color="auto"/>
            <w:bottom w:val="none" w:sz="0" w:space="0" w:color="auto"/>
            <w:right w:val="none" w:sz="0" w:space="0" w:color="auto"/>
          </w:divBdr>
        </w:div>
        <w:div w:id="1417482825">
          <w:marLeft w:val="0"/>
          <w:marRight w:val="0"/>
          <w:marTop w:val="0"/>
          <w:marBottom w:val="0"/>
          <w:divBdr>
            <w:top w:val="none" w:sz="0" w:space="0" w:color="auto"/>
            <w:left w:val="none" w:sz="0" w:space="0" w:color="auto"/>
            <w:bottom w:val="none" w:sz="0" w:space="0" w:color="auto"/>
            <w:right w:val="none" w:sz="0" w:space="0" w:color="auto"/>
          </w:divBdr>
        </w:div>
        <w:div w:id="1746805549">
          <w:marLeft w:val="0"/>
          <w:marRight w:val="0"/>
          <w:marTop w:val="0"/>
          <w:marBottom w:val="0"/>
          <w:divBdr>
            <w:top w:val="none" w:sz="0" w:space="0" w:color="auto"/>
            <w:left w:val="none" w:sz="0" w:space="0" w:color="auto"/>
            <w:bottom w:val="none" w:sz="0" w:space="0" w:color="auto"/>
            <w:right w:val="none" w:sz="0" w:space="0" w:color="auto"/>
          </w:divBdr>
        </w:div>
        <w:div w:id="1784766475">
          <w:marLeft w:val="0"/>
          <w:marRight w:val="0"/>
          <w:marTop w:val="0"/>
          <w:marBottom w:val="0"/>
          <w:divBdr>
            <w:top w:val="none" w:sz="0" w:space="0" w:color="auto"/>
            <w:left w:val="none" w:sz="0" w:space="0" w:color="auto"/>
            <w:bottom w:val="none" w:sz="0" w:space="0" w:color="auto"/>
            <w:right w:val="none" w:sz="0" w:space="0" w:color="auto"/>
          </w:divBdr>
        </w:div>
        <w:div w:id="1824470492">
          <w:marLeft w:val="0"/>
          <w:marRight w:val="0"/>
          <w:marTop w:val="0"/>
          <w:marBottom w:val="0"/>
          <w:divBdr>
            <w:top w:val="none" w:sz="0" w:space="0" w:color="auto"/>
            <w:left w:val="none" w:sz="0" w:space="0" w:color="auto"/>
            <w:bottom w:val="none" w:sz="0" w:space="0" w:color="auto"/>
            <w:right w:val="none" w:sz="0" w:space="0" w:color="auto"/>
          </w:divBdr>
        </w:div>
        <w:div w:id="2006517614">
          <w:marLeft w:val="0"/>
          <w:marRight w:val="0"/>
          <w:marTop w:val="0"/>
          <w:marBottom w:val="0"/>
          <w:divBdr>
            <w:top w:val="none" w:sz="0" w:space="0" w:color="auto"/>
            <w:left w:val="none" w:sz="0" w:space="0" w:color="auto"/>
            <w:bottom w:val="none" w:sz="0" w:space="0" w:color="auto"/>
            <w:right w:val="none" w:sz="0" w:space="0" w:color="auto"/>
          </w:divBdr>
        </w:div>
        <w:div w:id="2010599912">
          <w:marLeft w:val="0"/>
          <w:marRight w:val="0"/>
          <w:marTop w:val="0"/>
          <w:marBottom w:val="0"/>
          <w:divBdr>
            <w:top w:val="none" w:sz="0" w:space="0" w:color="auto"/>
            <w:left w:val="none" w:sz="0" w:space="0" w:color="auto"/>
            <w:bottom w:val="none" w:sz="0" w:space="0" w:color="auto"/>
            <w:right w:val="none" w:sz="0" w:space="0" w:color="auto"/>
          </w:divBdr>
        </w:div>
        <w:div w:id="2039502383">
          <w:marLeft w:val="0"/>
          <w:marRight w:val="0"/>
          <w:marTop w:val="0"/>
          <w:marBottom w:val="0"/>
          <w:divBdr>
            <w:top w:val="none" w:sz="0" w:space="0" w:color="auto"/>
            <w:left w:val="none" w:sz="0" w:space="0" w:color="auto"/>
            <w:bottom w:val="none" w:sz="0" w:space="0" w:color="auto"/>
            <w:right w:val="none" w:sz="0" w:space="0" w:color="auto"/>
          </w:divBdr>
        </w:div>
      </w:divsChild>
    </w:div>
    <w:div w:id="69738747">
      <w:bodyDiv w:val="1"/>
      <w:marLeft w:val="0"/>
      <w:marRight w:val="0"/>
      <w:marTop w:val="0"/>
      <w:marBottom w:val="0"/>
      <w:divBdr>
        <w:top w:val="none" w:sz="0" w:space="0" w:color="auto"/>
        <w:left w:val="none" w:sz="0" w:space="0" w:color="auto"/>
        <w:bottom w:val="none" w:sz="0" w:space="0" w:color="auto"/>
        <w:right w:val="none" w:sz="0" w:space="0" w:color="auto"/>
      </w:divBdr>
      <w:divsChild>
        <w:div w:id="164825835">
          <w:marLeft w:val="0"/>
          <w:marRight w:val="0"/>
          <w:marTop w:val="0"/>
          <w:marBottom w:val="0"/>
          <w:divBdr>
            <w:top w:val="none" w:sz="0" w:space="0" w:color="auto"/>
            <w:left w:val="none" w:sz="0" w:space="0" w:color="auto"/>
            <w:bottom w:val="none" w:sz="0" w:space="0" w:color="auto"/>
            <w:right w:val="none" w:sz="0" w:space="0" w:color="auto"/>
          </w:divBdr>
        </w:div>
        <w:div w:id="361833352">
          <w:marLeft w:val="0"/>
          <w:marRight w:val="0"/>
          <w:marTop w:val="0"/>
          <w:marBottom w:val="0"/>
          <w:divBdr>
            <w:top w:val="none" w:sz="0" w:space="0" w:color="auto"/>
            <w:left w:val="none" w:sz="0" w:space="0" w:color="auto"/>
            <w:bottom w:val="none" w:sz="0" w:space="0" w:color="auto"/>
            <w:right w:val="none" w:sz="0" w:space="0" w:color="auto"/>
          </w:divBdr>
        </w:div>
        <w:div w:id="646327643">
          <w:marLeft w:val="0"/>
          <w:marRight w:val="0"/>
          <w:marTop w:val="0"/>
          <w:marBottom w:val="0"/>
          <w:divBdr>
            <w:top w:val="none" w:sz="0" w:space="0" w:color="auto"/>
            <w:left w:val="none" w:sz="0" w:space="0" w:color="auto"/>
            <w:bottom w:val="none" w:sz="0" w:space="0" w:color="auto"/>
            <w:right w:val="none" w:sz="0" w:space="0" w:color="auto"/>
          </w:divBdr>
        </w:div>
        <w:div w:id="681593221">
          <w:marLeft w:val="0"/>
          <w:marRight w:val="0"/>
          <w:marTop w:val="0"/>
          <w:marBottom w:val="0"/>
          <w:divBdr>
            <w:top w:val="none" w:sz="0" w:space="0" w:color="auto"/>
            <w:left w:val="none" w:sz="0" w:space="0" w:color="auto"/>
            <w:bottom w:val="none" w:sz="0" w:space="0" w:color="auto"/>
            <w:right w:val="none" w:sz="0" w:space="0" w:color="auto"/>
          </w:divBdr>
        </w:div>
        <w:div w:id="1011100893">
          <w:marLeft w:val="0"/>
          <w:marRight w:val="0"/>
          <w:marTop w:val="0"/>
          <w:marBottom w:val="0"/>
          <w:divBdr>
            <w:top w:val="none" w:sz="0" w:space="0" w:color="auto"/>
            <w:left w:val="none" w:sz="0" w:space="0" w:color="auto"/>
            <w:bottom w:val="none" w:sz="0" w:space="0" w:color="auto"/>
            <w:right w:val="none" w:sz="0" w:space="0" w:color="auto"/>
          </w:divBdr>
        </w:div>
        <w:div w:id="1175724264">
          <w:marLeft w:val="0"/>
          <w:marRight w:val="0"/>
          <w:marTop w:val="0"/>
          <w:marBottom w:val="0"/>
          <w:divBdr>
            <w:top w:val="none" w:sz="0" w:space="0" w:color="auto"/>
            <w:left w:val="none" w:sz="0" w:space="0" w:color="auto"/>
            <w:bottom w:val="none" w:sz="0" w:space="0" w:color="auto"/>
            <w:right w:val="none" w:sz="0" w:space="0" w:color="auto"/>
          </w:divBdr>
        </w:div>
        <w:div w:id="1177691291">
          <w:marLeft w:val="0"/>
          <w:marRight w:val="0"/>
          <w:marTop w:val="0"/>
          <w:marBottom w:val="0"/>
          <w:divBdr>
            <w:top w:val="none" w:sz="0" w:space="0" w:color="auto"/>
            <w:left w:val="none" w:sz="0" w:space="0" w:color="auto"/>
            <w:bottom w:val="none" w:sz="0" w:space="0" w:color="auto"/>
            <w:right w:val="none" w:sz="0" w:space="0" w:color="auto"/>
          </w:divBdr>
        </w:div>
        <w:div w:id="1451973481">
          <w:marLeft w:val="0"/>
          <w:marRight w:val="0"/>
          <w:marTop w:val="0"/>
          <w:marBottom w:val="0"/>
          <w:divBdr>
            <w:top w:val="none" w:sz="0" w:space="0" w:color="auto"/>
            <w:left w:val="none" w:sz="0" w:space="0" w:color="auto"/>
            <w:bottom w:val="none" w:sz="0" w:space="0" w:color="auto"/>
            <w:right w:val="none" w:sz="0" w:space="0" w:color="auto"/>
          </w:divBdr>
        </w:div>
        <w:div w:id="1662276398">
          <w:marLeft w:val="0"/>
          <w:marRight w:val="0"/>
          <w:marTop w:val="0"/>
          <w:marBottom w:val="0"/>
          <w:divBdr>
            <w:top w:val="none" w:sz="0" w:space="0" w:color="auto"/>
            <w:left w:val="none" w:sz="0" w:space="0" w:color="auto"/>
            <w:bottom w:val="none" w:sz="0" w:space="0" w:color="auto"/>
            <w:right w:val="none" w:sz="0" w:space="0" w:color="auto"/>
          </w:divBdr>
        </w:div>
        <w:div w:id="1966615580">
          <w:marLeft w:val="0"/>
          <w:marRight w:val="0"/>
          <w:marTop w:val="0"/>
          <w:marBottom w:val="0"/>
          <w:divBdr>
            <w:top w:val="none" w:sz="0" w:space="0" w:color="auto"/>
            <w:left w:val="none" w:sz="0" w:space="0" w:color="auto"/>
            <w:bottom w:val="none" w:sz="0" w:space="0" w:color="auto"/>
            <w:right w:val="none" w:sz="0" w:space="0" w:color="auto"/>
          </w:divBdr>
        </w:div>
        <w:div w:id="2092964697">
          <w:marLeft w:val="0"/>
          <w:marRight w:val="0"/>
          <w:marTop w:val="0"/>
          <w:marBottom w:val="0"/>
          <w:divBdr>
            <w:top w:val="none" w:sz="0" w:space="0" w:color="auto"/>
            <w:left w:val="none" w:sz="0" w:space="0" w:color="auto"/>
            <w:bottom w:val="none" w:sz="0" w:space="0" w:color="auto"/>
            <w:right w:val="none" w:sz="0" w:space="0" w:color="auto"/>
          </w:divBdr>
        </w:div>
      </w:divsChild>
    </w:div>
    <w:div w:id="116409092">
      <w:bodyDiv w:val="1"/>
      <w:marLeft w:val="0"/>
      <w:marRight w:val="0"/>
      <w:marTop w:val="0"/>
      <w:marBottom w:val="0"/>
      <w:divBdr>
        <w:top w:val="none" w:sz="0" w:space="0" w:color="auto"/>
        <w:left w:val="none" w:sz="0" w:space="0" w:color="auto"/>
        <w:bottom w:val="none" w:sz="0" w:space="0" w:color="auto"/>
        <w:right w:val="none" w:sz="0" w:space="0" w:color="auto"/>
      </w:divBdr>
    </w:div>
    <w:div w:id="149642734">
      <w:bodyDiv w:val="1"/>
      <w:marLeft w:val="0"/>
      <w:marRight w:val="0"/>
      <w:marTop w:val="0"/>
      <w:marBottom w:val="0"/>
      <w:divBdr>
        <w:top w:val="none" w:sz="0" w:space="0" w:color="auto"/>
        <w:left w:val="none" w:sz="0" w:space="0" w:color="auto"/>
        <w:bottom w:val="none" w:sz="0" w:space="0" w:color="auto"/>
        <w:right w:val="none" w:sz="0" w:space="0" w:color="auto"/>
      </w:divBdr>
    </w:div>
    <w:div w:id="161118543">
      <w:bodyDiv w:val="1"/>
      <w:marLeft w:val="0"/>
      <w:marRight w:val="0"/>
      <w:marTop w:val="0"/>
      <w:marBottom w:val="0"/>
      <w:divBdr>
        <w:top w:val="none" w:sz="0" w:space="0" w:color="auto"/>
        <w:left w:val="none" w:sz="0" w:space="0" w:color="auto"/>
        <w:bottom w:val="none" w:sz="0" w:space="0" w:color="auto"/>
        <w:right w:val="none" w:sz="0" w:space="0" w:color="auto"/>
      </w:divBdr>
    </w:div>
    <w:div w:id="171187635">
      <w:bodyDiv w:val="1"/>
      <w:marLeft w:val="0"/>
      <w:marRight w:val="0"/>
      <w:marTop w:val="0"/>
      <w:marBottom w:val="0"/>
      <w:divBdr>
        <w:top w:val="none" w:sz="0" w:space="0" w:color="auto"/>
        <w:left w:val="none" w:sz="0" w:space="0" w:color="auto"/>
        <w:bottom w:val="none" w:sz="0" w:space="0" w:color="auto"/>
        <w:right w:val="none" w:sz="0" w:space="0" w:color="auto"/>
      </w:divBdr>
      <w:divsChild>
        <w:div w:id="80874665">
          <w:marLeft w:val="0"/>
          <w:marRight w:val="0"/>
          <w:marTop w:val="0"/>
          <w:marBottom w:val="0"/>
          <w:divBdr>
            <w:top w:val="none" w:sz="0" w:space="0" w:color="auto"/>
            <w:left w:val="none" w:sz="0" w:space="0" w:color="auto"/>
            <w:bottom w:val="none" w:sz="0" w:space="0" w:color="auto"/>
            <w:right w:val="none" w:sz="0" w:space="0" w:color="auto"/>
          </w:divBdr>
        </w:div>
        <w:div w:id="287976441">
          <w:marLeft w:val="0"/>
          <w:marRight w:val="0"/>
          <w:marTop w:val="0"/>
          <w:marBottom w:val="0"/>
          <w:divBdr>
            <w:top w:val="none" w:sz="0" w:space="0" w:color="auto"/>
            <w:left w:val="none" w:sz="0" w:space="0" w:color="auto"/>
            <w:bottom w:val="none" w:sz="0" w:space="0" w:color="auto"/>
            <w:right w:val="none" w:sz="0" w:space="0" w:color="auto"/>
          </w:divBdr>
        </w:div>
        <w:div w:id="383411458">
          <w:marLeft w:val="0"/>
          <w:marRight w:val="0"/>
          <w:marTop w:val="0"/>
          <w:marBottom w:val="0"/>
          <w:divBdr>
            <w:top w:val="none" w:sz="0" w:space="0" w:color="auto"/>
            <w:left w:val="none" w:sz="0" w:space="0" w:color="auto"/>
            <w:bottom w:val="none" w:sz="0" w:space="0" w:color="auto"/>
            <w:right w:val="none" w:sz="0" w:space="0" w:color="auto"/>
          </w:divBdr>
        </w:div>
        <w:div w:id="431975688">
          <w:marLeft w:val="0"/>
          <w:marRight w:val="0"/>
          <w:marTop w:val="0"/>
          <w:marBottom w:val="0"/>
          <w:divBdr>
            <w:top w:val="none" w:sz="0" w:space="0" w:color="auto"/>
            <w:left w:val="none" w:sz="0" w:space="0" w:color="auto"/>
            <w:bottom w:val="none" w:sz="0" w:space="0" w:color="auto"/>
            <w:right w:val="none" w:sz="0" w:space="0" w:color="auto"/>
          </w:divBdr>
        </w:div>
        <w:div w:id="474834700">
          <w:marLeft w:val="0"/>
          <w:marRight w:val="0"/>
          <w:marTop w:val="0"/>
          <w:marBottom w:val="0"/>
          <w:divBdr>
            <w:top w:val="none" w:sz="0" w:space="0" w:color="auto"/>
            <w:left w:val="none" w:sz="0" w:space="0" w:color="auto"/>
            <w:bottom w:val="none" w:sz="0" w:space="0" w:color="auto"/>
            <w:right w:val="none" w:sz="0" w:space="0" w:color="auto"/>
          </w:divBdr>
        </w:div>
        <w:div w:id="537595162">
          <w:marLeft w:val="0"/>
          <w:marRight w:val="0"/>
          <w:marTop w:val="0"/>
          <w:marBottom w:val="0"/>
          <w:divBdr>
            <w:top w:val="none" w:sz="0" w:space="0" w:color="auto"/>
            <w:left w:val="none" w:sz="0" w:space="0" w:color="auto"/>
            <w:bottom w:val="none" w:sz="0" w:space="0" w:color="auto"/>
            <w:right w:val="none" w:sz="0" w:space="0" w:color="auto"/>
          </w:divBdr>
        </w:div>
        <w:div w:id="539434367">
          <w:marLeft w:val="0"/>
          <w:marRight w:val="0"/>
          <w:marTop w:val="0"/>
          <w:marBottom w:val="0"/>
          <w:divBdr>
            <w:top w:val="none" w:sz="0" w:space="0" w:color="auto"/>
            <w:left w:val="none" w:sz="0" w:space="0" w:color="auto"/>
            <w:bottom w:val="none" w:sz="0" w:space="0" w:color="auto"/>
            <w:right w:val="none" w:sz="0" w:space="0" w:color="auto"/>
          </w:divBdr>
        </w:div>
        <w:div w:id="588738524">
          <w:marLeft w:val="0"/>
          <w:marRight w:val="0"/>
          <w:marTop w:val="0"/>
          <w:marBottom w:val="0"/>
          <w:divBdr>
            <w:top w:val="none" w:sz="0" w:space="0" w:color="auto"/>
            <w:left w:val="none" w:sz="0" w:space="0" w:color="auto"/>
            <w:bottom w:val="none" w:sz="0" w:space="0" w:color="auto"/>
            <w:right w:val="none" w:sz="0" w:space="0" w:color="auto"/>
          </w:divBdr>
        </w:div>
        <w:div w:id="858664370">
          <w:marLeft w:val="0"/>
          <w:marRight w:val="0"/>
          <w:marTop w:val="0"/>
          <w:marBottom w:val="0"/>
          <w:divBdr>
            <w:top w:val="none" w:sz="0" w:space="0" w:color="auto"/>
            <w:left w:val="none" w:sz="0" w:space="0" w:color="auto"/>
            <w:bottom w:val="none" w:sz="0" w:space="0" w:color="auto"/>
            <w:right w:val="none" w:sz="0" w:space="0" w:color="auto"/>
          </w:divBdr>
        </w:div>
        <w:div w:id="897083448">
          <w:marLeft w:val="0"/>
          <w:marRight w:val="0"/>
          <w:marTop w:val="0"/>
          <w:marBottom w:val="0"/>
          <w:divBdr>
            <w:top w:val="none" w:sz="0" w:space="0" w:color="auto"/>
            <w:left w:val="none" w:sz="0" w:space="0" w:color="auto"/>
            <w:bottom w:val="none" w:sz="0" w:space="0" w:color="auto"/>
            <w:right w:val="none" w:sz="0" w:space="0" w:color="auto"/>
          </w:divBdr>
        </w:div>
        <w:div w:id="920454554">
          <w:marLeft w:val="0"/>
          <w:marRight w:val="0"/>
          <w:marTop w:val="0"/>
          <w:marBottom w:val="0"/>
          <w:divBdr>
            <w:top w:val="none" w:sz="0" w:space="0" w:color="auto"/>
            <w:left w:val="none" w:sz="0" w:space="0" w:color="auto"/>
            <w:bottom w:val="none" w:sz="0" w:space="0" w:color="auto"/>
            <w:right w:val="none" w:sz="0" w:space="0" w:color="auto"/>
          </w:divBdr>
        </w:div>
        <w:div w:id="987246157">
          <w:marLeft w:val="0"/>
          <w:marRight w:val="0"/>
          <w:marTop w:val="0"/>
          <w:marBottom w:val="0"/>
          <w:divBdr>
            <w:top w:val="none" w:sz="0" w:space="0" w:color="auto"/>
            <w:left w:val="none" w:sz="0" w:space="0" w:color="auto"/>
            <w:bottom w:val="none" w:sz="0" w:space="0" w:color="auto"/>
            <w:right w:val="none" w:sz="0" w:space="0" w:color="auto"/>
          </w:divBdr>
        </w:div>
        <w:div w:id="1194228340">
          <w:marLeft w:val="0"/>
          <w:marRight w:val="0"/>
          <w:marTop w:val="0"/>
          <w:marBottom w:val="0"/>
          <w:divBdr>
            <w:top w:val="none" w:sz="0" w:space="0" w:color="auto"/>
            <w:left w:val="none" w:sz="0" w:space="0" w:color="auto"/>
            <w:bottom w:val="none" w:sz="0" w:space="0" w:color="auto"/>
            <w:right w:val="none" w:sz="0" w:space="0" w:color="auto"/>
          </w:divBdr>
        </w:div>
        <w:div w:id="1282689014">
          <w:marLeft w:val="0"/>
          <w:marRight w:val="0"/>
          <w:marTop w:val="0"/>
          <w:marBottom w:val="0"/>
          <w:divBdr>
            <w:top w:val="none" w:sz="0" w:space="0" w:color="auto"/>
            <w:left w:val="none" w:sz="0" w:space="0" w:color="auto"/>
            <w:bottom w:val="none" w:sz="0" w:space="0" w:color="auto"/>
            <w:right w:val="none" w:sz="0" w:space="0" w:color="auto"/>
          </w:divBdr>
        </w:div>
        <w:div w:id="1424035238">
          <w:marLeft w:val="0"/>
          <w:marRight w:val="0"/>
          <w:marTop w:val="0"/>
          <w:marBottom w:val="0"/>
          <w:divBdr>
            <w:top w:val="none" w:sz="0" w:space="0" w:color="auto"/>
            <w:left w:val="none" w:sz="0" w:space="0" w:color="auto"/>
            <w:bottom w:val="none" w:sz="0" w:space="0" w:color="auto"/>
            <w:right w:val="none" w:sz="0" w:space="0" w:color="auto"/>
          </w:divBdr>
        </w:div>
        <w:div w:id="1630817730">
          <w:marLeft w:val="0"/>
          <w:marRight w:val="0"/>
          <w:marTop w:val="0"/>
          <w:marBottom w:val="0"/>
          <w:divBdr>
            <w:top w:val="none" w:sz="0" w:space="0" w:color="auto"/>
            <w:left w:val="none" w:sz="0" w:space="0" w:color="auto"/>
            <w:bottom w:val="none" w:sz="0" w:space="0" w:color="auto"/>
            <w:right w:val="none" w:sz="0" w:space="0" w:color="auto"/>
          </w:divBdr>
        </w:div>
        <w:div w:id="1812939098">
          <w:marLeft w:val="0"/>
          <w:marRight w:val="0"/>
          <w:marTop w:val="0"/>
          <w:marBottom w:val="0"/>
          <w:divBdr>
            <w:top w:val="none" w:sz="0" w:space="0" w:color="auto"/>
            <w:left w:val="none" w:sz="0" w:space="0" w:color="auto"/>
            <w:bottom w:val="none" w:sz="0" w:space="0" w:color="auto"/>
            <w:right w:val="none" w:sz="0" w:space="0" w:color="auto"/>
          </w:divBdr>
        </w:div>
        <w:div w:id="1971784862">
          <w:marLeft w:val="0"/>
          <w:marRight w:val="0"/>
          <w:marTop w:val="0"/>
          <w:marBottom w:val="0"/>
          <w:divBdr>
            <w:top w:val="none" w:sz="0" w:space="0" w:color="auto"/>
            <w:left w:val="none" w:sz="0" w:space="0" w:color="auto"/>
            <w:bottom w:val="none" w:sz="0" w:space="0" w:color="auto"/>
            <w:right w:val="none" w:sz="0" w:space="0" w:color="auto"/>
          </w:divBdr>
        </w:div>
        <w:div w:id="2039117863">
          <w:marLeft w:val="0"/>
          <w:marRight w:val="0"/>
          <w:marTop w:val="0"/>
          <w:marBottom w:val="0"/>
          <w:divBdr>
            <w:top w:val="none" w:sz="0" w:space="0" w:color="auto"/>
            <w:left w:val="none" w:sz="0" w:space="0" w:color="auto"/>
            <w:bottom w:val="none" w:sz="0" w:space="0" w:color="auto"/>
            <w:right w:val="none" w:sz="0" w:space="0" w:color="auto"/>
          </w:divBdr>
        </w:div>
      </w:divsChild>
    </w:div>
    <w:div w:id="176962625">
      <w:bodyDiv w:val="1"/>
      <w:marLeft w:val="0"/>
      <w:marRight w:val="0"/>
      <w:marTop w:val="0"/>
      <w:marBottom w:val="0"/>
      <w:divBdr>
        <w:top w:val="none" w:sz="0" w:space="0" w:color="auto"/>
        <w:left w:val="none" w:sz="0" w:space="0" w:color="auto"/>
        <w:bottom w:val="none" w:sz="0" w:space="0" w:color="auto"/>
        <w:right w:val="none" w:sz="0" w:space="0" w:color="auto"/>
      </w:divBdr>
      <w:divsChild>
        <w:div w:id="1546990289">
          <w:marLeft w:val="0"/>
          <w:marRight w:val="0"/>
          <w:marTop w:val="0"/>
          <w:marBottom w:val="0"/>
          <w:divBdr>
            <w:top w:val="none" w:sz="0" w:space="0" w:color="auto"/>
            <w:left w:val="none" w:sz="0" w:space="0" w:color="auto"/>
            <w:bottom w:val="none" w:sz="0" w:space="0" w:color="auto"/>
            <w:right w:val="none" w:sz="0" w:space="0" w:color="auto"/>
          </w:divBdr>
          <w:divsChild>
            <w:div w:id="671906792">
              <w:marLeft w:val="0"/>
              <w:marRight w:val="0"/>
              <w:marTop w:val="0"/>
              <w:marBottom w:val="0"/>
              <w:divBdr>
                <w:top w:val="none" w:sz="0" w:space="0" w:color="auto"/>
                <w:left w:val="none" w:sz="0" w:space="0" w:color="auto"/>
                <w:bottom w:val="none" w:sz="0" w:space="0" w:color="auto"/>
                <w:right w:val="none" w:sz="0" w:space="0" w:color="auto"/>
              </w:divBdr>
            </w:div>
            <w:div w:id="85114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20066">
      <w:bodyDiv w:val="1"/>
      <w:marLeft w:val="0"/>
      <w:marRight w:val="0"/>
      <w:marTop w:val="0"/>
      <w:marBottom w:val="0"/>
      <w:divBdr>
        <w:top w:val="none" w:sz="0" w:space="0" w:color="auto"/>
        <w:left w:val="none" w:sz="0" w:space="0" w:color="auto"/>
        <w:bottom w:val="none" w:sz="0" w:space="0" w:color="auto"/>
        <w:right w:val="none" w:sz="0" w:space="0" w:color="auto"/>
      </w:divBdr>
    </w:div>
    <w:div w:id="233857802">
      <w:bodyDiv w:val="1"/>
      <w:marLeft w:val="0"/>
      <w:marRight w:val="0"/>
      <w:marTop w:val="0"/>
      <w:marBottom w:val="0"/>
      <w:divBdr>
        <w:top w:val="none" w:sz="0" w:space="0" w:color="auto"/>
        <w:left w:val="none" w:sz="0" w:space="0" w:color="auto"/>
        <w:bottom w:val="none" w:sz="0" w:space="0" w:color="auto"/>
        <w:right w:val="none" w:sz="0" w:space="0" w:color="auto"/>
      </w:divBdr>
    </w:div>
    <w:div w:id="334235862">
      <w:bodyDiv w:val="1"/>
      <w:marLeft w:val="0"/>
      <w:marRight w:val="0"/>
      <w:marTop w:val="0"/>
      <w:marBottom w:val="0"/>
      <w:divBdr>
        <w:top w:val="none" w:sz="0" w:space="0" w:color="auto"/>
        <w:left w:val="none" w:sz="0" w:space="0" w:color="auto"/>
        <w:bottom w:val="none" w:sz="0" w:space="0" w:color="auto"/>
        <w:right w:val="none" w:sz="0" w:space="0" w:color="auto"/>
      </w:divBdr>
    </w:div>
    <w:div w:id="359666386">
      <w:bodyDiv w:val="1"/>
      <w:marLeft w:val="0"/>
      <w:marRight w:val="0"/>
      <w:marTop w:val="0"/>
      <w:marBottom w:val="0"/>
      <w:divBdr>
        <w:top w:val="none" w:sz="0" w:space="0" w:color="auto"/>
        <w:left w:val="none" w:sz="0" w:space="0" w:color="auto"/>
        <w:bottom w:val="none" w:sz="0" w:space="0" w:color="auto"/>
        <w:right w:val="none" w:sz="0" w:space="0" w:color="auto"/>
      </w:divBdr>
      <w:divsChild>
        <w:div w:id="15356030">
          <w:marLeft w:val="0"/>
          <w:marRight w:val="0"/>
          <w:marTop w:val="0"/>
          <w:marBottom w:val="0"/>
          <w:divBdr>
            <w:top w:val="none" w:sz="0" w:space="0" w:color="auto"/>
            <w:left w:val="none" w:sz="0" w:space="0" w:color="auto"/>
            <w:bottom w:val="none" w:sz="0" w:space="0" w:color="auto"/>
            <w:right w:val="none" w:sz="0" w:space="0" w:color="auto"/>
          </w:divBdr>
        </w:div>
        <w:div w:id="43875420">
          <w:marLeft w:val="0"/>
          <w:marRight w:val="0"/>
          <w:marTop w:val="0"/>
          <w:marBottom w:val="0"/>
          <w:divBdr>
            <w:top w:val="none" w:sz="0" w:space="0" w:color="auto"/>
            <w:left w:val="none" w:sz="0" w:space="0" w:color="auto"/>
            <w:bottom w:val="none" w:sz="0" w:space="0" w:color="auto"/>
            <w:right w:val="none" w:sz="0" w:space="0" w:color="auto"/>
          </w:divBdr>
        </w:div>
        <w:div w:id="46421657">
          <w:marLeft w:val="0"/>
          <w:marRight w:val="0"/>
          <w:marTop w:val="0"/>
          <w:marBottom w:val="0"/>
          <w:divBdr>
            <w:top w:val="none" w:sz="0" w:space="0" w:color="auto"/>
            <w:left w:val="none" w:sz="0" w:space="0" w:color="auto"/>
            <w:bottom w:val="none" w:sz="0" w:space="0" w:color="auto"/>
            <w:right w:val="none" w:sz="0" w:space="0" w:color="auto"/>
          </w:divBdr>
        </w:div>
        <w:div w:id="283778160">
          <w:marLeft w:val="0"/>
          <w:marRight w:val="0"/>
          <w:marTop w:val="0"/>
          <w:marBottom w:val="0"/>
          <w:divBdr>
            <w:top w:val="none" w:sz="0" w:space="0" w:color="auto"/>
            <w:left w:val="none" w:sz="0" w:space="0" w:color="auto"/>
            <w:bottom w:val="none" w:sz="0" w:space="0" w:color="auto"/>
            <w:right w:val="none" w:sz="0" w:space="0" w:color="auto"/>
          </w:divBdr>
        </w:div>
        <w:div w:id="325936145">
          <w:marLeft w:val="0"/>
          <w:marRight w:val="0"/>
          <w:marTop w:val="0"/>
          <w:marBottom w:val="0"/>
          <w:divBdr>
            <w:top w:val="none" w:sz="0" w:space="0" w:color="auto"/>
            <w:left w:val="none" w:sz="0" w:space="0" w:color="auto"/>
            <w:bottom w:val="none" w:sz="0" w:space="0" w:color="auto"/>
            <w:right w:val="none" w:sz="0" w:space="0" w:color="auto"/>
          </w:divBdr>
        </w:div>
        <w:div w:id="411199196">
          <w:marLeft w:val="0"/>
          <w:marRight w:val="0"/>
          <w:marTop w:val="0"/>
          <w:marBottom w:val="0"/>
          <w:divBdr>
            <w:top w:val="none" w:sz="0" w:space="0" w:color="auto"/>
            <w:left w:val="none" w:sz="0" w:space="0" w:color="auto"/>
            <w:bottom w:val="none" w:sz="0" w:space="0" w:color="auto"/>
            <w:right w:val="none" w:sz="0" w:space="0" w:color="auto"/>
          </w:divBdr>
        </w:div>
        <w:div w:id="501553022">
          <w:marLeft w:val="0"/>
          <w:marRight w:val="0"/>
          <w:marTop w:val="0"/>
          <w:marBottom w:val="0"/>
          <w:divBdr>
            <w:top w:val="none" w:sz="0" w:space="0" w:color="auto"/>
            <w:left w:val="none" w:sz="0" w:space="0" w:color="auto"/>
            <w:bottom w:val="none" w:sz="0" w:space="0" w:color="auto"/>
            <w:right w:val="none" w:sz="0" w:space="0" w:color="auto"/>
          </w:divBdr>
        </w:div>
        <w:div w:id="716584218">
          <w:marLeft w:val="0"/>
          <w:marRight w:val="0"/>
          <w:marTop w:val="0"/>
          <w:marBottom w:val="0"/>
          <w:divBdr>
            <w:top w:val="none" w:sz="0" w:space="0" w:color="auto"/>
            <w:left w:val="none" w:sz="0" w:space="0" w:color="auto"/>
            <w:bottom w:val="none" w:sz="0" w:space="0" w:color="auto"/>
            <w:right w:val="none" w:sz="0" w:space="0" w:color="auto"/>
          </w:divBdr>
        </w:div>
        <w:div w:id="839085429">
          <w:marLeft w:val="0"/>
          <w:marRight w:val="0"/>
          <w:marTop w:val="0"/>
          <w:marBottom w:val="0"/>
          <w:divBdr>
            <w:top w:val="none" w:sz="0" w:space="0" w:color="auto"/>
            <w:left w:val="none" w:sz="0" w:space="0" w:color="auto"/>
            <w:bottom w:val="none" w:sz="0" w:space="0" w:color="auto"/>
            <w:right w:val="none" w:sz="0" w:space="0" w:color="auto"/>
          </w:divBdr>
        </w:div>
        <w:div w:id="894047461">
          <w:marLeft w:val="0"/>
          <w:marRight w:val="0"/>
          <w:marTop w:val="0"/>
          <w:marBottom w:val="0"/>
          <w:divBdr>
            <w:top w:val="none" w:sz="0" w:space="0" w:color="auto"/>
            <w:left w:val="none" w:sz="0" w:space="0" w:color="auto"/>
            <w:bottom w:val="none" w:sz="0" w:space="0" w:color="auto"/>
            <w:right w:val="none" w:sz="0" w:space="0" w:color="auto"/>
          </w:divBdr>
        </w:div>
        <w:div w:id="975065160">
          <w:marLeft w:val="0"/>
          <w:marRight w:val="0"/>
          <w:marTop w:val="0"/>
          <w:marBottom w:val="0"/>
          <w:divBdr>
            <w:top w:val="none" w:sz="0" w:space="0" w:color="auto"/>
            <w:left w:val="none" w:sz="0" w:space="0" w:color="auto"/>
            <w:bottom w:val="none" w:sz="0" w:space="0" w:color="auto"/>
            <w:right w:val="none" w:sz="0" w:space="0" w:color="auto"/>
          </w:divBdr>
        </w:div>
        <w:div w:id="1034647267">
          <w:marLeft w:val="0"/>
          <w:marRight w:val="0"/>
          <w:marTop w:val="0"/>
          <w:marBottom w:val="0"/>
          <w:divBdr>
            <w:top w:val="none" w:sz="0" w:space="0" w:color="auto"/>
            <w:left w:val="none" w:sz="0" w:space="0" w:color="auto"/>
            <w:bottom w:val="none" w:sz="0" w:space="0" w:color="auto"/>
            <w:right w:val="none" w:sz="0" w:space="0" w:color="auto"/>
          </w:divBdr>
        </w:div>
        <w:div w:id="1041827321">
          <w:marLeft w:val="0"/>
          <w:marRight w:val="0"/>
          <w:marTop w:val="0"/>
          <w:marBottom w:val="0"/>
          <w:divBdr>
            <w:top w:val="none" w:sz="0" w:space="0" w:color="auto"/>
            <w:left w:val="none" w:sz="0" w:space="0" w:color="auto"/>
            <w:bottom w:val="none" w:sz="0" w:space="0" w:color="auto"/>
            <w:right w:val="none" w:sz="0" w:space="0" w:color="auto"/>
          </w:divBdr>
        </w:div>
        <w:div w:id="1197963750">
          <w:marLeft w:val="0"/>
          <w:marRight w:val="0"/>
          <w:marTop w:val="0"/>
          <w:marBottom w:val="0"/>
          <w:divBdr>
            <w:top w:val="none" w:sz="0" w:space="0" w:color="auto"/>
            <w:left w:val="none" w:sz="0" w:space="0" w:color="auto"/>
            <w:bottom w:val="none" w:sz="0" w:space="0" w:color="auto"/>
            <w:right w:val="none" w:sz="0" w:space="0" w:color="auto"/>
          </w:divBdr>
        </w:div>
        <w:div w:id="1215117571">
          <w:marLeft w:val="0"/>
          <w:marRight w:val="0"/>
          <w:marTop w:val="0"/>
          <w:marBottom w:val="0"/>
          <w:divBdr>
            <w:top w:val="none" w:sz="0" w:space="0" w:color="auto"/>
            <w:left w:val="none" w:sz="0" w:space="0" w:color="auto"/>
            <w:bottom w:val="none" w:sz="0" w:space="0" w:color="auto"/>
            <w:right w:val="none" w:sz="0" w:space="0" w:color="auto"/>
          </w:divBdr>
        </w:div>
        <w:div w:id="1595481553">
          <w:marLeft w:val="0"/>
          <w:marRight w:val="0"/>
          <w:marTop w:val="0"/>
          <w:marBottom w:val="0"/>
          <w:divBdr>
            <w:top w:val="none" w:sz="0" w:space="0" w:color="auto"/>
            <w:left w:val="none" w:sz="0" w:space="0" w:color="auto"/>
            <w:bottom w:val="none" w:sz="0" w:space="0" w:color="auto"/>
            <w:right w:val="none" w:sz="0" w:space="0" w:color="auto"/>
          </w:divBdr>
        </w:div>
        <w:div w:id="1652755968">
          <w:marLeft w:val="0"/>
          <w:marRight w:val="0"/>
          <w:marTop w:val="0"/>
          <w:marBottom w:val="0"/>
          <w:divBdr>
            <w:top w:val="none" w:sz="0" w:space="0" w:color="auto"/>
            <w:left w:val="none" w:sz="0" w:space="0" w:color="auto"/>
            <w:bottom w:val="none" w:sz="0" w:space="0" w:color="auto"/>
            <w:right w:val="none" w:sz="0" w:space="0" w:color="auto"/>
          </w:divBdr>
        </w:div>
        <w:div w:id="1723213635">
          <w:marLeft w:val="0"/>
          <w:marRight w:val="0"/>
          <w:marTop w:val="0"/>
          <w:marBottom w:val="0"/>
          <w:divBdr>
            <w:top w:val="none" w:sz="0" w:space="0" w:color="auto"/>
            <w:left w:val="none" w:sz="0" w:space="0" w:color="auto"/>
            <w:bottom w:val="none" w:sz="0" w:space="0" w:color="auto"/>
            <w:right w:val="none" w:sz="0" w:space="0" w:color="auto"/>
          </w:divBdr>
        </w:div>
        <w:div w:id="2013143057">
          <w:marLeft w:val="0"/>
          <w:marRight w:val="0"/>
          <w:marTop w:val="0"/>
          <w:marBottom w:val="0"/>
          <w:divBdr>
            <w:top w:val="none" w:sz="0" w:space="0" w:color="auto"/>
            <w:left w:val="none" w:sz="0" w:space="0" w:color="auto"/>
            <w:bottom w:val="none" w:sz="0" w:space="0" w:color="auto"/>
            <w:right w:val="none" w:sz="0" w:space="0" w:color="auto"/>
          </w:divBdr>
        </w:div>
        <w:div w:id="2017996249">
          <w:marLeft w:val="0"/>
          <w:marRight w:val="0"/>
          <w:marTop w:val="0"/>
          <w:marBottom w:val="0"/>
          <w:divBdr>
            <w:top w:val="none" w:sz="0" w:space="0" w:color="auto"/>
            <w:left w:val="none" w:sz="0" w:space="0" w:color="auto"/>
            <w:bottom w:val="none" w:sz="0" w:space="0" w:color="auto"/>
            <w:right w:val="none" w:sz="0" w:space="0" w:color="auto"/>
          </w:divBdr>
        </w:div>
        <w:div w:id="2065442661">
          <w:marLeft w:val="0"/>
          <w:marRight w:val="0"/>
          <w:marTop w:val="0"/>
          <w:marBottom w:val="0"/>
          <w:divBdr>
            <w:top w:val="none" w:sz="0" w:space="0" w:color="auto"/>
            <w:left w:val="none" w:sz="0" w:space="0" w:color="auto"/>
            <w:bottom w:val="none" w:sz="0" w:space="0" w:color="auto"/>
            <w:right w:val="none" w:sz="0" w:space="0" w:color="auto"/>
          </w:divBdr>
        </w:div>
        <w:div w:id="2115591485">
          <w:marLeft w:val="0"/>
          <w:marRight w:val="0"/>
          <w:marTop w:val="0"/>
          <w:marBottom w:val="0"/>
          <w:divBdr>
            <w:top w:val="none" w:sz="0" w:space="0" w:color="auto"/>
            <w:left w:val="none" w:sz="0" w:space="0" w:color="auto"/>
            <w:bottom w:val="none" w:sz="0" w:space="0" w:color="auto"/>
            <w:right w:val="none" w:sz="0" w:space="0" w:color="auto"/>
          </w:divBdr>
        </w:div>
      </w:divsChild>
    </w:div>
    <w:div w:id="423915769">
      <w:bodyDiv w:val="1"/>
      <w:marLeft w:val="0"/>
      <w:marRight w:val="0"/>
      <w:marTop w:val="0"/>
      <w:marBottom w:val="0"/>
      <w:divBdr>
        <w:top w:val="none" w:sz="0" w:space="0" w:color="auto"/>
        <w:left w:val="none" w:sz="0" w:space="0" w:color="auto"/>
        <w:bottom w:val="none" w:sz="0" w:space="0" w:color="auto"/>
        <w:right w:val="none" w:sz="0" w:space="0" w:color="auto"/>
      </w:divBdr>
    </w:div>
    <w:div w:id="427308676">
      <w:bodyDiv w:val="1"/>
      <w:marLeft w:val="0"/>
      <w:marRight w:val="0"/>
      <w:marTop w:val="0"/>
      <w:marBottom w:val="0"/>
      <w:divBdr>
        <w:top w:val="none" w:sz="0" w:space="0" w:color="auto"/>
        <w:left w:val="none" w:sz="0" w:space="0" w:color="auto"/>
        <w:bottom w:val="none" w:sz="0" w:space="0" w:color="auto"/>
        <w:right w:val="none" w:sz="0" w:space="0" w:color="auto"/>
      </w:divBdr>
    </w:div>
    <w:div w:id="453907227">
      <w:bodyDiv w:val="1"/>
      <w:marLeft w:val="0"/>
      <w:marRight w:val="0"/>
      <w:marTop w:val="0"/>
      <w:marBottom w:val="0"/>
      <w:divBdr>
        <w:top w:val="none" w:sz="0" w:space="0" w:color="auto"/>
        <w:left w:val="none" w:sz="0" w:space="0" w:color="auto"/>
        <w:bottom w:val="none" w:sz="0" w:space="0" w:color="auto"/>
        <w:right w:val="none" w:sz="0" w:space="0" w:color="auto"/>
      </w:divBdr>
      <w:divsChild>
        <w:div w:id="1418482915">
          <w:marLeft w:val="0"/>
          <w:marRight w:val="0"/>
          <w:marTop w:val="0"/>
          <w:marBottom w:val="0"/>
          <w:divBdr>
            <w:top w:val="none" w:sz="0" w:space="0" w:color="auto"/>
            <w:left w:val="none" w:sz="0" w:space="0" w:color="auto"/>
            <w:bottom w:val="none" w:sz="0" w:space="0" w:color="auto"/>
            <w:right w:val="none" w:sz="0" w:space="0" w:color="auto"/>
          </w:divBdr>
        </w:div>
      </w:divsChild>
    </w:div>
    <w:div w:id="624310757">
      <w:bodyDiv w:val="1"/>
      <w:marLeft w:val="0"/>
      <w:marRight w:val="0"/>
      <w:marTop w:val="0"/>
      <w:marBottom w:val="0"/>
      <w:divBdr>
        <w:top w:val="none" w:sz="0" w:space="0" w:color="auto"/>
        <w:left w:val="none" w:sz="0" w:space="0" w:color="auto"/>
        <w:bottom w:val="none" w:sz="0" w:space="0" w:color="auto"/>
        <w:right w:val="none" w:sz="0" w:space="0" w:color="auto"/>
      </w:divBdr>
      <w:divsChild>
        <w:div w:id="10106680">
          <w:marLeft w:val="0"/>
          <w:marRight w:val="0"/>
          <w:marTop w:val="0"/>
          <w:marBottom w:val="0"/>
          <w:divBdr>
            <w:top w:val="none" w:sz="0" w:space="0" w:color="auto"/>
            <w:left w:val="none" w:sz="0" w:space="0" w:color="auto"/>
            <w:bottom w:val="none" w:sz="0" w:space="0" w:color="auto"/>
            <w:right w:val="none" w:sz="0" w:space="0" w:color="auto"/>
          </w:divBdr>
        </w:div>
        <w:div w:id="59403196">
          <w:marLeft w:val="0"/>
          <w:marRight w:val="0"/>
          <w:marTop w:val="0"/>
          <w:marBottom w:val="0"/>
          <w:divBdr>
            <w:top w:val="none" w:sz="0" w:space="0" w:color="auto"/>
            <w:left w:val="none" w:sz="0" w:space="0" w:color="auto"/>
            <w:bottom w:val="none" w:sz="0" w:space="0" w:color="auto"/>
            <w:right w:val="none" w:sz="0" w:space="0" w:color="auto"/>
          </w:divBdr>
        </w:div>
        <w:div w:id="78723130">
          <w:marLeft w:val="0"/>
          <w:marRight w:val="0"/>
          <w:marTop w:val="0"/>
          <w:marBottom w:val="0"/>
          <w:divBdr>
            <w:top w:val="none" w:sz="0" w:space="0" w:color="auto"/>
            <w:left w:val="none" w:sz="0" w:space="0" w:color="auto"/>
            <w:bottom w:val="none" w:sz="0" w:space="0" w:color="auto"/>
            <w:right w:val="none" w:sz="0" w:space="0" w:color="auto"/>
          </w:divBdr>
        </w:div>
        <w:div w:id="99843313">
          <w:marLeft w:val="0"/>
          <w:marRight w:val="0"/>
          <w:marTop w:val="0"/>
          <w:marBottom w:val="0"/>
          <w:divBdr>
            <w:top w:val="none" w:sz="0" w:space="0" w:color="auto"/>
            <w:left w:val="none" w:sz="0" w:space="0" w:color="auto"/>
            <w:bottom w:val="none" w:sz="0" w:space="0" w:color="auto"/>
            <w:right w:val="none" w:sz="0" w:space="0" w:color="auto"/>
          </w:divBdr>
        </w:div>
        <w:div w:id="108356613">
          <w:marLeft w:val="0"/>
          <w:marRight w:val="0"/>
          <w:marTop w:val="0"/>
          <w:marBottom w:val="0"/>
          <w:divBdr>
            <w:top w:val="none" w:sz="0" w:space="0" w:color="auto"/>
            <w:left w:val="none" w:sz="0" w:space="0" w:color="auto"/>
            <w:bottom w:val="none" w:sz="0" w:space="0" w:color="auto"/>
            <w:right w:val="none" w:sz="0" w:space="0" w:color="auto"/>
          </w:divBdr>
        </w:div>
        <w:div w:id="123084312">
          <w:marLeft w:val="0"/>
          <w:marRight w:val="0"/>
          <w:marTop w:val="0"/>
          <w:marBottom w:val="0"/>
          <w:divBdr>
            <w:top w:val="none" w:sz="0" w:space="0" w:color="auto"/>
            <w:left w:val="none" w:sz="0" w:space="0" w:color="auto"/>
            <w:bottom w:val="none" w:sz="0" w:space="0" w:color="auto"/>
            <w:right w:val="none" w:sz="0" w:space="0" w:color="auto"/>
          </w:divBdr>
        </w:div>
        <w:div w:id="135923155">
          <w:marLeft w:val="0"/>
          <w:marRight w:val="0"/>
          <w:marTop w:val="0"/>
          <w:marBottom w:val="0"/>
          <w:divBdr>
            <w:top w:val="none" w:sz="0" w:space="0" w:color="auto"/>
            <w:left w:val="none" w:sz="0" w:space="0" w:color="auto"/>
            <w:bottom w:val="none" w:sz="0" w:space="0" w:color="auto"/>
            <w:right w:val="none" w:sz="0" w:space="0" w:color="auto"/>
          </w:divBdr>
        </w:div>
        <w:div w:id="177815556">
          <w:marLeft w:val="0"/>
          <w:marRight w:val="0"/>
          <w:marTop w:val="0"/>
          <w:marBottom w:val="0"/>
          <w:divBdr>
            <w:top w:val="none" w:sz="0" w:space="0" w:color="auto"/>
            <w:left w:val="none" w:sz="0" w:space="0" w:color="auto"/>
            <w:bottom w:val="none" w:sz="0" w:space="0" w:color="auto"/>
            <w:right w:val="none" w:sz="0" w:space="0" w:color="auto"/>
          </w:divBdr>
        </w:div>
        <w:div w:id="204950847">
          <w:marLeft w:val="0"/>
          <w:marRight w:val="0"/>
          <w:marTop w:val="0"/>
          <w:marBottom w:val="0"/>
          <w:divBdr>
            <w:top w:val="none" w:sz="0" w:space="0" w:color="auto"/>
            <w:left w:val="none" w:sz="0" w:space="0" w:color="auto"/>
            <w:bottom w:val="none" w:sz="0" w:space="0" w:color="auto"/>
            <w:right w:val="none" w:sz="0" w:space="0" w:color="auto"/>
          </w:divBdr>
        </w:div>
        <w:div w:id="207688573">
          <w:marLeft w:val="0"/>
          <w:marRight w:val="0"/>
          <w:marTop w:val="0"/>
          <w:marBottom w:val="0"/>
          <w:divBdr>
            <w:top w:val="none" w:sz="0" w:space="0" w:color="auto"/>
            <w:left w:val="none" w:sz="0" w:space="0" w:color="auto"/>
            <w:bottom w:val="none" w:sz="0" w:space="0" w:color="auto"/>
            <w:right w:val="none" w:sz="0" w:space="0" w:color="auto"/>
          </w:divBdr>
        </w:div>
        <w:div w:id="209389739">
          <w:marLeft w:val="0"/>
          <w:marRight w:val="0"/>
          <w:marTop w:val="0"/>
          <w:marBottom w:val="0"/>
          <w:divBdr>
            <w:top w:val="none" w:sz="0" w:space="0" w:color="auto"/>
            <w:left w:val="none" w:sz="0" w:space="0" w:color="auto"/>
            <w:bottom w:val="none" w:sz="0" w:space="0" w:color="auto"/>
            <w:right w:val="none" w:sz="0" w:space="0" w:color="auto"/>
          </w:divBdr>
        </w:div>
        <w:div w:id="225605035">
          <w:marLeft w:val="0"/>
          <w:marRight w:val="0"/>
          <w:marTop w:val="0"/>
          <w:marBottom w:val="0"/>
          <w:divBdr>
            <w:top w:val="none" w:sz="0" w:space="0" w:color="auto"/>
            <w:left w:val="none" w:sz="0" w:space="0" w:color="auto"/>
            <w:bottom w:val="none" w:sz="0" w:space="0" w:color="auto"/>
            <w:right w:val="none" w:sz="0" w:space="0" w:color="auto"/>
          </w:divBdr>
        </w:div>
        <w:div w:id="238249674">
          <w:marLeft w:val="0"/>
          <w:marRight w:val="0"/>
          <w:marTop w:val="0"/>
          <w:marBottom w:val="0"/>
          <w:divBdr>
            <w:top w:val="none" w:sz="0" w:space="0" w:color="auto"/>
            <w:left w:val="none" w:sz="0" w:space="0" w:color="auto"/>
            <w:bottom w:val="none" w:sz="0" w:space="0" w:color="auto"/>
            <w:right w:val="none" w:sz="0" w:space="0" w:color="auto"/>
          </w:divBdr>
        </w:div>
        <w:div w:id="241068164">
          <w:marLeft w:val="0"/>
          <w:marRight w:val="0"/>
          <w:marTop w:val="0"/>
          <w:marBottom w:val="0"/>
          <w:divBdr>
            <w:top w:val="none" w:sz="0" w:space="0" w:color="auto"/>
            <w:left w:val="none" w:sz="0" w:space="0" w:color="auto"/>
            <w:bottom w:val="none" w:sz="0" w:space="0" w:color="auto"/>
            <w:right w:val="none" w:sz="0" w:space="0" w:color="auto"/>
          </w:divBdr>
        </w:div>
        <w:div w:id="271011121">
          <w:marLeft w:val="0"/>
          <w:marRight w:val="0"/>
          <w:marTop w:val="0"/>
          <w:marBottom w:val="0"/>
          <w:divBdr>
            <w:top w:val="none" w:sz="0" w:space="0" w:color="auto"/>
            <w:left w:val="none" w:sz="0" w:space="0" w:color="auto"/>
            <w:bottom w:val="none" w:sz="0" w:space="0" w:color="auto"/>
            <w:right w:val="none" w:sz="0" w:space="0" w:color="auto"/>
          </w:divBdr>
        </w:div>
        <w:div w:id="283198563">
          <w:marLeft w:val="0"/>
          <w:marRight w:val="0"/>
          <w:marTop w:val="0"/>
          <w:marBottom w:val="0"/>
          <w:divBdr>
            <w:top w:val="none" w:sz="0" w:space="0" w:color="auto"/>
            <w:left w:val="none" w:sz="0" w:space="0" w:color="auto"/>
            <w:bottom w:val="none" w:sz="0" w:space="0" w:color="auto"/>
            <w:right w:val="none" w:sz="0" w:space="0" w:color="auto"/>
          </w:divBdr>
        </w:div>
        <w:div w:id="318578479">
          <w:marLeft w:val="0"/>
          <w:marRight w:val="0"/>
          <w:marTop w:val="0"/>
          <w:marBottom w:val="0"/>
          <w:divBdr>
            <w:top w:val="none" w:sz="0" w:space="0" w:color="auto"/>
            <w:left w:val="none" w:sz="0" w:space="0" w:color="auto"/>
            <w:bottom w:val="none" w:sz="0" w:space="0" w:color="auto"/>
            <w:right w:val="none" w:sz="0" w:space="0" w:color="auto"/>
          </w:divBdr>
        </w:div>
        <w:div w:id="335618595">
          <w:marLeft w:val="0"/>
          <w:marRight w:val="0"/>
          <w:marTop w:val="0"/>
          <w:marBottom w:val="0"/>
          <w:divBdr>
            <w:top w:val="none" w:sz="0" w:space="0" w:color="auto"/>
            <w:left w:val="none" w:sz="0" w:space="0" w:color="auto"/>
            <w:bottom w:val="none" w:sz="0" w:space="0" w:color="auto"/>
            <w:right w:val="none" w:sz="0" w:space="0" w:color="auto"/>
          </w:divBdr>
        </w:div>
        <w:div w:id="336079358">
          <w:marLeft w:val="0"/>
          <w:marRight w:val="0"/>
          <w:marTop w:val="0"/>
          <w:marBottom w:val="0"/>
          <w:divBdr>
            <w:top w:val="none" w:sz="0" w:space="0" w:color="auto"/>
            <w:left w:val="none" w:sz="0" w:space="0" w:color="auto"/>
            <w:bottom w:val="none" w:sz="0" w:space="0" w:color="auto"/>
            <w:right w:val="none" w:sz="0" w:space="0" w:color="auto"/>
          </w:divBdr>
        </w:div>
        <w:div w:id="342051120">
          <w:marLeft w:val="0"/>
          <w:marRight w:val="0"/>
          <w:marTop w:val="0"/>
          <w:marBottom w:val="0"/>
          <w:divBdr>
            <w:top w:val="none" w:sz="0" w:space="0" w:color="auto"/>
            <w:left w:val="none" w:sz="0" w:space="0" w:color="auto"/>
            <w:bottom w:val="none" w:sz="0" w:space="0" w:color="auto"/>
            <w:right w:val="none" w:sz="0" w:space="0" w:color="auto"/>
          </w:divBdr>
        </w:div>
        <w:div w:id="350188169">
          <w:marLeft w:val="0"/>
          <w:marRight w:val="0"/>
          <w:marTop w:val="0"/>
          <w:marBottom w:val="0"/>
          <w:divBdr>
            <w:top w:val="none" w:sz="0" w:space="0" w:color="auto"/>
            <w:left w:val="none" w:sz="0" w:space="0" w:color="auto"/>
            <w:bottom w:val="none" w:sz="0" w:space="0" w:color="auto"/>
            <w:right w:val="none" w:sz="0" w:space="0" w:color="auto"/>
          </w:divBdr>
        </w:div>
        <w:div w:id="369916060">
          <w:marLeft w:val="0"/>
          <w:marRight w:val="0"/>
          <w:marTop w:val="0"/>
          <w:marBottom w:val="0"/>
          <w:divBdr>
            <w:top w:val="none" w:sz="0" w:space="0" w:color="auto"/>
            <w:left w:val="none" w:sz="0" w:space="0" w:color="auto"/>
            <w:bottom w:val="none" w:sz="0" w:space="0" w:color="auto"/>
            <w:right w:val="none" w:sz="0" w:space="0" w:color="auto"/>
          </w:divBdr>
        </w:div>
        <w:div w:id="390613658">
          <w:marLeft w:val="0"/>
          <w:marRight w:val="0"/>
          <w:marTop w:val="0"/>
          <w:marBottom w:val="0"/>
          <w:divBdr>
            <w:top w:val="none" w:sz="0" w:space="0" w:color="auto"/>
            <w:left w:val="none" w:sz="0" w:space="0" w:color="auto"/>
            <w:bottom w:val="none" w:sz="0" w:space="0" w:color="auto"/>
            <w:right w:val="none" w:sz="0" w:space="0" w:color="auto"/>
          </w:divBdr>
        </w:div>
        <w:div w:id="414328007">
          <w:marLeft w:val="0"/>
          <w:marRight w:val="0"/>
          <w:marTop w:val="0"/>
          <w:marBottom w:val="0"/>
          <w:divBdr>
            <w:top w:val="none" w:sz="0" w:space="0" w:color="auto"/>
            <w:left w:val="none" w:sz="0" w:space="0" w:color="auto"/>
            <w:bottom w:val="none" w:sz="0" w:space="0" w:color="auto"/>
            <w:right w:val="none" w:sz="0" w:space="0" w:color="auto"/>
          </w:divBdr>
        </w:div>
        <w:div w:id="447697119">
          <w:marLeft w:val="0"/>
          <w:marRight w:val="0"/>
          <w:marTop w:val="0"/>
          <w:marBottom w:val="0"/>
          <w:divBdr>
            <w:top w:val="none" w:sz="0" w:space="0" w:color="auto"/>
            <w:left w:val="none" w:sz="0" w:space="0" w:color="auto"/>
            <w:bottom w:val="none" w:sz="0" w:space="0" w:color="auto"/>
            <w:right w:val="none" w:sz="0" w:space="0" w:color="auto"/>
          </w:divBdr>
        </w:div>
        <w:div w:id="477571457">
          <w:marLeft w:val="0"/>
          <w:marRight w:val="0"/>
          <w:marTop w:val="0"/>
          <w:marBottom w:val="0"/>
          <w:divBdr>
            <w:top w:val="none" w:sz="0" w:space="0" w:color="auto"/>
            <w:left w:val="none" w:sz="0" w:space="0" w:color="auto"/>
            <w:bottom w:val="none" w:sz="0" w:space="0" w:color="auto"/>
            <w:right w:val="none" w:sz="0" w:space="0" w:color="auto"/>
          </w:divBdr>
        </w:div>
        <w:div w:id="522863332">
          <w:marLeft w:val="0"/>
          <w:marRight w:val="0"/>
          <w:marTop w:val="0"/>
          <w:marBottom w:val="0"/>
          <w:divBdr>
            <w:top w:val="none" w:sz="0" w:space="0" w:color="auto"/>
            <w:left w:val="none" w:sz="0" w:space="0" w:color="auto"/>
            <w:bottom w:val="none" w:sz="0" w:space="0" w:color="auto"/>
            <w:right w:val="none" w:sz="0" w:space="0" w:color="auto"/>
          </w:divBdr>
        </w:div>
        <w:div w:id="527180234">
          <w:marLeft w:val="0"/>
          <w:marRight w:val="0"/>
          <w:marTop w:val="0"/>
          <w:marBottom w:val="0"/>
          <w:divBdr>
            <w:top w:val="none" w:sz="0" w:space="0" w:color="auto"/>
            <w:left w:val="none" w:sz="0" w:space="0" w:color="auto"/>
            <w:bottom w:val="none" w:sz="0" w:space="0" w:color="auto"/>
            <w:right w:val="none" w:sz="0" w:space="0" w:color="auto"/>
          </w:divBdr>
        </w:div>
        <w:div w:id="544879151">
          <w:marLeft w:val="0"/>
          <w:marRight w:val="0"/>
          <w:marTop w:val="0"/>
          <w:marBottom w:val="0"/>
          <w:divBdr>
            <w:top w:val="none" w:sz="0" w:space="0" w:color="auto"/>
            <w:left w:val="none" w:sz="0" w:space="0" w:color="auto"/>
            <w:bottom w:val="none" w:sz="0" w:space="0" w:color="auto"/>
            <w:right w:val="none" w:sz="0" w:space="0" w:color="auto"/>
          </w:divBdr>
        </w:div>
        <w:div w:id="546183967">
          <w:marLeft w:val="0"/>
          <w:marRight w:val="0"/>
          <w:marTop w:val="0"/>
          <w:marBottom w:val="0"/>
          <w:divBdr>
            <w:top w:val="none" w:sz="0" w:space="0" w:color="auto"/>
            <w:left w:val="none" w:sz="0" w:space="0" w:color="auto"/>
            <w:bottom w:val="none" w:sz="0" w:space="0" w:color="auto"/>
            <w:right w:val="none" w:sz="0" w:space="0" w:color="auto"/>
          </w:divBdr>
        </w:div>
        <w:div w:id="564756246">
          <w:marLeft w:val="0"/>
          <w:marRight w:val="0"/>
          <w:marTop w:val="0"/>
          <w:marBottom w:val="0"/>
          <w:divBdr>
            <w:top w:val="none" w:sz="0" w:space="0" w:color="auto"/>
            <w:left w:val="none" w:sz="0" w:space="0" w:color="auto"/>
            <w:bottom w:val="none" w:sz="0" w:space="0" w:color="auto"/>
            <w:right w:val="none" w:sz="0" w:space="0" w:color="auto"/>
          </w:divBdr>
        </w:div>
        <w:div w:id="711153397">
          <w:marLeft w:val="0"/>
          <w:marRight w:val="0"/>
          <w:marTop w:val="0"/>
          <w:marBottom w:val="0"/>
          <w:divBdr>
            <w:top w:val="none" w:sz="0" w:space="0" w:color="auto"/>
            <w:left w:val="none" w:sz="0" w:space="0" w:color="auto"/>
            <w:bottom w:val="none" w:sz="0" w:space="0" w:color="auto"/>
            <w:right w:val="none" w:sz="0" w:space="0" w:color="auto"/>
          </w:divBdr>
        </w:div>
        <w:div w:id="721442613">
          <w:marLeft w:val="0"/>
          <w:marRight w:val="0"/>
          <w:marTop w:val="0"/>
          <w:marBottom w:val="0"/>
          <w:divBdr>
            <w:top w:val="none" w:sz="0" w:space="0" w:color="auto"/>
            <w:left w:val="none" w:sz="0" w:space="0" w:color="auto"/>
            <w:bottom w:val="none" w:sz="0" w:space="0" w:color="auto"/>
            <w:right w:val="none" w:sz="0" w:space="0" w:color="auto"/>
          </w:divBdr>
        </w:div>
        <w:div w:id="748699141">
          <w:marLeft w:val="0"/>
          <w:marRight w:val="0"/>
          <w:marTop w:val="0"/>
          <w:marBottom w:val="0"/>
          <w:divBdr>
            <w:top w:val="none" w:sz="0" w:space="0" w:color="auto"/>
            <w:left w:val="none" w:sz="0" w:space="0" w:color="auto"/>
            <w:bottom w:val="none" w:sz="0" w:space="0" w:color="auto"/>
            <w:right w:val="none" w:sz="0" w:space="0" w:color="auto"/>
          </w:divBdr>
        </w:div>
        <w:div w:id="756630082">
          <w:marLeft w:val="0"/>
          <w:marRight w:val="0"/>
          <w:marTop w:val="0"/>
          <w:marBottom w:val="0"/>
          <w:divBdr>
            <w:top w:val="none" w:sz="0" w:space="0" w:color="auto"/>
            <w:left w:val="none" w:sz="0" w:space="0" w:color="auto"/>
            <w:bottom w:val="none" w:sz="0" w:space="0" w:color="auto"/>
            <w:right w:val="none" w:sz="0" w:space="0" w:color="auto"/>
          </w:divBdr>
        </w:div>
        <w:div w:id="784613008">
          <w:marLeft w:val="0"/>
          <w:marRight w:val="0"/>
          <w:marTop w:val="0"/>
          <w:marBottom w:val="0"/>
          <w:divBdr>
            <w:top w:val="none" w:sz="0" w:space="0" w:color="auto"/>
            <w:left w:val="none" w:sz="0" w:space="0" w:color="auto"/>
            <w:bottom w:val="none" w:sz="0" w:space="0" w:color="auto"/>
            <w:right w:val="none" w:sz="0" w:space="0" w:color="auto"/>
          </w:divBdr>
        </w:div>
        <w:div w:id="795953844">
          <w:marLeft w:val="0"/>
          <w:marRight w:val="0"/>
          <w:marTop w:val="0"/>
          <w:marBottom w:val="0"/>
          <w:divBdr>
            <w:top w:val="none" w:sz="0" w:space="0" w:color="auto"/>
            <w:left w:val="none" w:sz="0" w:space="0" w:color="auto"/>
            <w:bottom w:val="none" w:sz="0" w:space="0" w:color="auto"/>
            <w:right w:val="none" w:sz="0" w:space="0" w:color="auto"/>
          </w:divBdr>
        </w:div>
        <w:div w:id="803423583">
          <w:marLeft w:val="0"/>
          <w:marRight w:val="0"/>
          <w:marTop w:val="0"/>
          <w:marBottom w:val="0"/>
          <w:divBdr>
            <w:top w:val="none" w:sz="0" w:space="0" w:color="auto"/>
            <w:left w:val="none" w:sz="0" w:space="0" w:color="auto"/>
            <w:bottom w:val="none" w:sz="0" w:space="0" w:color="auto"/>
            <w:right w:val="none" w:sz="0" w:space="0" w:color="auto"/>
          </w:divBdr>
        </w:div>
        <w:div w:id="809635921">
          <w:marLeft w:val="0"/>
          <w:marRight w:val="0"/>
          <w:marTop w:val="0"/>
          <w:marBottom w:val="0"/>
          <w:divBdr>
            <w:top w:val="none" w:sz="0" w:space="0" w:color="auto"/>
            <w:left w:val="none" w:sz="0" w:space="0" w:color="auto"/>
            <w:bottom w:val="none" w:sz="0" w:space="0" w:color="auto"/>
            <w:right w:val="none" w:sz="0" w:space="0" w:color="auto"/>
          </w:divBdr>
        </w:div>
        <w:div w:id="811288465">
          <w:marLeft w:val="0"/>
          <w:marRight w:val="0"/>
          <w:marTop w:val="0"/>
          <w:marBottom w:val="0"/>
          <w:divBdr>
            <w:top w:val="none" w:sz="0" w:space="0" w:color="auto"/>
            <w:left w:val="none" w:sz="0" w:space="0" w:color="auto"/>
            <w:bottom w:val="none" w:sz="0" w:space="0" w:color="auto"/>
            <w:right w:val="none" w:sz="0" w:space="0" w:color="auto"/>
          </w:divBdr>
        </w:div>
        <w:div w:id="812061861">
          <w:marLeft w:val="0"/>
          <w:marRight w:val="0"/>
          <w:marTop w:val="0"/>
          <w:marBottom w:val="0"/>
          <w:divBdr>
            <w:top w:val="none" w:sz="0" w:space="0" w:color="auto"/>
            <w:left w:val="none" w:sz="0" w:space="0" w:color="auto"/>
            <w:bottom w:val="none" w:sz="0" w:space="0" w:color="auto"/>
            <w:right w:val="none" w:sz="0" w:space="0" w:color="auto"/>
          </w:divBdr>
        </w:div>
        <w:div w:id="885338099">
          <w:marLeft w:val="0"/>
          <w:marRight w:val="0"/>
          <w:marTop w:val="0"/>
          <w:marBottom w:val="0"/>
          <w:divBdr>
            <w:top w:val="none" w:sz="0" w:space="0" w:color="auto"/>
            <w:left w:val="none" w:sz="0" w:space="0" w:color="auto"/>
            <w:bottom w:val="none" w:sz="0" w:space="0" w:color="auto"/>
            <w:right w:val="none" w:sz="0" w:space="0" w:color="auto"/>
          </w:divBdr>
        </w:div>
        <w:div w:id="902374364">
          <w:marLeft w:val="0"/>
          <w:marRight w:val="0"/>
          <w:marTop w:val="0"/>
          <w:marBottom w:val="0"/>
          <w:divBdr>
            <w:top w:val="none" w:sz="0" w:space="0" w:color="auto"/>
            <w:left w:val="none" w:sz="0" w:space="0" w:color="auto"/>
            <w:bottom w:val="none" w:sz="0" w:space="0" w:color="auto"/>
            <w:right w:val="none" w:sz="0" w:space="0" w:color="auto"/>
          </w:divBdr>
        </w:div>
        <w:div w:id="905453253">
          <w:marLeft w:val="0"/>
          <w:marRight w:val="0"/>
          <w:marTop w:val="0"/>
          <w:marBottom w:val="0"/>
          <w:divBdr>
            <w:top w:val="none" w:sz="0" w:space="0" w:color="auto"/>
            <w:left w:val="none" w:sz="0" w:space="0" w:color="auto"/>
            <w:bottom w:val="none" w:sz="0" w:space="0" w:color="auto"/>
            <w:right w:val="none" w:sz="0" w:space="0" w:color="auto"/>
          </w:divBdr>
        </w:div>
        <w:div w:id="921454384">
          <w:marLeft w:val="0"/>
          <w:marRight w:val="0"/>
          <w:marTop w:val="0"/>
          <w:marBottom w:val="0"/>
          <w:divBdr>
            <w:top w:val="none" w:sz="0" w:space="0" w:color="auto"/>
            <w:left w:val="none" w:sz="0" w:space="0" w:color="auto"/>
            <w:bottom w:val="none" w:sz="0" w:space="0" w:color="auto"/>
            <w:right w:val="none" w:sz="0" w:space="0" w:color="auto"/>
          </w:divBdr>
        </w:div>
        <w:div w:id="941454222">
          <w:marLeft w:val="0"/>
          <w:marRight w:val="0"/>
          <w:marTop w:val="0"/>
          <w:marBottom w:val="0"/>
          <w:divBdr>
            <w:top w:val="none" w:sz="0" w:space="0" w:color="auto"/>
            <w:left w:val="none" w:sz="0" w:space="0" w:color="auto"/>
            <w:bottom w:val="none" w:sz="0" w:space="0" w:color="auto"/>
            <w:right w:val="none" w:sz="0" w:space="0" w:color="auto"/>
          </w:divBdr>
        </w:div>
        <w:div w:id="959382910">
          <w:marLeft w:val="0"/>
          <w:marRight w:val="0"/>
          <w:marTop w:val="0"/>
          <w:marBottom w:val="0"/>
          <w:divBdr>
            <w:top w:val="none" w:sz="0" w:space="0" w:color="auto"/>
            <w:left w:val="none" w:sz="0" w:space="0" w:color="auto"/>
            <w:bottom w:val="none" w:sz="0" w:space="0" w:color="auto"/>
            <w:right w:val="none" w:sz="0" w:space="0" w:color="auto"/>
          </w:divBdr>
        </w:div>
        <w:div w:id="1028335104">
          <w:marLeft w:val="0"/>
          <w:marRight w:val="0"/>
          <w:marTop w:val="0"/>
          <w:marBottom w:val="0"/>
          <w:divBdr>
            <w:top w:val="none" w:sz="0" w:space="0" w:color="auto"/>
            <w:left w:val="none" w:sz="0" w:space="0" w:color="auto"/>
            <w:bottom w:val="none" w:sz="0" w:space="0" w:color="auto"/>
            <w:right w:val="none" w:sz="0" w:space="0" w:color="auto"/>
          </w:divBdr>
        </w:div>
        <w:div w:id="1029257529">
          <w:marLeft w:val="0"/>
          <w:marRight w:val="0"/>
          <w:marTop w:val="0"/>
          <w:marBottom w:val="0"/>
          <w:divBdr>
            <w:top w:val="none" w:sz="0" w:space="0" w:color="auto"/>
            <w:left w:val="none" w:sz="0" w:space="0" w:color="auto"/>
            <w:bottom w:val="none" w:sz="0" w:space="0" w:color="auto"/>
            <w:right w:val="none" w:sz="0" w:space="0" w:color="auto"/>
          </w:divBdr>
        </w:div>
        <w:div w:id="1032076792">
          <w:marLeft w:val="0"/>
          <w:marRight w:val="0"/>
          <w:marTop w:val="0"/>
          <w:marBottom w:val="0"/>
          <w:divBdr>
            <w:top w:val="none" w:sz="0" w:space="0" w:color="auto"/>
            <w:left w:val="none" w:sz="0" w:space="0" w:color="auto"/>
            <w:bottom w:val="none" w:sz="0" w:space="0" w:color="auto"/>
            <w:right w:val="none" w:sz="0" w:space="0" w:color="auto"/>
          </w:divBdr>
        </w:div>
        <w:div w:id="1048143064">
          <w:marLeft w:val="0"/>
          <w:marRight w:val="0"/>
          <w:marTop w:val="0"/>
          <w:marBottom w:val="0"/>
          <w:divBdr>
            <w:top w:val="none" w:sz="0" w:space="0" w:color="auto"/>
            <w:left w:val="none" w:sz="0" w:space="0" w:color="auto"/>
            <w:bottom w:val="none" w:sz="0" w:space="0" w:color="auto"/>
            <w:right w:val="none" w:sz="0" w:space="0" w:color="auto"/>
          </w:divBdr>
        </w:div>
        <w:div w:id="1073821042">
          <w:marLeft w:val="0"/>
          <w:marRight w:val="0"/>
          <w:marTop w:val="0"/>
          <w:marBottom w:val="0"/>
          <w:divBdr>
            <w:top w:val="none" w:sz="0" w:space="0" w:color="auto"/>
            <w:left w:val="none" w:sz="0" w:space="0" w:color="auto"/>
            <w:bottom w:val="none" w:sz="0" w:space="0" w:color="auto"/>
            <w:right w:val="none" w:sz="0" w:space="0" w:color="auto"/>
          </w:divBdr>
        </w:div>
        <w:div w:id="1076586192">
          <w:marLeft w:val="0"/>
          <w:marRight w:val="0"/>
          <w:marTop w:val="0"/>
          <w:marBottom w:val="0"/>
          <w:divBdr>
            <w:top w:val="none" w:sz="0" w:space="0" w:color="auto"/>
            <w:left w:val="none" w:sz="0" w:space="0" w:color="auto"/>
            <w:bottom w:val="none" w:sz="0" w:space="0" w:color="auto"/>
            <w:right w:val="none" w:sz="0" w:space="0" w:color="auto"/>
          </w:divBdr>
        </w:div>
        <w:div w:id="1148866145">
          <w:marLeft w:val="0"/>
          <w:marRight w:val="0"/>
          <w:marTop w:val="0"/>
          <w:marBottom w:val="0"/>
          <w:divBdr>
            <w:top w:val="none" w:sz="0" w:space="0" w:color="auto"/>
            <w:left w:val="none" w:sz="0" w:space="0" w:color="auto"/>
            <w:bottom w:val="none" w:sz="0" w:space="0" w:color="auto"/>
            <w:right w:val="none" w:sz="0" w:space="0" w:color="auto"/>
          </w:divBdr>
        </w:div>
        <w:div w:id="1167861196">
          <w:marLeft w:val="0"/>
          <w:marRight w:val="0"/>
          <w:marTop w:val="0"/>
          <w:marBottom w:val="0"/>
          <w:divBdr>
            <w:top w:val="none" w:sz="0" w:space="0" w:color="auto"/>
            <w:left w:val="none" w:sz="0" w:space="0" w:color="auto"/>
            <w:bottom w:val="none" w:sz="0" w:space="0" w:color="auto"/>
            <w:right w:val="none" w:sz="0" w:space="0" w:color="auto"/>
          </w:divBdr>
        </w:div>
        <w:div w:id="1175268572">
          <w:marLeft w:val="0"/>
          <w:marRight w:val="0"/>
          <w:marTop w:val="0"/>
          <w:marBottom w:val="0"/>
          <w:divBdr>
            <w:top w:val="none" w:sz="0" w:space="0" w:color="auto"/>
            <w:left w:val="none" w:sz="0" w:space="0" w:color="auto"/>
            <w:bottom w:val="none" w:sz="0" w:space="0" w:color="auto"/>
            <w:right w:val="none" w:sz="0" w:space="0" w:color="auto"/>
          </w:divBdr>
        </w:div>
        <w:div w:id="1192105490">
          <w:marLeft w:val="0"/>
          <w:marRight w:val="0"/>
          <w:marTop w:val="0"/>
          <w:marBottom w:val="0"/>
          <w:divBdr>
            <w:top w:val="none" w:sz="0" w:space="0" w:color="auto"/>
            <w:left w:val="none" w:sz="0" w:space="0" w:color="auto"/>
            <w:bottom w:val="none" w:sz="0" w:space="0" w:color="auto"/>
            <w:right w:val="none" w:sz="0" w:space="0" w:color="auto"/>
          </w:divBdr>
        </w:div>
        <w:div w:id="1200434879">
          <w:marLeft w:val="0"/>
          <w:marRight w:val="0"/>
          <w:marTop w:val="0"/>
          <w:marBottom w:val="0"/>
          <w:divBdr>
            <w:top w:val="none" w:sz="0" w:space="0" w:color="auto"/>
            <w:left w:val="none" w:sz="0" w:space="0" w:color="auto"/>
            <w:bottom w:val="none" w:sz="0" w:space="0" w:color="auto"/>
            <w:right w:val="none" w:sz="0" w:space="0" w:color="auto"/>
          </w:divBdr>
        </w:div>
        <w:div w:id="1208641017">
          <w:marLeft w:val="0"/>
          <w:marRight w:val="0"/>
          <w:marTop w:val="0"/>
          <w:marBottom w:val="0"/>
          <w:divBdr>
            <w:top w:val="none" w:sz="0" w:space="0" w:color="auto"/>
            <w:left w:val="none" w:sz="0" w:space="0" w:color="auto"/>
            <w:bottom w:val="none" w:sz="0" w:space="0" w:color="auto"/>
            <w:right w:val="none" w:sz="0" w:space="0" w:color="auto"/>
          </w:divBdr>
        </w:div>
        <w:div w:id="1217350452">
          <w:marLeft w:val="0"/>
          <w:marRight w:val="0"/>
          <w:marTop w:val="0"/>
          <w:marBottom w:val="0"/>
          <w:divBdr>
            <w:top w:val="none" w:sz="0" w:space="0" w:color="auto"/>
            <w:left w:val="none" w:sz="0" w:space="0" w:color="auto"/>
            <w:bottom w:val="none" w:sz="0" w:space="0" w:color="auto"/>
            <w:right w:val="none" w:sz="0" w:space="0" w:color="auto"/>
          </w:divBdr>
        </w:div>
        <w:div w:id="1222404945">
          <w:marLeft w:val="0"/>
          <w:marRight w:val="0"/>
          <w:marTop w:val="0"/>
          <w:marBottom w:val="0"/>
          <w:divBdr>
            <w:top w:val="none" w:sz="0" w:space="0" w:color="auto"/>
            <w:left w:val="none" w:sz="0" w:space="0" w:color="auto"/>
            <w:bottom w:val="none" w:sz="0" w:space="0" w:color="auto"/>
            <w:right w:val="none" w:sz="0" w:space="0" w:color="auto"/>
          </w:divBdr>
        </w:div>
        <w:div w:id="1224022358">
          <w:marLeft w:val="0"/>
          <w:marRight w:val="0"/>
          <w:marTop w:val="0"/>
          <w:marBottom w:val="0"/>
          <w:divBdr>
            <w:top w:val="none" w:sz="0" w:space="0" w:color="auto"/>
            <w:left w:val="none" w:sz="0" w:space="0" w:color="auto"/>
            <w:bottom w:val="none" w:sz="0" w:space="0" w:color="auto"/>
            <w:right w:val="none" w:sz="0" w:space="0" w:color="auto"/>
          </w:divBdr>
        </w:div>
        <w:div w:id="1243489573">
          <w:marLeft w:val="0"/>
          <w:marRight w:val="0"/>
          <w:marTop w:val="0"/>
          <w:marBottom w:val="0"/>
          <w:divBdr>
            <w:top w:val="none" w:sz="0" w:space="0" w:color="auto"/>
            <w:left w:val="none" w:sz="0" w:space="0" w:color="auto"/>
            <w:bottom w:val="none" w:sz="0" w:space="0" w:color="auto"/>
            <w:right w:val="none" w:sz="0" w:space="0" w:color="auto"/>
          </w:divBdr>
        </w:div>
        <w:div w:id="1355108254">
          <w:marLeft w:val="0"/>
          <w:marRight w:val="0"/>
          <w:marTop w:val="0"/>
          <w:marBottom w:val="0"/>
          <w:divBdr>
            <w:top w:val="none" w:sz="0" w:space="0" w:color="auto"/>
            <w:left w:val="none" w:sz="0" w:space="0" w:color="auto"/>
            <w:bottom w:val="none" w:sz="0" w:space="0" w:color="auto"/>
            <w:right w:val="none" w:sz="0" w:space="0" w:color="auto"/>
          </w:divBdr>
        </w:div>
        <w:div w:id="1461536002">
          <w:marLeft w:val="0"/>
          <w:marRight w:val="0"/>
          <w:marTop w:val="0"/>
          <w:marBottom w:val="0"/>
          <w:divBdr>
            <w:top w:val="none" w:sz="0" w:space="0" w:color="auto"/>
            <w:left w:val="none" w:sz="0" w:space="0" w:color="auto"/>
            <w:bottom w:val="none" w:sz="0" w:space="0" w:color="auto"/>
            <w:right w:val="none" w:sz="0" w:space="0" w:color="auto"/>
          </w:divBdr>
        </w:div>
        <w:div w:id="1476753128">
          <w:marLeft w:val="0"/>
          <w:marRight w:val="0"/>
          <w:marTop w:val="0"/>
          <w:marBottom w:val="0"/>
          <w:divBdr>
            <w:top w:val="none" w:sz="0" w:space="0" w:color="auto"/>
            <w:left w:val="none" w:sz="0" w:space="0" w:color="auto"/>
            <w:bottom w:val="none" w:sz="0" w:space="0" w:color="auto"/>
            <w:right w:val="none" w:sz="0" w:space="0" w:color="auto"/>
          </w:divBdr>
        </w:div>
        <w:div w:id="1493177448">
          <w:marLeft w:val="0"/>
          <w:marRight w:val="0"/>
          <w:marTop w:val="0"/>
          <w:marBottom w:val="0"/>
          <w:divBdr>
            <w:top w:val="none" w:sz="0" w:space="0" w:color="auto"/>
            <w:left w:val="none" w:sz="0" w:space="0" w:color="auto"/>
            <w:bottom w:val="none" w:sz="0" w:space="0" w:color="auto"/>
            <w:right w:val="none" w:sz="0" w:space="0" w:color="auto"/>
          </w:divBdr>
        </w:div>
        <w:div w:id="1530870318">
          <w:marLeft w:val="0"/>
          <w:marRight w:val="0"/>
          <w:marTop w:val="0"/>
          <w:marBottom w:val="0"/>
          <w:divBdr>
            <w:top w:val="none" w:sz="0" w:space="0" w:color="auto"/>
            <w:left w:val="none" w:sz="0" w:space="0" w:color="auto"/>
            <w:bottom w:val="none" w:sz="0" w:space="0" w:color="auto"/>
            <w:right w:val="none" w:sz="0" w:space="0" w:color="auto"/>
          </w:divBdr>
        </w:div>
        <w:div w:id="1536038889">
          <w:marLeft w:val="0"/>
          <w:marRight w:val="0"/>
          <w:marTop w:val="0"/>
          <w:marBottom w:val="0"/>
          <w:divBdr>
            <w:top w:val="none" w:sz="0" w:space="0" w:color="auto"/>
            <w:left w:val="none" w:sz="0" w:space="0" w:color="auto"/>
            <w:bottom w:val="none" w:sz="0" w:space="0" w:color="auto"/>
            <w:right w:val="none" w:sz="0" w:space="0" w:color="auto"/>
          </w:divBdr>
        </w:div>
        <w:div w:id="1538009515">
          <w:marLeft w:val="0"/>
          <w:marRight w:val="0"/>
          <w:marTop w:val="0"/>
          <w:marBottom w:val="0"/>
          <w:divBdr>
            <w:top w:val="none" w:sz="0" w:space="0" w:color="auto"/>
            <w:left w:val="none" w:sz="0" w:space="0" w:color="auto"/>
            <w:bottom w:val="none" w:sz="0" w:space="0" w:color="auto"/>
            <w:right w:val="none" w:sz="0" w:space="0" w:color="auto"/>
          </w:divBdr>
        </w:div>
        <w:div w:id="1570848012">
          <w:marLeft w:val="0"/>
          <w:marRight w:val="0"/>
          <w:marTop w:val="0"/>
          <w:marBottom w:val="0"/>
          <w:divBdr>
            <w:top w:val="none" w:sz="0" w:space="0" w:color="auto"/>
            <w:left w:val="none" w:sz="0" w:space="0" w:color="auto"/>
            <w:bottom w:val="none" w:sz="0" w:space="0" w:color="auto"/>
            <w:right w:val="none" w:sz="0" w:space="0" w:color="auto"/>
          </w:divBdr>
        </w:div>
        <w:div w:id="1583375072">
          <w:marLeft w:val="0"/>
          <w:marRight w:val="0"/>
          <w:marTop w:val="0"/>
          <w:marBottom w:val="0"/>
          <w:divBdr>
            <w:top w:val="none" w:sz="0" w:space="0" w:color="auto"/>
            <w:left w:val="none" w:sz="0" w:space="0" w:color="auto"/>
            <w:bottom w:val="none" w:sz="0" w:space="0" w:color="auto"/>
            <w:right w:val="none" w:sz="0" w:space="0" w:color="auto"/>
          </w:divBdr>
        </w:div>
        <w:div w:id="1607228753">
          <w:marLeft w:val="0"/>
          <w:marRight w:val="0"/>
          <w:marTop w:val="0"/>
          <w:marBottom w:val="0"/>
          <w:divBdr>
            <w:top w:val="none" w:sz="0" w:space="0" w:color="auto"/>
            <w:left w:val="none" w:sz="0" w:space="0" w:color="auto"/>
            <w:bottom w:val="none" w:sz="0" w:space="0" w:color="auto"/>
            <w:right w:val="none" w:sz="0" w:space="0" w:color="auto"/>
          </w:divBdr>
        </w:div>
        <w:div w:id="1607687067">
          <w:marLeft w:val="0"/>
          <w:marRight w:val="0"/>
          <w:marTop w:val="0"/>
          <w:marBottom w:val="0"/>
          <w:divBdr>
            <w:top w:val="none" w:sz="0" w:space="0" w:color="auto"/>
            <w:left w:val="none" w:sz="0" w:space="0" w:color="auto"/>
            <w:bottom w:val="none" w:sz="0" w:space="0" w:color="auto"/>
            <w:right w:val="none" w:sz="0" w:space="0" w:color="auto"/>
          </w:divBdr>
        </w:div>
        <w:div w:id="1619413304">
          <w:marLeft w:val="0"/>
          <w:marRight w:val="0"/>
          <w:marTop w:val="0"/>
          <w:marBottom w:val="0"/>
          <w:divBdr>
            <w:top w:val="none" w:sz="0" w:space="0" w:color="auto"/>
            <w:left w:val="none" w:sz="0" w:space="0" w:color="auto"/>
            <w:bottom w:val="none" w:sz="0" w:space="0" w:color="auto"/>
            <w:right w:val="none" w:sz="0" w:space="0" w:color="auto"/>
          </w:divBdr>
        </w:div>
        <w:div w:id="1621954082">
          <w:marLeft w:val="0"/>
          <w:marRight w:val="0"/>
          <w:marTop w:val="0"/>
          <w:marBottom w:val="0"/>
          <w:divBdr>
            <w:top w:val="none" w:sz="0" w:space="0" w:color="auto"/>
            <w:left w:val="none" w:sz="0" w:space="0" w:color="auto"/>
            <w:bottom w:val="none" w:sz="0" w:space="0" w:color="auto"/>
            <w:right w:val="none" w:sz="0" w:space="0" w:color="auto"/>
          </w:divBdr>
        </w:div>
        <w:div w:id="1626354278">
          <w:marLeft w:val="0"/>
          <w:marRight w:val="0"/>
          <w:marTop w:val="0"/>
          <w:marBottom w:val="0"/>
          <w:divBdr>
            <w:top w:val="none" w:sz="0" w:space="0" w:color="auto"/>
            <w:left w:val="none" w:sz="0" w:space="0" w:color="auto"/>
            <w:bottom w:val="none" w:sz="0" w:space="0" w:color="auto"/>
            <w:right w:val="none" w:sz="0" w:space="0" w:color="auto"/>
          </w:divBdr>
        </w:div>
        <w:div w:id="1631858345">
          <w:marLeft w:val="0"/>
          <w:marRight w:val="0"/>
          <w:marTop w:val="0"/>
          <w:marBottom w:val="0"/>
          <w:divBdr>
            <w:top w:val="none" w:sz="0" w:space="0" w:color="auto"/>
            <w:left w:val="none" w:sz="0" w:space="0" w:color="auto"/>
            <w:bottom w:val="none" w:sz="0" w:space="0" w:color="auto"/>
            <w:right w:val="none" w:sz="0" w:space="0" w:color="auto"/>
          </w:divBdr>
        </w:div>
        <w:div w:id="1689141725">
          <w:marLeft w:val="0"/>
          <w:marRight w:val="0"/>
          <w:marTop w:val="0"/>
          <w:marBottom w:val="0"/>
          <w:divBdr>
            <w:top w:val="none" w:sz="0" w:space="0" w:color="auto"/>
            <w:left w:val="none" w:sz="0" w:space="0" w:color="auto"/>
            <w:bottom w:val="none" w:sz="0" w:space="0" w:color="auto"/>
            <w:right w:val="none" w:sz="0" w:space="0" w:color="auto"/>
          </w:divBdr>
        </w:div>
        <w:div w:id="1702168265">
          <w:marLeft w:val="0"/>
          <w:marRight w:val="0"/>
          <w:marTop w:val="0"/>
          <w:marBottom w:val="0"/>
          <w:divBdr>
            <w:top w:val="none" w:sz="0" w:space="0" w:color="auto"/>
            <w:left w:val="none" w:sz="0" w:space="0" w:color="auto"/>
            <w:bottom w:val="none" w:sz="0" w:space="0" w:color="auto"/>
            <w:right w:val="none" w:sz="0" w:space="0" w:color="auto"/>
          </w:divBdr>
        </w:div>
        <w:div w:id="1713069221">
          <w:marLeft w:val="0"/>
          <w:marRight w:val="0"/>
          <w:marTop w:val="0"/>
          <w:marBottom w:val="0"/>
          <w:divBdr>
            <w:top w:val="none" w:sz="0" w:space="0" w:color="auto"/>
            <w:left w:val="none" w:sz="0" w:space="0" w:color="auto"/>
            <w:bottom w:val="none" w:sz="0" w:space="0" w:color="auto"/>
            <w:right w:val="none" w:sz="0" w:space="0" w:color="auto"/>
          </w:divBdr>
        </w:div>
        <w:div w:id="1716461980">
          <w:marLeft w:val="0"/>
          <w:marRight w:val="0"/>
          <w:marTop w:val="0"/>
          <w:marBottom w:val="0"/>
          <w:divBdr>
            <w:top w:val="none" w:sz="0" w:space="0" w:color="auto"/>
            <w:left w:val="none" w:sz="0" w:space="0" w:color="auto"/>
            <w:bottom w:val="none" w:sz="0" w:space="0" w:color="auto"/>
            <w:right w:val="none" w:sz="0" w:space="0" w:color="auto"/>
          </w:divBdr>
        </w:div>
        <w:div w:id="1717578673">
          <w:marLeft w:val="0"/>
          <w:marRight w:val="0"/>
          <w:marTop w:val="0"/>
          <w:marBottom w:val="0"/>
          <w:divBdr>
            <w:top w:val="none" w:sz="0" w:space="0" w:color="auto"/>
            <w:left w:val="none" w:sz="0" w:space="0" w:color="auto"/>
            <w:bottom w:val="none" w:sz="0" w:space="0" w:color="auto"/>
            <w:right w:val="none" w:sz="0" w:space="0" w:color="auto"/>
          </w:divBdr>
        </w:div>
        <w:div w:id="1747417172">
          <w:marLeft w:val="0"/>
          <w:marRight w:val="0"/>
          <w:marTop w:val="0"/>
          <w:marBottom w:val="0"/>
          <w:divBdr>
            <w:top w:val="none" w:sz="0" w:space="0" w:color="auto"/>
            <w:left w:val="none" w:sz="0" w:space="0" w:color="auto"/>
            <w:bottom w:val="none" w:sz="0" w:space="0" w:color="auto"/>
            <w:right w:val="none" w:sz="0" w:space="0" w:color="auto"/>
          </w:divBdr>
        </w:div>
        <w:div w:id="1763989251">
          <w:marLeft w:val="0"/>
          <w:marRight w:val="0"/>
          <w:marTop w:val="0"/>
          <w:marBottom w:val="0"/>
          <w:divBdr>
            <w:top w:val="none" w:sz="0" w:space="0" w:color="auto"/>
            <w:left w:val="none" w:sz="0" w:space="0" w:color="auto"/>
            <w:bottom w:val="none" w:sz="0" w:space="0" w:color="auto"/>
            <w:right w:val="none" w:sz="0" w:space="0" w:color="auto"/>
          </w:divBdr>
        </w:div>
        <w:div w:id="1770159311">
          <w:marLeft w:val="0"/>
          <w:marRight w:val="0"/>
          <w:marTop w:val="0"/>
          <w:marBottom w:val="0"/>
          <w:divBdr>
            <w:top w:val="none" w:sz="0" w:space="0" w:color="auto"/>
            <w:left w:val="none" w:sz="0" w:space="0" w:color="auto"/>
            <w:bottom w:val="none" w:sz="0" w:space="0" w:color="auto"/>
            <w:right w:val="none" w:sz="0" w:space="0" w:color="auto"/>
          </w:divBdr>
        </w:div>
        <w:div w:id="1772503739">
          <w:marLeft w:val="0"/>
          <w:marRight w:val="0"/>
          <w:marTop w:val="0"/>
          <w:marBottom w:val="0"/>
          <w:divBdr>
            <w:top w:val="none" w:sz="0" w:space="0" w:color="auto"/>
            <w:left w:val="none" w:sz="0" w:space="0" w:color="auto"/>
            <w:bottom w:val="none" w:sz="0" w:space="0" w:color="auto"/>
            <w:right w:val="none" w:sz="0" w:space="0" w:color="auto"/>
          </w:divBdr>
        </w:div>
        <w:div w:id="1789351970">
          <w:marLeft w:val="0"/>
          <w:marRight w:val="0"/>
          <w:marTop w:val="0"/>
          <w:marBottom w:val="0"/>
          <w:divBdr>
            <w:top w:val="none" w:sz="0" w:space="0" w:color="auto"/>
            <w:left w:val="none" w:sz="0" w:space="0" w:color="auto"/>
            <w:bottom w:val="none" w:sz="0" w:space="0" w:color="auto"/>
            <w:right w:val="none" w:sz="0" w:space="0" w:color="auto"/>
          </w:divBdr>
        </w:div>
        <w:div w:id="1830365767">
          <w:marLeft w:val="0"/>
          <w:marRight w:val="0"/>
          <w:marTop w:val="0"/>
          <w:marBottom w:val="0"/>
          <w:divBdr>
            <w:top w:val="none" w:sz="0" w:space="0" w:color="auto"/>
            <w:left w:val="none" w:sz="0" w:space="0" w:color="auto"/>
            <w:bottom w:val="none" w:sz="0" w:space="0" w:color="auto"/>
            <w:right w:val="none" w:sz="0" w:space="0" w:color="auto"/>
          </w:divBdr>
        </w:div>
        <w:div w:id="1838572653">
          <w:marLeft w:val="0"/>
          <w:marRight w:val="0"/>
          <w:marTop w:val="0"/>
          <w:marBottom w:val="0"/>
          <w:divBdr>
            <w:top w:val="none" w:sz="0" w:space="0" w:color="auto"/>
            <w:left w:val="none" w:sz="0" w:space="0" w:color="auto"/>
            <w:bottom w:val="none" w:sz="0" w:space="0" w:color="auto"/>
            <w:right w:val="none" w:sz="0" w:space="0" w:color="auto"/>
          </w:divBdr>
        </w:div>
        <w:div w:id="1856454326">
          <w:marLeft w:val="0"/>
          <w:marRight w:val="0"/>
          <w:marTop w:val="0"/>
          <w:marBottom w:val="0"/>
          <w:divBdr>
            <w:top w:val="none" w:sz="0" w:space="0" w:color="auto"/>
            <w:left w:val="none" w:sz="0" w:space="0" w:color="auto"/>
            <w:bottom w:val="none" w:sz="0" w:space="0" w:color="auto"/>
            <w:right w:val="none" w:sz="0" w:space="0" w:color="auto"/>
          </w:divBdr>
        </w:div>
        <w:div w:id="1870222299">
          <w:marLeft w:val="0"/>
          <w:marRight w:val="0"/>
          <w:marTop w:val="0"/>
          <w:marBottom w:val="0"/>
          <w:divBdr>
            <w:top w:val="none" w:sz="0" w:space="0" w:color="auto"/>
            <w:left w:val="none" w:sz="0" w:space="0" w:color="auto"/>
            <w:bottom w:val="none" w:sz="0" w:space="0" w:color="auto"/>
            <w:right w:val="none" w:sz="0" w:space="0" w:color="auto"/>
          </w:divBdr>
        </w:div>
        <w:div w:id="1903562127">
          <w:marLeft w:val="0"/>
          <w:marRight w:val="0"/>
          <w:marTop w:val="0"/>
          <w:marBottom w:val="0"/>
          <w:divBdr>
            <w:top w:val="none" w:sz="0" w:space="0" w:color="auto"/>
            <w:left w:val="none" w:sz="0" w:space="0" w:color="auto"/>
            <w:bottom w:val="none" w:sz="0" w:space="0" w:color="auto"/>
            <w:right w:val="none" w:sz="0" w:space="0" w:color="auto"/>
          </w:divBdr>
        </w:div>
        <w:div w:id="1926769342">
          <w:marLeft w:val="0"/>
          <w:marRight w:val="0"/>
          <w:marTop w:val="0"/>
          <w:marBottom w:val="0"/>
          <w:divBdr>
            <w:top w:val="none" w:sz="0" w:space="0" w:color="auto"/>
            <w:left w:val="none" w:sz="0" w:space="0" w:color="auto"/>
            <w:bottom w:val="none" w:sz="0" w:space="0" w:color="auto"/>
            <w:right w:val="none" w:sz="0" w:space="0" w:color="auto"/>
          </w:divBdr>
        </w:div>
        <w:div w:id="1979340183">
          <w:marLeft w:val="0"/>
          <w:marRight w:val="0"/>
          <w:marTop w:val="0"/>
          <w:marBottom w:val="0"/>
          <w:divBdr>
            <w:top w:val="none" w:sz="0" w:space="0" w:color="auto"/>
            <w:left w:val="none" w:sz="0" w:space="0" w:color="auto"/>
            <w:bottom w:val="none" w:sz="0" w:space="0" w:color="auto"/>
            <w:right w:val="none" w:sz="0" w:space="0" w:color="auto"/>
          </w:divBdr>
        </w:div>
        <w:div w:id="2029912989">
          <w:marLeft w:val="0"/>
          <w:marRight w:val="0"/>
          <w:marTop w:val="0"/>
          <w:marBottom w:val="0"/>
          <w:divBdr>
            <w:top w:val="none" w:sz="0" w:space="0" w:color="auto"/>
            <w:left w:val="none" w:sz="0" w:space="0" w:color="auto"/>
            <w:bottom w:val="none" w:sz="0" w:space="0" w:color="auto"/>
            <w:right w:val="none" w:sz="0" w:space="0" w:color="auto"/>
          </w:divBdr>
        </w:div>
        <w:div w:id="2037265976">
          <w:marLeft w:val="0"/>
          <w:marRight w:val="0"/>
          <w:marTop w:val="0"/>
          <w:marBottom w:val="0"/>
          <w:divBdr>
            <w:top w:val="none" w:sz="0" w:space="0" w:color="auto"/>
            <w:left w:val="none" w:sz="0" w:space="0" w:color="auto"/>
            <w:bottom w:val="none" w:sz="0" w:space="0" w:color="auto"/>
            <w:right w:val="none" w:sz="0" w:space="0" w:color="auto"/>
          </w:divBdr>
        </w:div>
        <w:div w:id="2037846276">
          <w:marLeft w:val="0"/>
          <w:marRight w:val="0"/>
          <w:marTop w:val="0"/>
          <w:marBottom w:val="0"/>
          <w:divBdr>
            <w:top w:val="none" w:sz="0" w:space="0" w:color="auto"/>
            <w:left w:val="none" w:sz="0" w:space="0" w:color="auto"/>
            <w:bottom w:val="none" w:sz="0" w:space="0" w:color="auto"/>
            <w:right w:val="none" w:sz="0" w:space="0" w:color="auto"/>
          </w:divBdr>
        </w:div>
        <w:div w:id="2048333528">
          <w:marLeft w:val="0"/>
          <w:marRight w:val="0"/>
          <w:marTop w:val="0"/>
          <w:marBottom w:val="0"/>
          <w:divBdr>
            <w:top w:val="none" w:sz="0" w:space="0" w:color="auto"/>
            <w:left w:val="none" w:sz="0" w:space="0" w:color="auto"/>
            <w:bottom w:val="none" w:sz="0" w:space="0" w:color="auto"/>
            <w:right w:val="none" w:sz="0" w:space="0" w:color="auto"/>
          </w:divBdr>
        </w:div>
        <w:div w:id="2090686628">
          <w:marLeft w:val="0"/>
          <w:marRight w:val="0"/>
          <w:marTop w:val="0"/>
          <w:marBottom w:val="0"/>
          <w:divBdr>
            <w:top w:val="none" w:sz="0" w:space="0" w:color="auto"/>
            <w:left w:val="none" w:sz="0" w:space="0" w:color="auto"/>
            <w:bottom w:val="none" w:sz="0" w:space="0" w:color="auto"/>
            <w:right w:val="none" w:sz="0" w:space="0" w:color="auto"/>
          </w:divBdr>
        </w:div>
        <w:div w:id="2145388975">
          <w:marLeft w:val="0"/>
          <w:marRight w:val="0"/>
          <w:marTop w:val="0"/>
          <w:marBottom w:val="0"/>
          <w:divBdr>
            <w:top w:val="none" w:sz="0" w:space="0" w:color="auto"/>
            <w:left w:val="none" w:sz="0" w:space="0" w:color="auto"/>
            <w:bottom w:val="none" w:sz="0" w:space="0" w:color="auto"/>
            <w:right w:val="none" w:sz="0" w:space="0" w:color="auto"/>
          </w:divBdr>
        </w:div>
      </w:divsChild>
    </w:div>
    <w:div w:id="644697148">
      <w:bodyDiv w:val="1"/>
      <w:marLeft w:val="0"/>
      <w:marRight w:val="0"/>
      <w:marTop w:val="0"/>
      <w:marBottom w:val="0"/>
      <w:divBdr>
        <w:top w:val="none" w:sz="0" w:space="0" w:color="auto"/>
        <w:left w:val="none" w:sz="0" w:space="0" w:color="auto"/>
        <w:bottom w:val="none" w:sz="0" w:space="0" w:color="auto"/>
        <w:right w:val="none" w:sz="0" w:space="0" w:color="auto"/>
      </w:divBdr>
    </w:div>
    <w:div w:id="680010395">
      <w:bodyDiv w:val="1"/>
      <w:marLeft w:val="0"/>
      <w:marRight w:val="0"/>
      <w:marTop w:val="0"/>
      <w:marBottom w:val="0"/>
      <w:divBdr>
        <w:top w:val="none" w:sz="0" w:space="0" w:color="auto"/>
        <w:left w:val="none" w:sz="0" w:space="0" w:color="auto"/>
        <w:bottom w:val="none" w:sz="0" w:space="0" w:color="auto"/>
        <w:right w:val="none" w:sz="0" w:space="0" w:color="auto"/>
      </w:divBdr>
      <w:divsChild>
        <w:div w:id="2104564652">
          <w:marLeft w:val="0"/>
          <w:marRight w:val="0"/>
          <w:marTop w:val="0"/>
          <w:marBottom w:val="0"/>
          <w:divBdr>
            <w:top w:val="none" w:sz="0" w:space="0" w:color="auto"/>
            <w:left w:val="none" w:sz="0" w:space="0" w:color="auto"/>
            <w:bottom w:val="none" w:sz="0" w:space="0" w:color="auto"/>
            <w:right w:val="none" w:sz="0" w:space="0" w:color="auto"/>
          </w:divBdr>
          <w:divsChild>
            <w:div w:id="882642156">
              <w:marLeft w:val="0"/>
              <w:marRight w:val="0"/>
              <w:marTop w:val="0"/>
              <w:marBottom w:val="0"/>
              <w:divBdr>
                <w:top w:val="none" w:sz="0" w:space="0" w:color="auto"/>
                <w:left w:val="none" w:sz="0" w:space="0" w:color="auto"/>
                <w:bottom w:val="none" w:sz="0" w:space="0" w:color="auto"/>
                <w:right w:val="none" w:sz="0" w:space="0" w:color="auto"/>
              </w:divBdr>
            </w:div>
            <w:div w:id="951209597">
              <w:marLeft w:val="0"/>
              <w:marRight w:val="0"/>
              <w:marTop w:val="0"/>
              <w:marBottom w:val="0"/>
              <w:divBdr>
                <w:top w:val="none" w:sz="0" w:space="0" w:color="auto"/>
                <w:left w:val="none" w:sz="0" w:space="0" w:color="auto"/>
                <w:bottom w:val="none" w:sz="0" w:space="0" w:color="auto"/>
                <w:right w:val="none" w:sz="0" w:space="0" w:color="auto"/>
              </w:divBdr>
            </w:div>
            <w:div w:id="1051610214">
              <w:marLeft w:val="0"/>
              <w:marRight w:val="0"/>
              <w:marTop w:val="0"/>
              <w:marBottom w:val="0"/>
              <w:divBdr>
                <w:top w:val="none" w:sz="0" w:space="0" w:color="auto"/>
                <w:left w:val="none" w:sz="0" w:space="0" w:color="auto"/>
                <w:bottom w:val="none" w:sz="0" w:space="0" w:color="auto"/>
                <w:right w:val="none" w:sz="0" w:space="0" w:color="auto"/>
              </w:divBdr>
            </w:div>
            <w:div w:id="1279606330">
              <w:marLeft w:val="0"/>
              <w:marRight w:val="0"/>
              <w:marTop w:val="0"/>
              <w:marBottom w:val="0"/>
              <w:divBdr>
                <w:top w:val="none" w:sz="0" w:space="0" w:color="auto"/>
                <w:left w:val="none" w:sz="0" w:space="0" w:color="auto"/>
                <w:bottom w:val="none" w:sz="0" w:space="0" w:color="auto"/>
                <w:right w:val="none" w:sz="0" w:space="0" w:color="auto"/>
              </w:divBdr>
            </w:div>
            <w:div w:id="160977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593928">
      <w:bodyDiv w:val="1"/>
      <w:marLeft w:val="0"/>
      <w:marRight w:val="0"/>
      <w:marTop w:val="0"/>
      <w:marBottom w:val="0"/>
      <w:divBdr>
        <w:top w:val="none" w:sz="0" w:space="0" w:color="auto"/>
        <w:left w:val="none" w:sz="0" w:space="0" w:color="auto"/>
        <w:bottom w:val="none" w:sz="0" w:space="0" w:color="auto"/>
        <w:right w:val="none" w:sz="0" w:space="0" w:color="auto"/>
      </w:divBdr>
    </w:div>
    <w:div w:id="696201847">
      <w:bodyDiv w:val="1"/>
      <w:marLeft w:val="0"/>
      <w:marRight w:val="0"/>
      <w:marTop w:val="0"/>
      <w:marBottom w:val="0"/>
      <w:divBdr>
        <w:top w:val="none" w:sz="0" w:space="0" w:color="auto"/>
        <w:left w:val="none" w:sz="0" w:space="0" w:color="auto"/>
        <w:bottom w:val="none" w:sz="0" w:space="0" w:color="auto"/>
        <w:right w:val="none" w:sz="0" w:space="0" w:color="auto"/>
      </w:divBdr>
    </w:div>
    <w:div w:id="724185753">
      <w:bodyDiv w:val="1"/>
      <w:marLeft w:val="0"/>
      <w:marRight w:val="0"/>
      <w:marTop w:val="0"/>
      <w:marBottom w:val="0"/>
      <w:divBdr>
        <w:top w:val="none" w:sz="0" w:space="0" w:color="auto"/>
        <w:left w:val="none" w:sz="0" w:space="0" w:color="auto"/>
        <w:bottom w:val="none" w:sz="0" w:space="0" w:color="auto"/>
        <w:right w:val="none" w:sz="0" w:space="0" w:color="auto"/>
      </w:divBdr>
      <w:divsChild>
        <w:div w:id="1142892808">
          <w:marLeft w:val="0"/>
          <w:marRight w:val="0"/>
          <w:marTop w:val="0"/>
          <w:marBottom w:val="0"/>
          <w:divBdr>
            <w:top w:val="none" w:sz="0" w:space="0" w:color="auto"/>
            <w:left w:val="none" w:sz="0" w:space="0" w:color="auto"/>
            <w:bottom w:val="none" w:sz="0" w:space="0" w:color="auto"/>
            <w:right w:val="none" w:sz="0" w:space="0" w:color="auto"/>
          </w:divBdr>
        </w:div>
      </w:divsChild>
    </w:div>
    <w:div w:id="731974437">
      <w:bodyDiv w:val="1"/>
      <w:marLeft w:val="0"/>
      <w:marRight w:val="0"/>
      <w:marTop w:val="0"/>
      <w:marBottom w:val="0"/>
      <w:divBdr>
        <w:top w:val="none" w:sz="0" w:space="0" w:color="auto"/>
        <w:left w:val="none" w:sz="0" w:space="0" w:color="auto"/>
        <w:bottom w:val="none" w:sz="0" w:space="0" w:color="auto"/>
        <w:right w:val="none" w:sz="0" w:space="0" w:color="auto"/>
      </w:divBdr>
    </w:div>
    <w:div w:id="795560137">
      <w:bodyDiv w:val="1"/>
      <w:marLeft w:val="0"/>
      <w:marRight w:val="0"/>
      <w:marTop w:val="0"/>
      <w:marBottom w:val="0"/>
      <w:divBdr>
        <w:top w:val="none" w:sz="0" w:space="0" w:color="auto"/>
        <w:left w:val="none" w:sz="0" w:space="0" w:color="auto"/>
        <w:bottom w:val="none" w:sz="0" w:space="0" w:color="auto"/>
        <w:right w:val="none" w:sz="0" w:space="0" w:color="auto"/>
      </w:divBdr>
    </w:div>
    <w:div w:id="796026387">
      <w:bodyDiv w:val="1"/>
      <w:marLeft w:val="0"/>
      <w:marRight w:val="0"/>
      <w:marTop w:val="0"/>
      <w:marBottom w:val="0"/>
      <w:divBdr>
        <w:top w:val="none" w:sz="0" w:space="0" w:color="auto"/>
        <w:left w:val="none" w:sz="0" w:space="0" w:color="auto"/>
        <w:bottom w:val="none" w:sz="0" w:space="0" w:color="auto"/>
        <w:right w:val="none" w:sz="0" w:space="0" w:color="auto"/>
      </w:divBdr>
      <w:divsChild>
        <w:div w:id="1492672720">
          <w:marLeft w:val="0"/>
          <w:marRight w:val="0"/>
          <w:marTop w:val="0"/>
          <w:marBottom w:val="0"/>
          <w:divBdr>
            <w:top w:val="none" w:sz="0" w:space="0" w:color="auto"/>
            <w:left w:val="none" w:sz="0" w:space="0" w:color="auto"/>
            <w:bottom w:val="none" w:sz="0" w:space="0" w:color="auto"/>
            <w:right w:val="none" w:sz="0" w:space="0" w:color="auto"/>
          </w:divBdr>
        </w:div>
      </w:divsChild>
    </w:div>
    <w:div w:id="850149497">
      <w:bodyDiv w:val="1"/>
      <w:marLeft w:val="0"/>
      <w:marRight w:val="0"/>
      <w:marTop w:val="0"/>
      <w:marBottom w:val="0"/>
      <w:divBdr>
        <w:top w:val="none" w:sz="0" w:space="0" w:color="auto"/>
        <w:left w:val="none" w:sz="0" w:space="0" w:color="auto"/>
        <w:bottom w:val="none" w:sz="0" w:space="0" w:color="auto"/>
        <w:right w:val="none" w:sz="0" w:space="0" w:color="auto"/>
      </w:divBdr>
      <w:divsChild>
        <w:div w:id="175077670">
          <w:marLeft w:val="0"/>
          <w:marRight w:val="0"/>
          <w:marTop w:val="0"/>
          <w:marBottom w:val="0"/>
          <w:divBdr>
            <w:top w:val="none" w:sz="0" w:space="0" w:color="auto"/>
            <w:left w:val="none" w:sz="0" w:space="0" w:color="auto"/>
            <w:bottom w:val="none" w:sz="0" w:space="0" w:color="auto"/>
            <w:right w:val="none" w:sz="0" w:space="0" w:color="auto"/>
          </w:divBdr>
        </w:div>
        <w:div w:id="198590729">
          <w:marLeft w:val="0"/>
          <w:marRight w:val="0"/>
          <w:marTop w:val="0"/>
          <w:marBottom w:val="0"/>
          <w:divBdr>
            <w:top w:val="none" w:sz="0" w:space="0" w:color="auto"/>
            <w:left w:val="none" w:sz="0" w:space="0" w:color="auto"/>
            <w:bottom w:val="none" w:sz="0" w:space="0" w:color="auto"/>
            <w:right w:val="none" w:sz="0" w:space="0" w:color="auto"/>
          </w:divBdr>
        </w:div>
        <w:div w:id="212231092">
          <w:marLeft w:val="0"/>
          <w:marRight w:val="0"/>
          <w:marTop w:val="0"/>
          <w:marBottom w:val="0"/>
          <w:divBdr>
            <w:top w:val="none" w:sz="0" w:space="0" w:color="auto"/>
            <w:left w:val="none" w:sz="0" w:space="0" w:color="auto"/>
            <w:bottom w:val="none" w:sz="0" w:space="0" w:color="auto"/>
            <w:right w:val="none" w:sz="0" w:space="0" w:color="auto"/>
          </w:divBdr>
        </w:div>
        <w:div w:id="223294843">
          <w:marLeft w:val="0"/>
          <w:marRight w:val="0"/>
          <w:marTop w:val="0"/>
          <w:marBottom w:val="0"/>
          <w:divBdr>
            <w:top w:val="none" w:sz="0" w:space="0" w:color="auto"/>
            <w:left w:val="none" w:sz="0" w:space="0" w:color="auto"/>
            <w:bottom w:val="none" w:sz="0" w:space="0" w:color="auto"/>
            <w:right w:val="none" w:sz="0" w:space="0" w:color="auto"/>
          </w:divBdr>
        </w:div>
        <w:div w:id="232010824">
          <w:marLeft w:val="0"/>
          <w:marRight w:val="0"/>
          <w:marTop w:val="0"/>
          <w:marBottom w:val="0"/>
          <w:divBdr>
            <w:top w:val="none" w:sz="0" w:space="0" w:color="auto"/>
            <w:left w:val="none" w:sz="0" w:space="0" w:color="auto"/>
            <w:bottom w:val="none" w:sz="0" w:space="0" w:color="auto"/>
            <w:right w:val="none" w:sz="0" w:space="0" w:color="auto"/>
          </w:divBdr>
        </w:div>
        <w:div w:id="243536042">
          <w:marLeft w:val="0"/>
          <w:marRight w:val="0"/>
          <w:marTop w:val="0"/>
          <w:marBottom w:val="0"/>
          <w:divBdr>
            <w:top w:val="none" w:sz="0" w:space="0" w:color="auto"/>
            <w:left w:val="none" w:sz="0" w:space="0" w:color="auto"/>
            <w:bottom w:val="none" w:sz="0" w:space="0" w:color="auto"/>
            <w:right w:val="none" w:sz="0" w:space="0" w:color="auto"/>
          </w:divBdr>
        </w:div>
        <w:div w:id="266233014">
          <w:marLeft w:val="0"/>
          <w:marRight w:val="0"/>
          <w:marTop w:val="0"/>
          <w:marBottom w:val="0"/>
          <w:divBdr>
            <w:top w:val="none" w:sz="0" w:space="0" w:color="auto"/>
            <w:left w:val="none" w:sz="0" w:space="0" w:color="auto"/>
            <w:bottom w:val="none" w:sz="0" w:space="0" w:color="auto"/>
            <w:right w:val="none" w:sz="0" w:space="0" w:color="auto"/>
          </w:divBdr>
        </w:div>
        <w:div w:id="299846827">
          <w:marLeft w:val="0"/>
          <w:marRight w:val="0"/>
          <w:marTop w:val="0"/>
          <w:marBottom w:val="0"/>
          <w:divBdr>
            <w:top w:val="none" w:sz="0" w:space="0" w:color="auto"/>
            <w:left w:val="none" w:sz="0" w:space="0" w:color="auto"/>
            <w:bottom w:val="none" w:sz="0" w:space="0" w:color="auto"/>
            <w:right w:val="none" w:sz="0" w:space="0" w:color="auto"/>
          </w:divBdr>
        </w:div>
        <w:div w:id="328409934">
          <w:marLeft w:val="0"/>
          <w:marRight w:val="0"/>
          <w:marTop w:val="0"/>
          <w:marBottom w:val="0"/>
          <w:divBdr>
            <w:top w:val="none" w:sz="0" w:space="0" w:color="auto"/>
            <w:left w:val="none" w:sz="0" w:space="0" w:color="auto"/>
            <w:bottom w:val="none" w:sz="0" w:space="0" w:color="auto"/>
            <w:right w:val="none" w:sz="0" w:space="0" w:color="auto"/>
          </w:divBdr>
        </w:div>
        <w:div w:id="329606925">
          <w:marLeft w:val="0"/>
          <w:marRight w:val="0"/>
          <w:marTop w:val="0"/>
          <w:marBottom w:val="0"/>
          <w:divBdr>
            <w:top w:val="none" w:sz="0" w:space="0" w:color="auto"/>
            <w:left w:val="none" w:sz="0" w:space="0" w:color="auto"/>
            <w:bottom w:val="none" w:sz="0" w:space="0" w:color="auto"/>
            <w:right w:val="none" w:sz="0" w:space="0" w:color="auto"/>
          </w:divBdr>
        </w:div>
        <w:div w:id="427773611">
          <w:marLeft w:val="0"/>
          <w:marRight w:val="0"/>
          <w:marTop w:val="0"/>
          <w:marBottom w:val="0"/>
          <w:divBdr>
            <w:top w:val="none" w:sz="0" w:space="0" w:color="auto"/>
            <w:left w:val="none" w:sz="0" w:space="0" w:color="auto"/>
            <w:bottom w:val="none" w:sz="0" w:space="0" w:color="auto"/>
            <w:right w:val="none" w:sz="0" w:space="0" w:color="auto"/>
          </w:divBdr>
        </w:div>
        <w:div w:id="470366663">
          <w:marLeft w:val="0"/>
          <w:marRight w:val="0"/>
          <w:marTop w:val="0"/>
          <w:marBottom w:val="0"/>
          <w:divBdr>
            <w:top w:val="none" w:sz="0" w:space="0" w:color="auto"/>
            <w:left w:val="none" w:sz="0" w:space="0" w:color="auto"/>
            <w:bottom w:val="none" w:sz="0" w:space="0" w:color="auto"/>
            <w:right w:val="none" w:sz="0" w:space="0" w:color="auto"/>
          </w:divBdr>
        </w:div>
        <w:div w:id="480773456">
          <w:marLeft w:val="0"/>
          <w:marRight w:val="0"/>
          <w:marTop w:val="0"/>
          <w:marBottom w:val="0"/>
          <w:divBdr>
            <w:top w:val="none" w:sz="0" w:space="0" w:color="auto"/>
            <w:left w:val="none" w:sz="0" w:space="0" w:color="auto"/>
            <w:bottom w:val="none" w:sz="0" w:space="0" w:color="auto"/>
            <w:right w:val="none" w:sz="0" w:space="0" w:color="auto"/>
          </w:divBdr>
        </w:div>
        <w:div w:id="494801177">
          <w:marLeft w:val="0"/>
          <w:marRight w:val="0"/>
          <w:marTop w:val="0"/>
          <w:marBottom w:val="0"/>
          <w:divBdr>
            <w:top w:val="none" w:sz="0" w:space="0" w:color="auto"/>
            <w:left w:val="none" w:sz="0" w:space="0" w:color="auto"/>
            <w:bottom w:val="none" w:sz="0" w:space="0" w:color="auto"/>
            <w:right w:val="none" w:sz="0" w:space="0" w:color="auto"/>
          </w:divBdr>
        </w:div>
        <w:div w:id="500513089">
          <w:marLeft w:val="0"/>
          <w:marRight w:val="0"/>
          <w:marTop w:val="0"/>
          <w:marBottom w:val="0"/>
          <w:divBdr>
            <w:top w:val="none" w:sz="0" w:space="0" w:color="auto"/>
            <w:left w:val="none" w:sz="0" w:space="0" w:color="auto"/>
            <w:bottom w:val="none" w:sz="0" w:space="0" w:color="auto"/>
            <w:right w:val="none" w:sz="0" w:space="0" w:color="auto"/>
          </w:divBdr>
        </w:div>
        <w:div w:id="525144391">
          <w:marLeft w:val="0"/>
          <w:marRight w:val="0"/>
          <w:marTop w:val="0"/>
          <w:marBottom w:val="0"/>
          <w:divBdr>
            <w:top w:val="none" w:sz="0" w:space="0" w:color="auto"/>
            <w:left w:val="none" w:sz="0" w:space="0" w:color="auto"/>
            <w:bottom w:val="none" w:sz="0" w:space="0" w:color="auto"/>
            <w:right w:val="none" w:sz="0" w:space="0" w:color="auto"/>
          </w:divBdr>
        </w:div>
        <w:div w:id="598416518">
          <w:marLeft w:val="0"/>
          <w:marRight w:val="0"/>
          <w:marTop w:val="0"/>
          <w:marBottom w:val="0"/>
          <w:divBdr>
            <w:top w:val="none" w:sz="0" w:space="0" w:color="auto"/>
            <w:left w:val="none" w:sz="0" w:space="0" w:color="auto"/>
            <w:bottom w:val="none" w:sz="0" w:space="0" w:color="auto"/>
            <w:right w:val="none" w:sz="0" w:space="0" w:color="auto"/>
          </w:divBdr>
        </w:div>
        <w:div w:id="610629516">
          <w:marLeft w:val="0"/>
          <w:marRight w:val="0"/>
          <w:marTop w:val="0"/>
          <w:marBottom w:val="0"/>
          <w:divBdr>
            <w:top w:val="none" w:sz="0" w:space="0" w:color="auto"/>
            <w:left w:val="none" w:sz="0" w:space="0" w:color="auto"/>
            <w:bottom w:val="none" w:sz="0" w:space="0" w:color="auto"/>
            <w:right w:val="none" w:sz="0" w:space="0" w:color="auto"/>
          </w:divBdr>
        </w:div>
        <w:div w:id="617177609">
          <w:marLeft w:val="0"/>
          <w:marRight w:val="0"/>
          <w:marTop w:val="0"/>
          <w:marBottom w:val="0"/>
          <w:divBdr>
            <w:top w:val="none" w:sz="0" w:space="0" w:color="auto"/>
            <w:left w:val="none" w:sz="0" w:space="0" w:color="auto"/>
            <w:bottom w:val="none" w:sz="0" w:space="0" w:color="auto"/>
            <w:right w:val="none" w:sz="0" w:space="0" w:color="auto"/>
          </w:divBdr>
        </w:div>
        <w:div w:id="632751464">
          <w:marLeft w:val="0"/>
          <w:marRight w:val="0"/>
          <w:marTop w:val="0"/>
          <w:marBottom w:val="0"/>
          <w:divBdr>
            <w:top w:val="none" w:sz="0" w:space="0" w:color="auto"/>
            <w:left w:val="none" w:sz="0" w:space="0" w:color="auto"/>
            <w:bottom w:val="none" w:sz="0" w:space="0" w:color="auto"/>
            <w:right w:val="none" w:sz="0" w:space="0" w:color="auto"/>
          </w:divBdr>
        </w:div>
        <w:div w:id="652099283">
          <w:marLeft w:val="0"/>
          <w:marRight w:val="0"/>
          <w:marTop w:val="0"/>
          <w:marBottom w:val="0"/>
          <w:divBdr>
            <w:top w:val="none" w:sz="0" w:space="0" w:color="auto"/>
            <w:left w:val="none" w:sz="0" w:space="0" w:color="auto"/>
            <w:bottom w:val="none" w:sz="0" w:space="0" w:color="auto"/>
            <w:right w:val="none" w:sz="0" w:space="0" w:color="auto"/>
          </w:divBdr>
        </w:div>
        <w:div w:id="705132145">
          <w:marLeft w:val="0"/>
          <w:marRight w:val="0"/>
          <w:marTop w:val="0"/>
          <w:marBottom w:val="0"/>
          <w:divBdr>
            <w:top w:val="none" w:sz="0" w:space="0" w:color="auto"/>
            <w:left w:val="none" w:sz="0" w:space="0" w:color="auto"/>
            <w:bottom w:val="none" w:sz="0" w:space="0" w:color="auto"/>
            <w:right w:val="none" w:sz="0" w:space="0" w:color="auto"/>
          </w:divBdr>
        </w:div>
        <w:div w:id="732579636">
          <w:marLeft w:val="0"/>
          <w:marRight w:val="0"/>
          <w:marTop w:val="0"/>
          <w:marBottom w:val="0"/>
          <w:divBdr>
            <w:top w:val="none" w:sz="0" w:space="0" w:color="auto"/>
            <w:left w:val="none" w:sz="0" w:space="0" w:color="auto"/>
            <w:bottom w:val="none" w:sz="0" w:space="0" w:color="auto"/>
            <w:right w:val="none" w:sz="0" w:space="0" w:color="auto"/>
          </w:divBdr>
        </w:div>
        <w:div w:id="761537110">
          <w:marLeft w:val="0"/>
          <w:marRight w:val="0"/>
          <w:marTop w:val="0"/>
          <w:marBottom w:val="0"/>
          <w:divBdr>
            <w:top w:val="none" w:sz="0" w:space="0" w:color="auto"/>
            <w:left w:val="none" w:sz="0" w:space="0" w:color="auto"/>
            <w:bottom w:val="none" w:sz="0" w:space="0" w:color="auto"/>
            <w:right w:val="none" w:sz="0" w:space="0" w:color="auto"/>
          </w:divBdr>
        </w:div>
        <w:div w:id="792943612">
          <w:marLeft w:val="0"/>
          <w:marRight w:val="0"/>
          <w:marTop w:val="0"/>
          <w:marBottom w:val="0"/>
          <w:divBdr>
            <w:top w:val="none" w:sz="0" w:space="0" w:color="auto"/>
            <w:left w:val="none" w:sz="0" w:space="0" w:color="auto"/>
            <w:bottom w:val="none" w:sz="0" w:space="0" w:color="auto"/>
            <w:right w:val="none" w:sz="0" w:space="0" w:color="auto"/>
          </w:divBdr>
        </w:div>
        <w:div w:id="859053400">
          <w:marLeft w:val="0"/>
          <w:marRight w:val="0"/>
          <w:marTop w:val="0"/>
          <w:marBottom w:val="0"/>
          <w:divBdr>
            <w:top w:val="none" w:sz="0" w:space="0" w:color="auto"/>
            <w:left w:val="none" w:sz="0" w:space="0" w:color="auto"/>
            <w:bottom w:val="none" w:sz="0" w:space="0" w:color="auto"/>
            <w:right w:val="none" w:sz="0" w:space="0" w:color="auto"/>
          </w:divBdr>
        </w:div>
        <w:div w:id="862209419">
          <w:marLeft w:val="0"/>
          <w:marRight w:val="0"/>
          <w:marTop w:val="0"/>
          <w:marBottom w:val="0"/>
          <w:divBdr>
            <w:top w:val="none" w:sz="0" w:space="0" w:color="auto"/>
            <w:left w:val="none" w:sz="0" w:space="0" w:color="auto"/>
            <w:bottom w:val="none" w:sz="0" w:space="0" w:color="auto"/>
            <w:right w:val="none" w:sz="0" w:space="0" w:color="auto"/>
          </w:divBdr>
        </w:div>
        <w:div w:id="948246511">
          <w:marLeft w:val="0"/>
          <w:marRight w:val="0"/>
          <w:marTop w:val="0"/>
          <w:marBottom w:val="0"/>
          <w:divBdr>
            <w:top w:val="none" w:sz="0" w:space="0" w:color="auto"/>
            <w:left w:val="none" w:sz="0" w:space="0" w:color="auto"/>
            <w:bottom w:val="none" w:sz="0" w:space="0" w:color="auto"/>
            <w:right w:val="none" w:sz="0" w:space="0" w:color="auto"/>
          </w:divBdr>
        </w:div>
        <w:div w:id="948858888">
          <w:marLeft w:val="0"/>
          <w:marRight w:val="0"/>
          <w:marTop w:val="0"/>
          <w:marBottom w:val="0"/>
          <w:divBdr>
            <w:top w:val="none" w:sz="0" w:space="0" w:color="auto"/>
            <w:left w:val="none" w:sz="0" w:space="0" w:color="auto"/>
            <w:bottom w:val="none" w:sz="0" w:space="0" w:color="auto"/>
            <w:right w:val="none" w:sz="0" w:space="0" w:color="auto"/>
          </w:divBdr>
        </w:div>
        <w:div w:id="967055372">
          <w:marLeft w:val="0"/>
          <w:marRight w:val="0"/>
          <w:marTop w:val="0"/>
          <w:marBottom w:val="0"/>
          <w:divBdr>
            <w:top w:val="none" w:sz="0" w:space="0" w:color="auto"/>
            <w:left w:val="none" w:sz="0" w:space="0" w:color="auto"/>
            <w:bottom w:val="none" w:sz="0" w:space="0" w:color="auto"/>
            <w:right w:val="none" w:sz="0" w:space="0" w:color="auto"/>
          </w:divBdr>
        </w:div>
        <w:div w:id="1009018040">
          <w:marLeft w:val="0"/>
          <w:marRight w:val="0"/>
          <w:marTop w:val="0"/>
          <w:marBottom w:val="0"/>
          <w:divBdr>
            <w:top w:val="none" w:sz="0" w:space="0" w:color="auto"/>
            <w:left w:val="none" w:sz="0" w:space="0" w:color="auto"/>
            <w:bottom w:val="none" w:sz="0" w:space="0" w:color="auto"/>
            <w:right w:val="none" w:sz="0" w:space="0" w:color="auto"/>
          </w:divBdr>
        </w:div>
        <w:div w:id="1019703362">
          <w:marLeft w:val="0"/>
          <w:marRight w:val="0"/>
          <w:marTop w:val="0"/>
          <w:marBottom w:val="0"/>
          <w:divBdr>
            <w:top w:val="none" w:sz="0" w:space="0" w:color="auto"/>
            <w:left w:val="none" w:sz="0" w:space="0" w:color="auto"/>
            <w:bottom w:val="none" w:sz="0" w:space="0" w:color="auto"/>
            <w:right w:val="none" w:sz="0" w:space="0" w:color="auto"/>
          </w:divBdr>
        </w:div>
        <w:div w:id="1031612396">
          <w:marLeft w:val="0"/>
          <w:marRight w:val="0"/>
          <w:marTop w:val="0"/>
          <w:marBottom w:val="0"/>
          <w:divBdr>
            <w:top w:val="none" w:sz="0" w:space="0" w:color="auto"/>
            <w:left w:val="none" w:sz="0" w:space="0" w:color="auto"/>
            <w:bottom w:val="none" w:sz="0" w:space="0" w:color="auto"/>
            <w:right w:val="none" w:sz="0" w:space="0" w:color="auto"/>
          </w:divBdr>
        </w:div>
        <w:div w:id="1066147276">
          <w:marLeft w:val="0"/>
          <w:marRight w:val="0"/>
          <w:marTop w:val="0"/>
          <w:marBottom w:val="0"/>
          <w:divBdr>
            <w:top w:val="none" w:sz="0" w:space="0" w:color="auto"/>
            <w:left w:val="none" w:sz="0" w:space="0" w:color="auto"/>
            <w:bottom w:val="none" w:sz="0" w:space="0" w:color="auto"/>
            <w:right w:val="none" w:sz="0" w:space="0" w:color="auto"/>
          </w:divBdr>
        </w:div>
        <w:div w:id="1075278020">
          <w:marLeft w:val="0"/>
          <w:marRight w:val="0"/>
          <w:marTop w:val="0"/>
          <w:marBottom w:val="0"/>
          <w:divBdr>
            <w:top w:val="none" w:sz="0" w:space="0" w:color="auto"/>
            <w:left w:val="none" w:sz="0" w:space="0" w:color="auto"/>
            <w:bottom w:val="none" w:sz="0" w:space="0" w:color="auto"/>
            <w:right w:val="none" w:sz="0" w:space="0" w:color="auto"/>
          </w:divBdr>
        </w:div>
        <w:div w:id="1202478718">
          <w:marLeft w:val="0"/>
          <w:marRight w:val="0"/>
          <w:marTop w:val="0"/>
          <w:marBottom w:val="0"/>
          <w:divBdr>
            <w:top w:val="none" w:sz="0" w:space="0" w:color="auto"/>
            <w:left w:val="none" w:sz="0" w:space="0" w:color="auto"/>
            <w:bottom w:val="none" w:sz="0" w:space="0" w:color="auto"/>
            <w:right w:val="none" w:sz="0" w:space="0" w:color="auto"/>
          </w:divBdr>
        </w:div>
        <w:div w:id="1216161663">
          <w:marLeft w:val="0"/>
          <w:marRight w:val="0"/>
          <w:marTop w:val="0"/>
          <w:marBottom w:val="0"/>
          <w:divBdr>
            <w:top w:val="none" w:sz="0" w:space="0" w:color="auto"/>
            <w:left w:val="none" w:sz="0" w:space="0" w:color="auto"/>
            <w:bottom w:val="none" w:sz="0" w:space="0" w:color="auto"/>
            <w:right w:val="none" w:sz="0" w:space="0" w:color="auto"/>
          </w:divBdr>
        </w:div>
        <w:div w:id="1245457165">
          <w:marLeft w:val="0"/>
          <w:marRight w:val="0"/>
          <w:marTop w:val="0"/>
          <w:marBottom w:val="0"/>
          <w:divBdr>
            <w:top w:val="none" w:sz="0" w:space="0" w:color="auto"/>
            <w:left w:val="none" w:sz="0" w:space="0" w:color="auto"/>
            <w:bottom w:val="none" w:sz="0" w:space="0" w:color="auto"/>
            <w:right w:val="none" w:sz="0" w:space="0" w:color="auto"/>
          </w:divBdr>
        </w:div>
        <w:div w:id="1278024110">
          <w:marLeft w:val="0"/>
          <w:marRight w:val="0"/>
          <w:marTop w:val="0"/>
          <w:marBottom w:val="0"/>
          <w:divBdr>
            <w:top w:val="none" w:sz="0" w:space="0" w:color="auto"/>
            <w:left w:val="none" w:sz="0" w:space="0" w:color="auto"/>
            <w:bottom w:val="none" w:sz="0" w:space="0" w:color="auto"/>
            <w:right w:val="none" w:sz="0" w:space="0" w:color="auto"/>
          </w:divBdr>
        </w:div>
        <w:div w:id="1290673393">
          <w:marLeft w:val="0"/>
          <w:marRight w:val="0"/>
          <w:marTop w:val="0"/>
          <w:marBottom w:val="0"/>
          <w:divBdr>
            <w:top w:val="none" w:sz="0" w:space="0" w:color="auto"/>
            <w:left w:val="none" w:sz="0" w:space="0" w:color="auto"/>
            <w:bottom w:val="none" w:sz="0" w:space="0" w:color="auto"/>
            <w:right w:val="none" w:sz="0" w:space="0" w:color="auto"/>
          </w:divBdr>
        </w:div>
        <w:div w:id="1299602066">
          <w:marLeft w:val="0"/>
          <w:marRight w:val="0"/>
          <w:marTop w:val="0"/>
          <w:marBottom w:val="0"/>
          <w:divBdr>
            <w:top w:val="none" w:sz="0" w:space="0" w:color="auto"/>
            <w:left w:val="none" w:sz="0" w:space="0" w:color="auto"/>
            <w:bottom w:val="none" w:sz="0" w:space="0" w:color="auto"/>
            <w:right w:val="none" w:sz="0" w:space="0" w:color="auto"/>
          </w:divBdr>
        </w:div>
        <w:div w:id="1320036239">
          <w:marLeft w:val="0"/>
          <w:marRight w:val="0"/>
          <w:marTop w:val="0"/>
          <w:marBottom w:val="0"/>
          <w:divBdr>
            <w:top w:val="none" w:sz="0" w:space="0" w:color="auto"/>
            <w:left w:val="none" w:sz="0" w:space="0" w:color="auto"/>
            <w:bottom w:val="none" w:sz="0" w:space="0" w:color="auto"/>
            <w:right w:val="none" w:sz="0" w:space="0" w:color="auto"/>
          </w:divBdr>
        </w:div>
        <w:div w:id="1332295108">
          <w:marLeft w:val="0"/>
          <w:marRight w:val="0"/>
          <w:marTop w:val="0"/>
          <w:marBottom w:val="0"/>
          <w:divBdr>
            <w:top w:val="none" w:sz="0" w:space="0" w:color="auto"/>
            <w:left w:val="none" w:sz="0" w:space="0" w:color="auto"/>
            <w:bottom w:val="none" w:sz="0" w:space="0" w:color="auto"/>
            <w:right w:val="none" w:sz="0" w:space="0" w:color="auto"/>
          </w:divBdr>
        </w:div>
        <w:div w:id="1452355735">
          <w:marLeft w:val="0"/>
          <w:marRight w:val="0"/>
          <w:marTop w:val="0"/>
          <w:marBottom w:val="0"/>
          <w:divBdr>
            <w:top w:val="none" w:sz="0" w:space="0" w:color="auto"/>
            <w:left w:val="none" w:sz="0" w:space="0" w:color="auto"/>
            <w:bottom w:val="none" w:sz="0" w:space="0" w:color="auto"/>
            <w:right w:val="none" w:sz="0" w:space="0" w:color="auto"/>
          </w:divBdr>
        </w:div>
        <w:div w:id="1484657720">
          <w:marLeft w:val="0"/>
          <w:marRight w:val="0"/>
          <w:marTop w:val="0"/>
          <w:marBottom w:val="0"/>
          <w:divBdr>
            <w:top w:val="none" w:sz="0" w:space="0" w:color="auto"/>
            <w:left w:val="none" w:sz="0" w:space="0" w:color="auto"/>
            <w:bottom w:val="none" w:sz="0" w:space="0" w:color="auto"/>
            <w:right w:val="none" w:sz="0" w:space="0" w:color="auto"/>
          </w:divBdr>
        </w:div>
        <w:div w:id="1510952342">
          <w:marLeft w:val="0"/>
          <w:marRight w:val="0"/>
          <w:marTop w:val="0"/>
          <w:marBottom w:val="0"/>
          <w:divBdr>
            <w:top w:val="none" w:sz="0" w:space="0" w:color="auto"/>
            <w:left w:val="none" w:sz="0" w:space="0" w:color="auto"/>
            <w:bottom w:val="none" w:sz="0" w:space="0" w:color="auto"/>
            <w:right w:val="none" w:sz="0" w:space="0" w:color="auto"/>
          </w:divBdr>
        </w:div>
        <w:div w:id="1523518584">
          <w:marLeft w:val="0"/>
          <w:marRight w:val="0"/>
          <w:marTop w:val="0"/>
          <w:marBottom w:val="0"/>
          <w:divBdr>
            <w:top w:val="none" w:sz="0" w:space="0" w:color="auto"/>
            <w:left w:val="none" w:sz="0" w:space="0" w:color="auto"/>
            <w:bottom w:val="none" w:sz="0" w:space="0" w:color="auto"/>
            <w:right w:val="none" w:sz="0" w:space="0" w:color="auto"/>
          </w:divBdr>
        </w:div>
        <w:div w:id="1556234428">
          <w:marLeft w:val="0"/>
          <w:marRight w:val="0"/>
          <w:marTop w:val="0"/>
          <w:marBottom w:val="0"/>
          <w:divBdr>
            <w:top w:val="none" w:sz="0" w:space="0" w:color="auto"/>
            <w:left w:val="none" w:sz="0" w:space="0" w:color="auto"/>
            <w:bottom w:val="none" w:sz="0" w:space="0" w:color="auto"/>
            <w:right w:val="none" w:sz="0" w:space="0" w:color="auto"/>
          </w:divBdr>
        </w:div>
        <w:div w:id="1639648895">
          <w:marLeft w:val="0"/>
          <w:marRight w:val="0"/>
          <w:marTop w:val="0"/>
          <w:marBottom w:val="0"/>
          <w:divBdr>
            <w:top w:val="none" w:sz="0" w:space="0" w:color="auto"/>
            <w:left w:val="none" w:sz="0" w:space="0" w:color="auto"/>
            <w:bottom w:val="none" w:sz="0" w:space="0" w:color="auto"/>
            <w:right w:val="none" w:sz="0" w:space="0" w:color="auto"/>
          </w:divBdr>
        </w:div>
        <w:div w:id="1677151317">
          <w:marLeft w:val="0"/>
          <w:marRight w:val="0"/>
          <w:marTop w:val="0"/>
          <w:marBottom w:val="0"/>
          <w:divBdr>
            <w:top w:val="none" w:sz="0" w:space="0" w:color="auto"/>
            <w:left w:val="none" w:sz="0" w:space="0" w:color="auto"/>
            <w:bottom w:val="none" w:sz="0" w:space="0" w:color="auto"/>
            <w:right w:val="none" w:sz="0" w:space="0" w:color="auto"/>
          </w:divBdr>
        </w:div>
        <w:div w:id="1686980555">
          <w:marLeft w:val="0"/>
          <w:marRight w:val="0"/>
          <w:marTop w:val="0"/>
          <w:marBottom w:val="0"/>
          <w:divBdr>
            <w:top w:val="none" w:sz="0" w:space="0" w:color="auto"/>
            <w:left w:val="none" w:sz="0" w:space="0" w:color="auto"/>
            <w:bottom w:val="none" w:sz="0" w:space="0" w:color="auto"/>
            <w:right w:val="none" w:sz="0" w:space="0" w:color="auto"/>
          </w:divBdr>
        </w:div>
        <w:div w:id="1791585473">
          <w:marLeft w:val="0"/>
          <w:marRight w:val="0"/>
          <w:marTop w:val="0"/>
          <w:marBottom w:val="0"/>
          <w:divBdr>
            <w:top w:val="none" w:sz="0" w:space="0" w:color="auto"/>
            <w:left w:val="none" w:sz="0" w:space="0" w:color="auto"/>
            <w:bottom w:val="none" w:sz="0" w:space="0" w:color="auto"/>
            <w:right w:val="none" w:sz="0" w:space="0" w:color="auto"/>
          </w:divBdr>
        </w:div>
        <w:div w:id="1941983416">
          <w:marLeft w:val="0"/>
          <w:marRight w:val="0"/>
          <w:marTop w:val="0"/>
          <w:marBottom w:val="0"/>
          <w:divBdr>
            <w:top w:val="none" w:sz="0" w:space="0" w:color="auto"/>
            <w:left w:val="none" w:sz="0" w:space="0" w:color="auto"/>
            <w:bottom w:val="none" w:sz="0" w:space="0" w:color="auto"/>
            <w:right w:val="none" w:sz="0" w:space="0" w:color="auto"/>
          </w:divBdr>
        </w:div>
        <w:div w:id="1972518558">
          <w:marLeft w:val="0"/>
          <w:marRight w:val="0"/>
          <w:marTop w:val="0"/>
          <w:marBottom w:val="0"/>
          <w:divBdr>
            <w:top w:val="none" w:sz="0" w:space="0" w:color="auto"/>
            <w:left w:val="none" w:sz="0" w:space="0" w:color="auto"/>
            <w:bottom w:val="none" w:sz="0" w:space="0" w:color="auto"/>
            <w:right w:val="none" w:sz="0" w:space="0" w:color="auto"/>
          </w:divBdr>
        </w:div>
        <w:div w:id="2059083990">
          <w:marLeft w:val="0"/>
          <w:marRight w:val="0"/>
          <w:marTop w:val="0"/>
          <w:marBottom w:val="0"/>
          <w:divBdr>
            <w:top w:val="none" w:sz="0" w:space="0" w:color="auto"/>
            <w:left w:val="none" w:sz="0" w:space="0" w:color="auto"/>
            <w:bottom w:val="none" w:sz="0" w:space="0" w:color="auto"/>
            <w:right w:val="none" w:sz="0" w:space="0" w:color="auto"/>
          </w:divBdr>
        </w:div>
        <w:div w:id="2088768017">
          <w:marLeft w:val="0"/>
          <w:marRight w:val="0"/>
          <w:marTop w:val="0"/>
          <w:marBottom w:val="0"/>
          <w:divBdr>
            <w:top w:val="none" w:sz="0" w:space="0" w:color="auto"/>
            <w:left w:val="none" w:sz="0" w:space="0" w:color="auto"/>
            <w:bottom w:val="none" w:sz="0" w:space="0" w:color="auto"/>
            <w:right w:val="none" w:sz="0" w:space="0" w:color="auto"/>
          </w:divBdr>
        </w:div>
      </w:divsChild>
    </w:div>
    <w:div w:id="860626486">
      <w:bodyDiv w:val="1"/>
      <w:marLeft w:val="0"/>
      <w:marRight w:val="0"/>
      <w:marTop w:val="0"/>
      <w:marBottom w:val="0"/>
      <w:divBdr>
        <w:top w:val="none" w:sz="0" w:space="0" w:color="auto"/>
        <w:left w:val="none" w:sz="0" w:space="0" w:color="auto"/>
        <w:bottom w:val="none" w:sz="0" w:space="0" w:color="auto"/>
        <w:right w:val="none" w:sz="0" w:space="0" w:color="auto"/>
      </w:divBdr>
    </w:div>
    <w:div w:id="1205404963">
      <w:bodyDiv w:val="1"/>
      <w:marLeft w:val="0"/>
      <w:marRight w:val="0"/>
      <w:marTop w:val="0"/>
      <w:marBottom w:val="0"/>
      <w:divBdr>
        <w:top w:val="none" w:sz="0" w:space="0" w:color="auto"/>
        <w:left w:val="none" w:sz="0" w:space="0" w:color="auto"/>
        <w:bottom w:val="none" w:sz="0" w:space="0" w:color="auto"/>
        <w:right w:val="none" w:sz="0" w:space="0" w:color="auto"/>
      </w:divBdr>
    </w:div>
    <w:div w:id="1211379515">
      <w:bodyDiv w:val="1"/>
      <w:marLeft w:val="0"/>
      <w:marRight w:val="0"/>
      <w:marTop w:val="0"/>
      <w:marBottom w:val="0"/>
      <w:divBdr>
        <w:top w:val="none" w:sz="0" w:space="0" w:color="auto"/>
        <w:left w:val="none" w:sz="0" w:space="0" w:color="auto"/>
        <w:bottom w:val="none" w:sz="0" w:space="0" w:color="auto"/>
        <w:right w:val="none" w:sz="0" w:space="0" w:color="auto"/>
      </w:divBdr>
    </w:div>
    <w:div w:id="1219631630">
      <w:bodyDiv w:val="1"/>
      <w:marLeft w:val="0"/>
      <w:marRight w:val="0"/>
      <w:marTop w:val="0"/>
      <w:marBottom w:val="0"/>
      <w:divBdr>
        <w:top w:val="none" w:sz="0" w:space="0" w:color="auto"/>
        <w:left w:val="none" w:sz="0" w:space="0" w:color="auto"/>
        <w:bottom w:val="none" w:sz="0" w:space="0" w:color="auto"/>
        <w:right w:val="none" w:sz="0" w:space="0" w:color="auto"/>
      </w:divBdr>
      <w:divsChild>
        <w:div w:id="810174107">
          <w:marLeft w:val="0"/>
          <w:marRight w:val="0"/>
          <w:marTop w:val="0"/>
          <w:marBottom w:val="0"/>
          <w:divBdr>
            <w:top w:val="none" w:sz="0" w:space="0" w:color="auto"/>
            <w:left w:val="none" w:sz="0" w:space="0" w:color="auto"/>
            <w:bottom w:val="none" w:sz="0" w:space="0" w:color="auto"/>
            <w:right w:val="none" w:sz="0" w:space="0" w:color="auto"/>
          </w:divBdr>
        </w:div>
      </w:divsChild>
    </w:div>
    <w:div w:id="1288660298">
      <w:bodyDiv w:val="1"/>
      <w:marLeft w:val="0"/>
      <w:marRight w:val="0"/>
      <w:marTop w:val="0"/>
      <w:marBottom w:val="0"/>
      <w:divBdr>
        <w:top w:val="none" w:sz="0" w:space="0" w:color="auto"/>
        <w:left w:val="none" w:sz="0" w:space="0" w:color="auto"/>
        <w:bottom w:val="none" w:sz="0" w:space="0" w:color="auto"/>
        <w:right w:val="none" w:sz="0" w:space="0" w:color="auto"/>
      </w:divBdr>
      <w:divsChild>
        <w:div w:id="133067983">
          <w:marLeft w:val="0"/>
          <w:marRight w:val="0"/>
          <w:marTop w:val="0"/>
          <w:marBottom w:val="0"/>
          <w:divBdr>
            <w:top w:val="none" w:sz="0" w:space="0" w:color="auto"/>
            <w:left w:val="none" w:sz="0" w:space="0" w:color="auto"/>
            <w:bottom w:val="none" w:sz="0" w:space="0" w:color="auto"/>
            <w:right w:val="none" w:sz="0" w:space="0" w:color="auto"/>
          </w:divBdr>
        </w:div>
        <w:div w:id="213079406">
          <w:marLeft w:val="0"/>
          <w:marRight w:val="0"/>
          <w:marTop w:val="0"/>
          <w:marBottom w:val="0"/>
          <w:divBdr>
            <w:top w:val="none" w:sz="0" w:space="0" w:color="auto"/>
            <w:left w:val="none" w:sz="0" w:space="0" w:color="auto"/>
            <w:bottom w:val="none" w:sz="0" w:space="0" w:color="auto"/>
            <w:right w:val="none" w:sz="0" w:space="0" w:color="auto"/>
          </w:divBdr>
        </w:div>
        <w:div w:id="257446179">
          <w:marLeft w:val="0"/>
          <w:marRight w:val="0"/>
          <w:marTop w:val="0"/>
          <w:marBottom w:val="0"/>
          <w:divBdr>
            <w:top w:val="none" w:sz="0" w:space="0" w:color="auto"/>
            <w:left w:val="none" w:sz="0" w:space="0" w:color="auto"/>
            <w:bottom w:val="none" w:sz="0" w:space="0" w:color="auto"/>
            <w:right w:val="none" w:sz="0" w:space="0" w:color="auto"/>
          </w:divBdr>
        </w:div>
        <w:div w:id="473454318">
          <w:marLeft w:val="0"/>
          <w:marRight w:val="0"/>
          <w:marTop w:val="0"/>
          <w:marBottom w:val="0"/>
          <w:divBdr>
            <w:top w:val="none" w:sz="0" w:space="0" w:color="auto"/>
            <w:left w:val="none" w:sz="0" w:space="0" w:color="auto"/>
            <w:bottom w:val="none" w:sz="0" w:space="0" w:color="auto"/>
            <w:right w:val="none" w:sz="0" w:space="0" w:color="auto"/>
          </w:divBdr>
        </w:div>
        <w:div w:id="545605445">
          <w:marLeft w:val="0"/>
          <w:marRight w:val="0"/>
          <w:marTop w:val="0"/>
          <w:marBottom w:val="0"/>
          <w:divBdr>
            <w:top w:val="none" w:sz="0" w:space="0" w:color="auto"/>
            <w:left w:val="none" w:sz="0" w:space="0" w:color="auto"/>
            <w:bottom w:val="none" w:sz="0" w:space="0" w:color="auto"/>
            <w:right w:val="none" w:sz="0" w:space="0" w:color="auto"/>
          </w:divBdr>
        </w:div>
        <w:div w:id="596450290">
          <w:marLeft w:val="0"/>
          <w:marRight w:val="0"/>
          <w:marTop w:val="0"/>
          <w:marBottom w:val="0"/>
          <w:divBdr>
            <w:top w:val="none" w:sz="0" w:space="0" w:color="auto"/>
            <w:left w:val="none" w:sz="0" w:space="0" w:color="auto"/>
            <w:bottom w:val="none" w:sz="0" w:space="0" w:color="auto"/>
            <w:right w:val="none" w:sz="0" w:space="0" w:color="auto"/>
          </w:divBdr>
        </w:div>
        <w:div w:id="956790423">
          <w:marLeft w:val="0"/>
          <w:marRight w:val="0"/>
          <w:marTop w:val="0"/>
          <w:marBottom w:val="0"/>
          <w:divBdr>
            <w:top w:val="none" w:sz="0" w:space="0" w:color="auto"/>
            <w:left w:val="none" w:sz="0" w:space="0" w:color="auto"/>
            <w:bottom w:val="none" w:sz="0" w:space="0" w:color="auto"/>
            <w:right w:val="none" w:sz="0" w:space="0" w:color="auto"/>
          </w:divBdr>
        </w:div>
        <w:div w:id="1308583560">
          <w:marLeft w:val="0"/>
          <w:marRight w:val="0"/>
          <w:marTop w:val="0"/>
          <w:marBottom w:val="0"/>
          <w:divBdr>
            <w:top w:val="none" w:sz="0" w:space="0" w:color="auto"/>
            <w:left w:val="none" w:sz="0" w:space="0" w:color="auto"/>
            <w:bottom w:val="none" w:sz="0" w:space="0" w:color="auto"/>
            <w:right w:val="none" w:sz="0" w:space="0" w:color="auto"/>
          </w:divBdr>
        </w:div>
        <w:div w:id="1309551697">
          <w:marLeft w:val="0"/>
          <w:marRight w:val="0"/>
          <w:marTop w:val="0"/>
          <w:marBottom w:val="0"/>
          <w:divBdr>
            <w:top w:val="none" w:sz="0" w:space="0" w:color="auto"/>
            <w:left w:val="none" w:sz="0" w:space="0" w:color="auto"/>
            <w:bottom w:val="none" w:sz="0" w:space="0" w:color="auto"/>
            <w:right w:val="none" w:sz="0" w:space="0" w:color="auto"/>
          </w:divBdr>
        </w:div>
        <w:div w:id="1891722516">
          <w:marLeft w:val="0"/>
          <w:marRight w:val="0"/>
          <w:marTop w:val="0"/>
          <w:marBottom w:val="0"/>
          <w:divBdr>
            <w:top w:val="none" w:sz="0" w:space="0" w:color="auto"/>
            <w:left w:val="none" w:sz="0" w:space="0" w:color="auto"/>
            <w:bottom w:val="none" w:sz="0" w:space="0" w:color="auto"/>
            <w:right w:val="none" w:sz="0" w:space="0" w:color="auto"/>
          </w:divBdr>
        </w:div>
      </w:divsChild>
    </w:div>
    <w:div w:id="1295015742">
      <w:bodyDiv w:val="1"/>
      <w:marLeft w:val="0"/>
      <w:marRight w:val="0"/>
      <w:marTop w:val="0"/>
      <w:marBottom w:val="0"/>
      <w:divBdr>
        <w:top w:val="none" w:sz="0" w:space="0" w:color="auto"/>
        <w:left w:val="none" w:sz="0" w:space="0" w:color="auto"/>
        <w:bottom w:val="none" w:sz="0" w:space="0" w:color="auto"/>
        <w:right w:val="none" w:sz="0" w:space="0" w:color="auto"/>
      </w:divBdr>
    </w:div>
    <w:div w:id="1320040527">
      <w:bodyDiv w:val="1"/>
      <w:marLeft w:val="0"/>
      <w:marRight w:val="0"/>
      <w:marTop w:val="0"/>
      <w:marBottom w:val="0"/>
      <w:divBdr>
        <w:top w:val="none" w:sz="0" w:space="0" w:color="auto"/>
        <w:left w:val="none" w:sz="0" w:space="0" w:color="auto"/>
        <w:bottom w:val="none" w:sz="0" w:space="0" w:color="auto"/>
        <w:right w:val="none" w:sz="0" w:space="0" w:color="auto"/>
      </w:divBdr>
      <w:divsChild>
        <w:div w:id="600182270">
          <w:marLeft w:val="0"/>
          <w:marRight w:val="0"/>
          <w:marTop w:val="0"/>
          <w:marBottom w:val="0"/>
          <w:divBdr>
            <w:top w:val="none" w:sz="0" w:space="0" w:color="auto"/>
            <w:left w:val="none" w:sz="0" w:space="0" w:color="auto"/>
            <w:bottom w:val="none" w:sz="0" w:space="0" w:color="auto"/>
            <w:right w:val="none" w:sz="0" w:space="0" w:color="auto"/>
          </w:divBdr>
          <w:divsChild>
            <w:div w:id="720204800">
              <w:marLeft w:val="0"/>
              <w:marRight w:val="0"/>
              <w:marTop w:val="0"/>
              <w:marBottom w:val="0"/>
              <w:divBdr>
                <w:top w:val="none" w:sz="0" w:space="0" w:color="auto"/>
                <w:left w:val="none" w:sz="0" w:space="0" w:color="auto"/>
                <w:bottom w:val="none" w:sz="0" w:space="0" w:color="auto"/>
                <w:right w:val="none" w:sz="0" w:space="0" w:color="auto"/>
              </w:divBdr>
            </w:div>
            <w:div w:id="840630624">
              <w:marLeft w:val="0"/>
              <w:marRight w:val="0"/>
              <w:marTop w:val="0"/>
              <w:marBottom w:val="0"/>
              <w:divBdr>
                <w:top w:val="none" w:sz="0" w:space="0" w:color="auto"/>
                <w:left w:val="none" w:sz="0" w:space="0" w:color="auto"/>
                <w:bottom w:val="none" w:sz="0" w:space="0" w:color="auto"/>
                <w:right w:val="none" w:sz="0" w:space="0" w:color="auto"/>
              </w:divBdr>
            </w:div>
            <w:div w:id="1001733224">
              <w:marLeft w:val="0"/>
              <w:marRight w:val="0"/>
              <w:marTop w:val="0"/>
              <w:marBottom w:val="0"/>
              <w:divBdr>
                <w:top w:val="none" w:sz="0" w:space="0" w:color="auto"/>
                <w:left w:val="none" w:sz="0" w:space="0" w:color="auto"/>
                <w:bottom w:val="none" w:sz="0" w:space="0" w:color="auto"/>
                <w:right w:val="none" w:sz="0" w:space="0" w:color="auto"/>
              </w:divBdr>
            </w:div>
            <w:div w:id="1187524122">
              <w:marLeft w:val="0"/>
              <w:marRight w:val="0"/>
              <w:marTop w:val="0"/>
              <w:marBottom w:val="0"/>
              <w:divBdr>
                <w:top w:val="none" w:sz="0" w:space="0" w:color="auto"/>
                <w:left w:val="none" w:sz="0" w:space="0" w:color="auto"/>
                <w:bottom w:val="none" w:sz="0" w:space="0" w:color="auto"/>
                <w:right w:val="none" w:sz="0" w:space="0" w:color="auto"/>
              </w:divBdr>
            </w:div>
            <w:div w:id="1806849835">
              <w:marLeft w:val="0"/>
              <w:marRight w:val="0"/>
              <w:marTop w:val="0"/>
              <w:marBottom w:val="0"/>
              <w:divBdr>
                <w:top w:val="none" w:sz="0" w:space="0" w:color="auto"/>
                <w:left w:val="none" w:sz="0" w:space="0" w:color="auto"/>
                <w:bottom w:val="none" w:sz="0" w:space="0" w:color="auto"/>
                <w:right w:val="none" w:sz="0" w:space="0" w:color="auto"/>
              </w:divBdr>
            </w:div>
            <w:div w:id="191936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411188">
      <w:bodyDiv w:val="1"/>
      <w:marLeft w:val="0"/>
      <w:marRight w:val="0"/>
      <w:marTop w:val="0"/>
      <w:marBottom w:val="0"/>
      <w:divBdr>
        <w:top w:val="none" w:sz="0" w:space="0" w:color="auto"/>
        <w:left w:val="none" w:sz="0" w:space="0" w:color="auto"/>
        <w:bottom w:val="none" w:sz="0" w:space="0" w:color="auto"/>
        <w:right w:val="none" w:sz="0" w:space="0" w:color="auto"/>
      </w:divBdr>
      <w:divsChild>
        <w:div w:id="860320428">
          <w:marLeft w:val="0"/>
          <w:marRight w:val="0"/>
          <w:marTop w:val="0"/>
          <w:marBottom w:val="0"/>
          <w:divBdr>
            <w:top w:val="none" w:sz="0" w:space="0" w:color="auto"/>
            <w:left w:val="none" w:sz="0" w:space="0" w:color="auto"/>
            <w:bottom w:val="none" w:sz="0" w:space="0" w:color="auto"/>
            <w:right w:val="none" w:sz="0" w:space="0" w:color="auto"/>
          </w:divBdr>
          <w:divsChild>
            <w:div w:id="37646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902190">
      <w:bodyDiv w:val="1"/>
      <w:marLeft w:val="0"/>
      <w:marRight w:val="0"/>
      <w:marTop w:val="0"/>
      <w:marBottom w:val="0"/>
      <w:divBdr>
        <w:top w:val="none" w:sz="0" w:space="0" w:color="auto"/>
        <w:left w:val="none" w:sz="0" w:space="0" w:color="auto"/>
        <w:bottom w:val="none" w:sz="0" w:space="0" w:color="auto"/>
        <w:right w:val="none" w:sz="0" w:space="0" w:color="auto"/>
      </w:divBdr>
      <w:divsChild>
        <w:div w:id="75791775">
          <w:marLeft w:val="0"/>
          <w:marRight w:val="0"/>
          <w:marTop w:val="0"/>
          <w:marBottom w:val="0"/>
          <w:divBdr>
            <w:top w:val="none" w:sz="0" w:space="0" w:color="auto"/>
            <w:left w:val="none" w:sz="0" w:space="0" w:color="auto"/>
            <w:bottom w:val="none" w:sz="0" w:space="0" w:color="auto"/>
            <w:right w:val="none" w:sz="0" w:space="0" w:color="auto"/>
          </w:divBdr>
        </w:div>
        <w:div w:id="390275790">
          <w:marLeft w:val="0"/>
          <w:marRight w:val="0"/>
          <w:marTop w:val="0"/>
          <w:marBottom w:val="0"/>
          <w:divBdr>
            <w:top w:val="none" w:sz="0" w:space="0" w:color="auto"/>
            <w:left w:val="none" w:sz="0" w:space="0" w:color="auto"/>
            <w:bottom w:val="none" w:sz="0" w:space="0" w:color="auto"/>
            <w:right w:val="none" w:sz="0" w:space="0" w:color="auto"/>
          </w:divBdr>
        </w:div>
        <w:div w:id="467402783">
          <w:marLeft w:val="0"/>
          <w:marRight w:val="0"/>
          <w:marTop w:val="0"/>
          <w:marBottom w:val="0"/>
          <w:divBdr>
            <w:top w:val="none" w:sz="0" w:space="0" w:color="auto"/>
            <w:left w:val="none" w:sz="0" w:space="0" w:color="auto"/>
            <w:bottom w:val="none" w:sz="0" w:space="0" w:color="auto"/>
            <w:right w:val="none" w:sz="0" w:space="0" w:color="auto"/>
          </w:divBdr>
        </w:div>
        <w:div w:id="615522530">
          <w:marLeft w:val="0"/>
          <w:marRight w:val="0"/>
          <w:marTop w:val="0"/>
          <w:marBottom w:val="0"/>
          <w:divBdr>
            <w:top w:val="none" w:sz="0" w:space="0" w:color="auto"/>
            <w:left w:val="none" w:sz="0" w:space="0" w:color="auto"/>
            <w:bottom w:val="none" w:sz="0" w:space="0" w:color="auto"/>
            <w:right w:val="none" w:sz="0" w:space="0" w:color="auto"/>
          </w:divBdr>
        </w:div>
        <w:div w:id="747462181">
          <w:marLeft w:val="0"/>
          <w:marRight w:val="0"/>
          <w:marTop w:val="0"/>
          <w:marBottom w:val="0"/>
          <w:divBdr>
            <w:top w:val="none" w:sz="0" w:space="0" w:color="auto"/>
            <w:left w:val="none" w:sz="0" w:space="0" w:color="auto"/>
            <w:bottom w:val="none" w:sz="0" w:space="0" w:color="auto"/>
            <w:right w:val="none" w:sz="0" w:space="0" w:color="auto"/>
          </w:divBdr>
        </w:div>
        <w:div w:id="836119291">
          <w:marLeft w:val="0"/>
          <w:marRight w:val="0"/>
          <w:marTop w:val="0"/>
          <w:marBottom w:val="0"/>
          <w:divBdr>
            <w:top w:val="none" w:sz="0" w:space="0" w:color="auto"/>
            <w:left w:val="none" w:sz="0" w:space="0" w:color="auto"/>
            <w:bottom w:val="none" w:sz="0" w:space="0" w:color="auto"/>
            <w:right w:val="none" w:sz="0" w:space="0" w:color="auto"/>
          </w:divBdr>
        </w:div>
        <w:div w:id="946498915">
          <w:marLeft w:val="0"/>
          <w:marRight w:val="0"/>
          <w:marTop w:val="0"/>
          <w:marBottom w:val="0"/>
          <w:divBdr>
            <w:top w:val="none" w:sz="0" w:space="0" w:color="auto"/>
            <w:left w:val="none" w:sz="0" w:space="0" w:color="auto"/>
            <w:bottom w:val="none" w:sz="0" w:space="0" w:color="auto"/>
            <w:right w:val="none" w:sz="0" w:space="0" w:color="auto"/>
          </w:divBdr>
        </w:div>
        <w:div w:id="1231505683">
          <w:marLeft w:val="0"/>
          <w:marRight w:val="0"/>
          <w:marTop w:val="0"/>
          <w:marBottom w:val="0"/>
          <w:divBdr>
            <w:top w:val="none" w:sz="0" w:space="0" w:color="auto"/>
            <w:left w:val="none" w:sz="0" w:space="0" w:color="auto"/>
            <w:bottom w:val="none" w:sz="0" w:space="0" w:color="auto"/>
            <w:right w:val="none" w:sz="0" w:space="0" w:color="auto"/>
          </w:divBdr>
        </w:div>
        <w:div w:id="1236432509">
          <w:marLeft w:val="0"/>
          <w:marRight w:val="0"/>
          <w:marTop w:val="0"/>
          <w:marBottom w:val="0"/>
          <w:divBdr>
            <w:top w:val="none" w:sz="0" w:space="0" w:color="auto"/>
            <w:left w:val="none" w:sz="0" w:space="0" w:color="auto"/>
            <w:bottom w:val="none" w:sz="0" w:space="0" w:color="auto"/>
            <w:right w:val="none" w:sz="0" w:space="0" w:color="auto"/>
          </w:divBdr>
        </w:div>
        <w:div w:id="1279139065">
          <w:marLeft w:val="0"/>
          <w:marRight w:val="0"/>
          <w:marTop w:val="0"/>
          <w:marBottom w:val="0"/>
          <w:divBdr>
            <w:top w:val="none" w:sz="0" w:space="0" w:color="auto"/>
            <w:left w:val="none" w:sz="0" w:space="0" w:color="auto"/>
            <w:bottom w:val="none" w:sz="0" w:space="0" w:color="auto"/>
            <w:right w:val="none" w:sz="0" w:space="0" w:color="auto"/>
          </w:divBdr>
        </w:div>
        <w:div w:id="1402941915">
          <w:marLeft w:val="0"/>
          <w:marRight w:val="0"/>
          <w:marTop w:val="0"/>
          <w:marBottom w:val="0"/>
          <w:divBdr>
            <w:top w:val="none" w:sz="0" w:space="0" w:color="auto"/>
            <w:left w:val="none" w:sz="0" w:space="0" w:color="auto"/>
            <w:bottom w:val="none" w:sz="0" w:space="0" w:color="auto"/>
            <w:right w:val="none" w:sz="0" w:space="0" w:color="auto"/>
          </w:divBdr>
        </w:div>
        <w:div w:id="1564096788">
          <w:marLeft w:val="0"/>
          <w:marRight w:val="0"/>
          <w:marTop w:val="0"/>
          <w:marBottom w:val="0"/>
          <w:divBdr>
            <w:top w:val="none" w:sz="0" w:space="0" w:color="auto"/>
            <w:left w:val="none" w:sz="0" w:space="0" w:color="auto"/>
            <w:bottom w:val="none" w:sz="0" w:space="0" w:color="auto"/>
            <w:right w:val="none" w:sz="0" w:space="0" w:color="auto"/>
          </w:divBdr>
        </w:div>
        <w:div w:id="1591426315">
          <w:marLeft w:val="0"/>
          <w:marRight w:val="0"/>
          <w:marTop w:val="0"/>
          <w:marBottom w:val="0"/>
          <w:divBdr>
            <w:top w:val="none" w:sz="0" w:space="0" w:color="auto"/>
            <w:left w:val="none" w:sz="0" w:space="0" w:color="auto"/>
            <w:bottom w:val="none" w:sz="0" w:space="0" w:color="auto"/>
            <w:right w:val="none" w:sz="0" w:space="0" w:color="auto"/>
          </w:divBdr>
        </w:div>
        <w:div w:id="1842963313">
          <w:marLeft w:val="0"/>
          <w:marRight w:val="0"/>
          <w:marTop w:val="0"/>
          <w:marBottom w:val="0"/>
          <w:divBdr>
            <w:top w:val="none" w:sz="0" w:space="0" w:color="auto"/>
            <w:left w:val="none" w:sz="0" w:space="0" w:color="auto"/>
            <w:bottom w:val="none" w:sz="0" w:space="0" w:color="auto"/>
            <w:right w:val="none" w:sz="0" w:space="0" w:color="auto"/>
          </w:divBdr>
        </w:div>
        <w:div w:id="1930695058">
          <w:marLeft w:val="0"/>
          <w:marRight w:val="0"/>
          <w:marTop w:val="0"/>
          <w:marBottom w:val="0"/>
          <w:divBdr>
            <w:top w:val="none" w:sz="0" w:space="0" w:color="auto"/>
            <w:left w:val="none" w:sz="0" w:space="0" w:color="auto"/>
            <w:bottom w:val="none" w:sz="0" w:space="0" w:color="auto"/>
            <w:right w:val="none" w:sz="0" w:space="0" w:color="auto"/>
          </w:divBdr>
        </w:div>
        <w:div w:id="2010667794">
          <w:marLeft w:val="0"/>
          <w:marRight w:val="0"/>
          <w:marTop w:val="0"/>
          <w:marBottom w:val="0"/>
          <w:divBdr>
            <w:top w:val="none" w:sz="0" w:space="0" w:color="auto"/>
            <w:left w:val="none" w:sz="0" w:space="0" w:color="auto"/>
            <w:bottom w:val="none" w:sz="0" w:space="0" w:color="auto"/>
            <w:right w:val="none" w:sz="0" w:space="0" w:color="auto"/>
          </w:divBdr>
        </w:div>
      </w:divsChild>
    </w:div>
    <w:div w:id="1470901461">
      <w:bodyDiv w:val="1"/>
      <w:marLeft w:val="0"/>
      <w:marRight w:val="0"/>
      <w:marTop w:val="0"/>
      <w:marBottom w:val="0"/>
      <w:divBdr>
        <w:top w:val="none" w:sz="0" w:space="0" w:color="auto"/>
        <w:left w:val="none" w:sz="0" w:space="0" w:color="auto"/>
        <w:bottom w:val="none" w:sz="0" w:space="0" w:color="auto"/>
        <w:right w:val="none" w:sz="0" w:space="0" w:color="auto"/>
      </w:divBdr>
    </w:div>
    <w:div w:id="1472215035">
      <w:bodyDiv w:val="1"/>
      <w:marLeft w:val="0"/>
      <w:marRight w:val="0"/>
      <w:marTop w:val="0"/>
      <w:marBottom w:val="0"/>
      <w:divBdr>
        <w:top w:val="none" w:sz="0" w:space="0" w:color="auto"/>
        <w:left w:val="none" w:sz="0" w:space="0" w:color="auto"/>
        <w:bottom w:val="none" w:sz="0" w:space="0" w:color="auto"/>
        <w:right w:val="none" w:sz="0" w:space="0" w:color="auto"/>
      </w:divBdr>
      <w:divsChild>
        <w:div w:id="1678993544">
          <w:marLeft w:val="0"/>
          <w:marRight w:val="0"/>
          <w:marTop w:val="0"/>
          <w:marBottom w:val="0"/>
          <w:divBdr>
            <w:top w:val="none" w:sz="0" w:space="0" w:color="auto"/>
            <w:left w:val="none" w:sz="0" w:space="0" w:color="auto"/>
            <w:bottom w:val="none" w:sz="0" w:space="0" w:color="auto"/>
            <w:right w:val="none" w:sz="0" w:space="0" w:color="auto"/>
          </w:divBdr>
        </w:div>
      </w:divsChild>
    </w:div>
    <w:div w:id="1621106535">
      <w:bodyDiv w:val="1"/>
      <w:marLeft w:val="0"/>
      <w:marRight w:val="0"/>
      <w:marTop w:val="0"/>
      <w:marBottom w:val="0"/>
      <w:divBdr>
        <w:top w:val="none" w:sz="0" w:space="0" w:color="auto"/>
        <w:left w:val="none" w:sz="0" w:space="0" w:color="auto"/>
        <w:bottom w:val="none" w:sz="0" w:space="0" w:color="auto"/>
        <w:right w:val="none" w:sz="0" w:space="0" w:color="auto"/>
      </w:divBdr>
      <w:divsChild>
        <w:div w:id="641228812">
          <w:marLeft w:val="0"/>
          <w:marRight w:val="0"/>
          <w:marTop w:val="0"/>
          <w:marBottom w:val="0"/>
          <w:divBdr>
            <w:top w:val="none" w:sz="0" w:space="0" w:color="auto"/>
            <w:left w:val="none" w:sz="0" w:space="0" w:color="auto"/>
            <w:bottom w:val="none" w:sz="0" w:space="0" w:color="auto"/>
            <w:right w:val="none" w:sz="0" w:space="0" w:color="auto"/>
          </w:divBdr>
        </w:div>
      </w:divsChild>
    </w:div>
    <w:div w:id="1721007268">
      <w:bodyDiv w:val="1"/>
      <w:marLeft w:val="0"/>
      <w:marRight w:val="0"/>
      <w:marTop w:val="0"/>
      <w:marBottom w:val="0"/>
      <w:divBdr>
        <w:top w:val="none" w:sz="0" w:space="0" w:color="auto"/>
        <w:left w:val="none" w:sz="0" w:space="0" w:color="auto"/>
        <w:bottom w:val="none" w:sz="0" w:space="0" w:color="auto"/>
        <w:right w:val="none" w:sz="0" w:space="0" w:color="auto"/>
      </w:divBdr>
      <w:divsChild>
        <w:div w:id="260528497">
          <w:marLeft w:val="0"/>
          <w:marRight w:val="0"/>
          <w:marTop w:val="0"/>
          <w:marBottom w:val="0"/>
          <w:divBdr>
            <w:top w:val="none" w:sz="0" w:space="0" w:color="auto"/>
            <w:left w:val="none" w:sz="0" w:space="0" w:color="auto"/>
            <w:bottom w:val="none" w:sz="0" w:space="0" w:color="auto"/>
            <w:right w:val="none" w:sz="0" w:space="0" w:color="auto"/>
          </w:divBdr>
        </w:div>
      </w:divsChild>
    </w:div>
    <w:div w:id="1792672538">
      <w:bodyDiv w:val="1"/>
      <w:marLeft w:val="0"/>
      <w:marRight w:val="0"/>
      <w:marTop w:val="0"/>
      <w:marBottom w:val="0"/>
      <w:divBdr>
        <w:top w:val="none" w:sz="0" w:space="0" w:color="auto"/>
        <w:left w:val="none" w:sz="0" w:space="0" w:color="auto"/>
        <w:bottom w:val="none" w:sz="0" w:space="0" w:color="auto"/>
        <w:right w:val="none" w:sz="0" w:space="0" w:color="auto"/>
      </w:divBdr>
    </w:div>
    <w:div w:id="1916814366">
      <w:bodyDiv w:val="1"/>
      <w:marLeft w:val="0"/>
      <w:marRight w:val="0"/>
      <w:marTop w:val="0"/>
      <w:marBottom w:val="0"/>
      <w:divBdr>
        <w:top w:val="none" w:sz="0" w:space="0" w:color="auto"/>
        <w:left w:val="none" w:sz="0" w:space="0" w:color="auto"/>
        <w:bottom w:val="none" w:sz="0" w:space="0" w:color="auto"/>
        <w:right w:val="none" w:sz="0" w:space="0" w:color="auto"/>
      </w:divBdr>
    </w:div>
    <w:div w:id="1924366193">
      <w:bodyDiv w:val="1"/>
      <w:marLeft w:val="0"/>
      <w:marRight w:val="0"/>
      <w:marTop w:val="0"/>
      <w:marBottom w:val="0"/>
      <w:divBdr>
        <w:top w:val="none" w:sz="0" w:space="0" w:color="auto"/>
        <w:left w:val="none" w:sz="0" w:space="0" w:color="auto"/>
        <w:bottom w:val="none" w:sz="0" w:space="0" w:color="auto"/>
        <w:right w:val="none" w:sz="0" w:space="0" w:color="auto"/>
      </w:divBdr>
      <w:divsChild>
        <w:div w:id="568536867">
          <w:marLeft w:val="0"/>
          <w:marRight w:val="0"/>
          <w:marTop w:val="0"/>
          <w:marBottom w:val="0"/>
          <w:divBdr>
            <w:top w:val="none" w:sz="0" w:space="0" w:color="auto"/>
            <w:left w:val="none" w:sz="0" w:space="0" w:color="auto"/>
            <w:bottom w:val="none" w:sz="0" w:space="0" w:color="auto"/>
            <w:right w:val="none" w:sz="0" w:space="0" w:color="auto"/>
          </w:divBdr>
        </w:div>
      </w:divsChild>
    </w:div>
    <w:div w:id="1951432233">
      <w:bodyDiv w:val="1"/>
      <w:marLeft w:val="0"/>
      <w:marRight w:val="0"/>
      <w:marTop w:val="0"/>
      <w:marBottom w:val="0"/>
      <w:divBdr>
        <w:top w:val="none" w:sz="0" w:space="0" w:color="auto"/>
        <w:left w:val="none" w:sz="0" w:space="0" w:color="auto"/>
        <w:bottom w:val="none" w:sz="0" w:space="0" w:color="auto"/>
        <w:right w:val="none" w:sz="0" w:space="0" w:color="auto"/>
      </w:divBdr>
    </w:div>
    <w:div w:id="1954092833">
      <w:bodyDiv w:val="1"/>
      <w:marLeft w:val="0"/>
      <w:marRight w:val="0"/>
      <w:marTop w:val="0"/>
      <w:marBottom w:val="0"/>
      <w:divBdr>
        <w:top w:val="none" w:sz="0" w:space="0" w:color="auto"/>
        <w:left w:val="none" w:sz="0" w:space="0" w:color="auto"/>
        <w:bottom w:val="none" w:sz="0" w:space="0" w:color="auto"/>
        <w:right w:val="none" w:sz="0" w:space="0" w:color="auto"/>
      </w:divBdr>
      <w:divsChild>
        <w:div w:id="127480207">
          <w:marLeft w:val="0"/>
          <w:marRight w:val="0"/>
          <w:marTop w:val="0"/>
          <w:marBottom w:val="0"/>
          <w:divBdr>
            <w:top w:val="none" w:sz="0" w:space="0" w:color="auto"/>
            <w:left w:val="none" w:sz="0" w:space="0" w:color="auto"/>
            <w:bottom w:val="none" w:sz="0" w:space="0" w:color="auto"/>
            <w:right w:val="none" w:sz="0" w:space="0" w:color="auto"/>
          </w:divBdr>
        </w:div>
        <w:div w:id="203058818">
          <w:marLeft w:val="0"/>
          <w:marRight w:val="0"/>
          <w:marTop w:val="0"/>
          <w:marBottom w:val="0"/>
          <w:divBdr>
            <w:top w:val="none" w:sz="0" w:space="0" w:color="auto"/>
            <w:left w:val="none" w:sz="0" w:space="0" w:color="auto"/>
            <w:bottom w:val="none" w:sz="0" w:space="0" w:color="auto"/>
            <w:right w:val="none" w:sz="0" w:space="0" w:color="auto"/>
          </w:divBdr>
        </w:div>
        <w:div w:id="203375820">
          <w:marLeft w:val="0"/>
          <w:marRight w:val="0"/>
          <w:marTop w:val="0"/>
          <w:marBottom w:val="0"/>
          <w:divBdr>
            <w:top w:val="none" w:sz="0" w:space="0" w:color="auto"/>
            <w:left w:val="none" w:sz="0" w:space="0" w:color="auto"/>
            <w:bottom w:val="none" w:sz="0" w:space="0" w:color="auto"/>
            <w:right w:val="none" w:sz="0" w:space="0" w:color="auto"/>
          </w:divBdr>
        </w:div>
        <w:div w:id="269630340">
          <w:marLeft w:val="0"/>
          <w:marRight w:val="0"/>
          <w:marTop w:val="0"/>
          <w:marBottom w:val="0"/>
          <w:divBdr>
            <w:top w:val="none" w:sz="0" w:space="0" w:color="auto"/>
            <w:left w:val="none" w:sz="0" w:space="0" w:color="auto"/>
            <w:bottom w:val="none" w:sz="0" w:space="0" w:color="auto"/>
            <w:right w:val="none" w:sz="0" w:space="0" w:color="auto"/>
          </w:divBdr>
        </w:div>
        <w:div w:id="346712128">
          <w:marLeft w:val="0"/>
          <w:marRight w:val="0"/>
          <w:marTop w:val="0"/>
          <w:marBottom w:val="0"/>
          <w:divBdr>
            <w:top w:val="none" w:sz="0" w:space="0" w:color="auto"/>
            <w:left w:val="none" w:sz="0" w:space="0" w:color="auto"/>
            <w:bottom w:val="none" w:sz="0" w:space="0" w:color="auto"/>
            <w:right w:val="none" w:sz="0" w:space="0" w:color="auto"/>
          </w:divBdr>
        </w:div>
        <w:div w:id="645014006">
          <w:marLeft w:val="0"/>
          <w:marRight w:val="0"/>
          <w:marTop w:val="0"/>
          <w:marBottom w:val="0"/>
          <w:divBdr>
            <w:top w:val="none" w:sz="0" w:space="0" w:color="auto"/>
            <w:left w:val="none" w:sz="0" w:space="0" w:color="auto"/>
            <w:bottom w:val="none" w:sz="0" w:space="0" w:color="auto"/>
            <w:right w:val="none" w:sz="0" w:space="0" w:color="auto"/>
          </w:divBdr>
        </w:div>
        <w:div w:id="1268073841">
          <w:marLeft w:val="0"/>
          <w:marRight w:val="0"/>
          <w:marTop w:val="0"/>
          <w:marBottom w:val="0"/>
          <w:divBdr>
            <w:top w:val="none" w:sz="0" w:space="0" w:color="auto"/>
            <w:left w:val="none" w:sz="0" w:space="0" w:color="auto"/>
            <w:bottom w:val="none" w:sz="0" w:space="0" w:color="auto"/>
            <w:right w:val="none" w:sz="0" w:space="0" w:color="auto"/>
          </w:divBdr>
        </w:div>
        <w:div w:id="1350181286">
          <w:marLeft w:val="0"/>
          <w:marRight w:val="0"/>
          <w:marTop w:val="0"/>
          <w:marBottom w:val="0"/>
          <w:divBdr>
            <w:top w:val="none" w:sz="0" w:space="0" w:color="auto"/>
            <w:left w:val="none" w:sz="0" w:space="0" w:color="auto"/>
            <w:bottom w:val="none" w:sz="0" w:space="0" w:color="auto"/>
            <w:right w:val="none" w:sz="0" w:space="0" w:color="auto"/>
          </w:divBdr>
        </w:div>
        <w:div w:id="1924022991">
          <w:marLeft w:val="0"/>
          <w:marRight w:val="0"/>
          <w:marTop w:val="0"/>
          <w:marBottom w:val="0"/>
          <w:divBdr>
            <w:top w:val="none" w:sz="0" w:space="0" w:color="auto"/>
            <w:left w:val="none" w:sz="0" w:space="0" w:color="auto"/>
            <w:bottom w:val="none" w:sz="0" w:space="0" w:color="auto"/>
            <w:right w:val="none" w:sz="0" w:space="0" w:color="auto"/>
          </w:divBdr>
        </w:div>
        <w:div w:id="1951618965">
          <w:marLeft w:val="0"/>
          <w:marRight w:val="0"/>
          <w:marTop w:val="0"/>
          <w:marBottom w:val="0"/>
          <w:divBdr>
            <w:top w:val="none" w:sz="0" w:space="0" w:color="auto"/>
            <w:left w:val="none" w:sz="0" w:space="0" w:color="auto"/>
            <w:bottom w:val="none" w:sz="0" w:space="0" w:color="auto"/>
            <w:right w:val="none" w:sz="0" w:space="0" w:color="auto"/>
          </w:divBdr>
        </w:div>
        <w:div w:id="2046325038">
          <w:marLeft w:val="0"/>
          <w:marRight w:val="0"/>
          <w:marTop w:val="0"/>
          <w:marBottom w:val="0"/>
          <w:divBdr>
            <w:top w:val="none" w:sz="0" w:space="0" w:color="auto"/>
            <w:left w:val="none" w:sz="0" w:space="0" w:color="auto"/>
            <w:bottom w:val="none" w:sz="0" w:space="0" w:color="auto"/>
            <w:right w:val="none" w:sz="0" w:space="0" w:color="auto"/>
          </w:divBdr>
        </w:div>
      </w:divsChild>
    </w:div>
    <w:div w:id="1971520540">
      <w:bodyDiv w:val="1"/>
      <w:marLeft w:val="0"/>
      <w:marRight w:val="0"/>
      <w:marTop w:val="0"/>
      <w:marBottom w:val="0"/>
      <w:divBdr>
        <w:top w:val="none" w:sz="0" w:space="0" w:color="auto"/>
        <w:left w:val="none" w:sz="0" w:space="0" w:color="auto"/>
        <w:bottom w:val="none" w:sz="0" w:space="0" w:color="auto"/>
        <w:right w:val="none" w:sz="0" w:space="0" w:color="auto"/>
      </w:divBdr>
    </w:div>
    <w:div w:id="1989287141">
      <w:bodyDiv w:val="1"/>
      <w:marLeft w:val="0"/>
      <w:marRight w:val="0"/>
      <w:marTop w:val="0"/>
      <w:marBottom w:val="0"/>
      <w:divBdr>
        <w:top w:val="none" w:sz="0" w:space="0" w:color="auto"/>
        <w:left w:val="none" w:sz="0" w:space="0" w:color="auto"/>
        <w:bottom w:val="none" w:sz="0" w:space="0" w:color="auto"/>
        <w:right w:val="none" w:sz="0" w:space="0" w:color="auto"/>
      </w:divBdr>
    </w:div>
    <w:div w:id="2072848374">
      <w:bodyDiv w:val="1"/>
      <w:marLeft w:val="0"/>
      <w:marRight w:val="0"/>
      <w:marTop w:val="0"/>
      <w:marBottom w:val="0"/>
      <w:divBdr>
        <w:top w:val="none" w:sz="0" w:space="0" w:color="auto"/>
        <w:left w:val="none" w:sz="0" w:space="0" w:color="auto"/>
        <w:bottom w:val="none" w:sz="0" w:space="0" w:color="auto"/>
        <w:right w:val="none" w:sz="0" w:space="0" w:color="auto"/>
      </w:divBdr>
      <w:divsChild>
        <w:div w:id="173113254">
          <w:marLeft w:val="0"/>
          <w:marRight w:val="0"/>
          <w:marTop w:val="0"/>
          <w:marBottom w:val="0"/>
          <w:divBdr>
            <w:top w:val="none" w:sz="0" w:space="0" w:color="auto"/>
            <w:left w:val="none" w:sz="0" w:space="0" w:color="auto"/>
            <w:bottom w:val="none" w:sz="0" w:space="0" w:color="auto"/>
            <w:right w:val="none" w:sz="0" w:space="0" w:color="auto"/>
          </w:divBdr>
        </w:div>
        <w:div w:id="283585686">
          <w:marLeft w:val="0"/>
          <w:marRight w:val="0"/>
          <w:marTop w:val="0"/>
          <w:marBottom w:val="0"/>
          <w:divBdr>
            <w:top w:val="none" w:sz="0" w:space="0" w:color="auto"/>
            <w:left w:val="none" w:sz="0" w:space="0" w:color="auto"/>
            <w:bottom w:val="none" w:sz="0" w:space="0" w:color="auto"/>
            <w:right w:val="none" w:sz="0" w:space="0" w:color="auto"/>
          </w:divBdr>
        </w:div>
        <w:div w:id="558322765">
          <w:marLeft w:val="0"/>
          <w:marRight w:val="0"/>
          <w:marTop w:val="0"/>
          <w:marBottom w:val="0"/>
          <w:divBdr>
            <w:top w:val="none" w:sz="0" w:space="0" w:color="auto"/>
            <w:left w:val="none" w:sz="0" w:space="0" w:color="auto"/>
            <w:bottom w:val="none" w:sz="0" w:space="0" w:color="auto"/>
            <w:right w:val="none" w:sz="0" w:space="0" w:color="auto"/>
          </w:divBdr>
        </w:div>
        <w:div w:id="783885438">
          <w:marLeft w:val="0"/>
          <w:marRight w:val="0"/>
          <w:marTop w:val="0"/>
          <w:marBottom w:val="0"/>
          <w:divBdr>
            <w:top w:val="none" w:sz="0" w:space="0" w:color="auto"/>
            <w:left w:val="none" w:sz="0" w:space="0" w:color="auto"/>
            <w:bottom w:val="none" w:sz="0" w:space="0" w:color="auto"/>
            <w:right w:val="none" w:sz="0" w:space="0" w:color="auto"/>
          </w:divBdr>
        </w:div>
        <w:div w:id="980235881">
          <w:marLeft w:val="0"/>
          <w:marRight w:val="0"/>
          <w:marTop w:val="0"/>
          <w:marBottom w:val="0"/>
          <w:divBdr>
            <w:top w:val="none" w:sz="0" w:space="0" w:color="auto"/>
            <w:left w:val="none" w:sz="0" w:space="0" w:color="auto"/>
            <w:bottom w:val="none" w:sz="0" w:space="0" w:color="auto"/>
            <w:right w:val="none" w:sz="0" w:space="0" w:color="auto"/>
          </w:divBdr>
        </w:div>
        <w:div w:id="1022170807">
          <w:marLeft w:val="0"/>
          <w:marRight w:val="0"/>
          <w:marTop w:val="0"/>
          <w:marBottom w:val="0"/>
          <w:divBdr>
            <w:top w:val="none" w:sz="0" w:space="0" w:color="auto"/>
            <w:left w:val="none" w:sz="0" w:space="0" w:color="auto"/>
            <w:bottom w:val="none" w:sz="0" w:space="0" w:color="auto"/>
            <w:right w:val="none" w:sz="0" w:space="0" w:color="auto"/>
          </w:divBdr>
        </w:div>
        <w:div w:id="1923642069">
          <w:marLeft w:val="0"/>
          <w:marRight w:val="0"/>
          <w:marTop w:val="0"/>
          <w:marBottom w:val="0"/>
          <w:divBdr>
            <w:top w:val="none" w:sz="0" w:space="0" w:color="auto"/>
            <w:left w:val="none" w:sz="0" w:space="0" w:color="auto"/>
            <w:bottom w:val="none" w:sz="0" w:space="0" w:color="auto"/>
            <w:right w:val="none" w:sz="0" w:space="0" w:color="auto"/>
          </w:divBdr>
        </w:div>
        <w:div w:id="2035307894">
          <w:marLeft w:val="0"/>
          <w:marRight w:val="0"/>
          <w:marTop w:val="0"/>
          <w:marBottom w:val="0"/>
          <w:divBdr>
            <w:top w:val="none" w:sz="0" w:space="0" w:color="auto"/>
            <w:left w:val="none" w:sz="0" w:space="0" w:color="auto"/>
            <w:bottom w:val="none" w:sz="0" w:space="0" w:color="auto"/>
            <w:right w:val="none" w:sz="0" w:space="0" w:color="auto"/>
          </w:divBdr>
        </w:div>
        <w:div w:id="2051419239">
          <w:marLeft w:val="0"/>
          <w:marRight w:val="0"/>
          <w:marTop w:val="0"/>
          <w:marBottom w:val="0"/>
          <w:divBdr>
            <w:top w:val="none" w:sz="0" w:space="0" w:color="auto"/>
            <w:left w:val="none" w:sz="0" w:space="0" w:color="auto"/>
            <w:bottom w:val="none" w:sz="0" w:space="0" w:color="auto"/>
            <w:right w:val="none" w:sz="0" w:space="0" w:color="auto"/>
          </w:divBdr>
        </w:div>
      </w:divsChild>
    </w:div>
    <w:div w:id="2074350234">
      <w:bodyDiv w:val="1"/>
      <w:marLeft w:val="0"/>
      <w:marRight w:val="0"/>
      <w:marTop w:val="0"/>
      <w:marBottom w:val="0"/>
      <w:divBdr>
        <w:top w:val="none" w:sz="0" w:space="0" w:color="auto"/>
        <w:left w:val="none" w:sz="0" w:space="0" w:color="auto"/>
        <w:bottom w:val="none" w:sz="0" w:space="0" w:color="auto"/>
        <w:right w:val="none" w:sz="0" w:space="0" w:color="auto"/>
      </w:divBdr>
      <w:divsChild>
        <w:div w:id="87891862">
          <w:marLeft w:val="0"/>
          <w:marRight w:val="0"/>
          <w:marTop w:val="0"/>
          <w:marBottom w:val="0"/>
          <w:divBdr>
            <w:top w:val="none" w:sz="0" w:space="0" w:color="auto"/>
            <w:left w:val="none" w:sz="0" w:space="0" w:color="auto"/>
            <w:bottom w:val="none" w:sz="0" w:space="0" w:color="auto"/>
            <w:right w:val="none" w:sz="0" w:space="0" w:color="auto"/>
          </w:divBdr>
        </w:div>
        <w:div w:id="243616161">
          <w:marLeft w:val="0"/>
          <w:marRight w:val="0"/>
          <w:marTop w:val="0"/>
          <w:marBottom w:val="0"/>
          <w:divBdr>
            <w:top w:val="none" w:sz="0" w:space="0" w:color="auto"/>
            <w:left w:val="none" w:sz="0" w:space="0" w:color="auto"/>
            <w:bottom w:val="none" w:sz="0" w:space="0" w:color="auto"/>
            <w:right w:val="none" w:sz="0" w:space="0" w:color="auto"/>
          </w:divBdr>
        </w:div>
        <w:div w:id="285812755">
          <w:marLeft w:val="0"/>
          <w:marRight w:val="0"/>
          <w:marTop w:val="0"/>
          <w:marBottom w:val="0"/>
          <w:divBdr>
            <w:top w:val="none" w:sz="0" w:space="0" w:color="auto"/>
            <w:left w:val="none" w:sz="0" w:space="0" w:color="auto"/>
            <w:bottom w:val="none" w:sz="0" w:space="0" w:color="auto"/>
            <w:right w:val="none" w:sz="0" w:space="0" w:color="auto"/>
          </w:divBdr>
        </w:div>
        <w:div w:id="373701163">
          <w:marLeft w:val="0"/>
          <w:marRight w:val="0"/>
          <w:marTop w:val="0"/>
          <w:marBottom w:val="0"/>
          <w:divBdr>
            <w:top w:val="none" w:sz="0" w:space="0" w:color="auto"/>
            <w:left w:val="none" w:sz="0" w:space="0" w:color="auto"/>
            <w:bottom w:val="none" w:sz="0" w:space="0" w:color="auto"/>
            <w:right w:val="none" w:sz="0" w:space="0" w:color="auto"/>
          </w:divBdr>
        </w:div>
        <w:div w:id="406004524">
          <w:marLeft w:val="0"/>
          <w:marRight w:val="0"/>
          <w:marTop w:val="0"/>
          <w:marBottom w:val="0"/>
          <w:divBdr>
            <w:top w:val="none" w:sz="0" w:space="0" w:color="auto"/>
            <w:left w:val="none" w:sz="0" w:space="0" w:color="auto"/>
            <w:bottom w:val="none" w:sz="0" w:space="0" w:color="auto"/>
            <w:right w:val="none" w:sz="0" w:space="0" w:color="auto"/>
          </w:divBdr>
        </w:div>
        <w:div w:id="468014317">
          <w:marLeft w:val="0"/>
          <w:marRight w:val="0"/>
          <w:marTop w:val="0"/>
          <w:marBottom w:val="0"/>
          <w:divBdr>
            <w:top w:val="none" w:sz="0" w:space="0" w:color="auto"/>
            <w:left w:val="none" w:sz="0" w:space="0" w:color="auto"/>
            <w:bottom w:val="none" w:sz="0" w:space="0" w:color="auto"/>
            <w:right w:val="none" w:sz="0" w:space="0" w:color="auto"/>
          </w:divBdr>
        </w:div>
        <w:div w:id="645205193">
          <w:marLeft w:val="0"/>
          <w:marRight w:val="0"/>
          <w:marTop w:val="0"/>
          <w:marBottom w:val="0"/>
          <w:divBdr>
            <w:top w:val="none" w:sz="0" w:space="0" w:color="auto"/>
            <w:left w:val="none" w:sz="0" w:space="0" w:color="auto"/>
            <w:bottom w:val="none" w:sz="0" w:space="0" w:color="auto"/>
            <w:right w:val="none" w:sz="0" w:space="0" w:color="auto"/>
          </w:divBdr>
        </w:div>
        <w:div w:id="707536278">
          <w:marLeft w:val="0"/>
          <w:marRight w:val="0"/>
          <w:marTop w:val="0"/>
          <w:marBottom w:val="0"/>
          <w:divBdr>
            <w:top w:val="none" w:sz="0" w:space="0" w:color="auto"/>
            <w:left w:val="none" w:sz="0" w:space="0" w:color="auto"/>
            <w:bottom w:val="none" w:sz="0" w:space="0" w:color="auto"/>
            <w:right w:val="none" w:sz="0" w:space="0" w:color="auto"/>
          </w:divBdr>
        </w:div>
        <w:div w:id="831144223">
          <w:marLeft w:val="0"/>
          <w:marRight w:val="0"/>
          <w:marTop w:val="0"/>
          <w:marBottom w:val="0"/>
          <w:divBdr>
            <w:top w:val="none" w:sz="0" w:space="0" w:color="auto"/>
            <w:left w:val="none" w:sz="0" w:space="0" w:color="auto"/>
            <w:bottom w:val="none" w:sz="0" w:space="0" w:color="auto"/>
            <w:right w:val="none" w:sz="0" w:space="0" w:color="auto"/>
          </w:divBdr>
        </w:div>
        <w:div w:id="840659767">
          <w:marLeft w:val="0"/>
          <w:marRight w:val="0"/>
          <w:marTop w:val="0"/>
          <w:marBottom w:val="0"/>
          <w:divBdr>
            <w:top w:val="none" w:sz="0" w:space="0" w:color="auto"/>
            <w:left w:val="none" w:sz="0" w:space="0" w:color="auto"/>
            <w:bottom w:val="none" w:sz="0" w:space="0" w:color="auto"/>
            <w:right w:val="none" w:sz="0" w:space="0" w:color="auto"/>
          </w:divBdr>
        </w:div>
        <w:div w:id="882592370">
          <w:marLeft w:val="0"/>
          <w:marRight w:val="0"/>
          <w:marTop w:val="0"/>
          <w:marBottom w:val="0"/>
          <w:divBdr>
            <w:top w:val="none" w:sz="0" w:space="0" w:color="auto"/>
            <w:left w:val="none" w:sz="0" w:space="0" w:color="auto"/>
            <w:bottom w:val="none" w:sz="0" w:space="0" w:color="auto"/>
            <w:right w:val="none" w:sz="0" w:space="0" w:color="auto"/>
          </w:divBdr>
        </w:div>
        <w:div w:id="1007832391">
          <w:marLeft w:val="0"/>
          <w:marRight w:val="0"/>
          <w:marTop w:val="0"/>
          <w:marBottom w:val="0"/>
          <w:divBdr>
            <w:top w:val="none" w:sz="0" w:space="0" w:color="auto"/>
            <w:left w:val="none" w:sz="0" w:space="0" w:color="auto"/>
            <w:bottom w:val="none" w:sz="0" w:space="0" w:color="auto"/>
            <w:right w:val="none" w:sz="0" w:space="0" w:color="auto"/>
          </w:divBdr>
        </w:div>
        <w:div w:id="1157770880">
          <w:marLeft w:val="0"/>
          <w:marRight w:val="0"/>
          <w:marTop w:val="0"/>
          <w:marBottom w:val="0"/>
          <w:divBdr>
            <w:top w:val="none" w:sz="0" w:space="0" w:color="auto"/>
            <w:left w:val="none" w:sz="0" w:space="0" w:color="auto"/>
            <w:bottom w:val="none" w:sz="0" w:space="0" w:color="auto"/>
            <w:right w:val="none" w:sz="0" w:space="0" w:color="auto"/>
          </w:divBdr>
        </w:div>
        <w:div w:id="1262497142">
          <w:marLeft w:val="0"/>
          <w:marRight w:val="0"/>
          <w:marTop w:val="0"/>
          <w:marBottom w:val="0"/>
          <w:divBdr>
            <w:top w:val="none" w:sz="0" w:space="0" w:color="auto"/>
            <w:left w:val="none" w:sz="0" w:space="0" w:color="auto"/>
            <w:bottom w:val="none" w:sz="0" w:space="0" w:color="auto"/>
            <w:right w:val="none" w:sz="0" w:space="0" w:color="auto"/>
          </w:divBdr>
        </w:div>
        <w:div w:id="1451363926">
          <w:marLeft w:val="0"/>
          <w:marRight w:val="0"/>
          <w:marTop w:val="0"/>
          <w:marBottom w:val="0"/>
          <w:divBdr>
            <w:top w:val="none" w:sz="0" w:space="0" w:color="auto"/>
            <w:left w:val="none" w:sz="0" w:space="0" w:color="auto"/>
            <w:bottom w:val="none" w:sz="0" w:space="0" w:color="auto"/>
            <w:right w:val="none" w:sz="0" w:space="0" w:color="auto"/>
          </w:divBdr>
        </w:div>
        <w:div w:id="1567454905">
          <w:marLeft w:val="0"/>
          <w:marRight w:val="0"/>
          <w:marTop w:val="0"/>
          <w:marBottom w:val="0"/>
          <w:divBdr>
            <w:top w:val="none" w:sz="0" w:space="0" w:color="auto"/>
            <w:left w:val="none" w:sz="0" w:space="0" w:color="auto"/>
            <w:bottom w:val="none" w:sz="0" w:space="0" w:color="auto"/>
            <w:right w:val="none" w:sz="0" w:space="0" w:color="auto"/>
          </w:divBdr>
        </w:div>
        <w:div w:id="1810321019">
          <w:marLeft w:val="0"/>
          <w:marRight w:val="0"/>
          <w:marTop w:val="0"/>
          <w:marBottom w:val="0"/>
          <w:divBdr>
            <w:top w:val="none" w:sz="0" w:space="0" w:color="auto"/>
            <w:left w:val="none" w:sz="0" w:space="0" w:color="auto"/>
            <w:bottom w:val="none" w:sz="0" w:space="0" w:color="auto"/>
            <w:right w:val="none" w:sz="0" w:space="0" w:color="auto"/>
          </w:divBdr>
        </w:div>
        <w:div w:id="2118405499">
          <w:marLeft w:val="0"/>
          <w:marRight w:val="0"/>
          <w:marTop w:val="0"/>
          <w:marBottom w:val="0"/>
          <w:divBdr>
            <w:top w:val="none" w:sz="0" w:space="0" w:color="auto"/>
            <w:left w:val="none" w:sz="0" w:space="0" w:color="auto"/>
            <w:bottom w:val="none" w:sz="0" w:space="0" w:color="auto"/>
            <w:right w:val="none" w:sz="0" w:space="0" w:color="auto"/>
          </w:divBdr>
        </w:div>
        <w:div w:id="2130973548">
          <w:marLeft w:val="0"/>
          <w:marRight w:val="0"/>
          <w:marTop w:val="0"/>
          <w:marBottom w:val="0"/>
          <w:divBdr>
            <w:top w:val="none" w:sz="0" w:space="0" w:color="auto"/>
            <w:left w:val="none" w:sz="0" w:space="0" w:color="auto"/>
            <w:bottom w:val="none" w:sz="0" w:space="0" w:color="auto"/>
            <w:right w:val="none" w:sz="0" w:space="0" w:color="auto"/>
          </w:divBdr>
        </w:div>
      </w:divsChild>
    </w:div>
    <w:div w:id="2095784345">
      <w:bodyDiv w:val="1"/>
      <w:marLeft w:val="0"/>
      <w:marRight w:val="0"/>
      <w:marTop w:val="0"/>
      <w:marBottom w:val="0"/>
      <w:divBdr>
        <w:top w:val="none" w:sz="0" w:space="0" w:color="auto"/>
        <w:left w:val="none" w:sz="0" w:space="0" w:color="auto"/>
        <w:bottom w:val="none" w:sz="0" w:space="0" w:color="auto"/>
        <w:right w:val="none" w:sz="0" w:space="0" w:color="auto"/>
      </w:divBdr>
    </w:div>
    <w:div w:id="2118018421">
      <w:bodyDiv w:val="1"/>
      <w:marLeft w:val="0"/>
      <w:marRight w:val="0"/>
      <w:marTop w:val="0"/>
      <w:marBottom w:val="0"/>
      <w:divBdr>
        <w:top w:val="none" w:sz="0" w:space="0" w:color="auto"/>
        <w:left w:val="none" w:sz="0" w:space="0" w:color="auto"/>
        <w:bottom w:val="none" w:sz="0" w:space="0" w:color="auto"/>
        <w:right w:val="none" w:sz="0" w:space="0" w:color="auto"/>
      </w:divBdr>
    </w:div>
    <w:div w:id="2145152746">
      <w:bodyDiv w:val="1"/>
      <w:marLeft w:val="0"/>
      <w:marRight w:val="0"/>
      <w:marTop w:val="0"/>
      <w:marBottom w:val="0"/>
      <w:divBdr>
        <w:top w:val="none" w:sz="0" w:space="0" w:color="auto"/>
        <w:left w:val="none" w:sz="0" w:space="0" w:color="auto"/>
        <w:bottom w:val="none" w:sz="0" w:space="0" w:color="auto"/>
        <w:right w:val="none" w:sz="0" w:space="0" w:color="auto"/>
      </w:divBdr>
    </w:div>
    <w:div w:id="2145924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efs@wup.pl" TargetMode="External"/><Relationship Id="rId18" Type="http://schemas.openxmlformats.org/officeDocument/2006/relationships/hyperlink" Target="https://funduszeue.wzp.pl" TargetMode="External"/><Relationship Id="rId26" Type="http://schemas.openxmlformats.org/officeDocument/2006/relationships/hyperlink" Target="mailto:rzecznikfe@wzp.pl" TargetMode="External"/><Relationship Id="rId3" Type="http://schemas.openxmlformats.org/officeDocument/2006/relationships/styles" Target="styles.xml"/><Relationship Id="rId21" Type="http://schemas.openxmlformats.org/officeDocument/2006/relationships/hyperlink" Target="http://www.funduszeeuropejskie.gov.pl" TargetMode="External"/><Relationship Id="rId7" Type="http://schemas.openxmlformats.org/officeDocument/2006/relationships/endnotes" Target="endnotes.xml"/><Relationship Id="rId12" Type="http://schemas.openxmlformats.org/officeDocument/2006/relationships/hyperlink" Target="http://www.funduszeeuropejskie.gov.pl" TargetMode="External"/><Relationship Id="rId17" Type="http://schemas.openxmlformats.org/officeDocument/2006/relationships/hyperlink" Target="https://sowa2021.efs.gov.pl/" TargetMode="External"/><Relationship Id="rId25" Type="http://schemas.openxmlformats.org/officeDocument/2006/relationships/hyperlink" Target="https://www.podatki.gov.pl/wyszukiwarki/sprawdzenie-statusu-podmiotu-w-vat/"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owa2021.efs.gov.pl/" TargetMode="External"/><Relationship Id="rId20" Type="http://schemas.openxmlformats.org/officeDocument/2006/relationships/hyperlink" Target="https://funduszeue.wzp.pl"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unduszeue.wzp.pl" TargetMode="External"/><Relationship Id="rId24" Type="http://schemas.openxmlformats.org/officeDocument/2006/relationships/hyperlink" Target="https://www.podatki.gov.pl/wyszukiwarki/sprawdzenie-statusu-podmiotu-w-vat/"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sowa2021.efs.gov.pl/" TargetMode="External"/><Relationship Id="rId23" Type="http://schemas.openxmlformats.org/officeDocument/2006/relationships/hyperlink" Target="https://www.podatki.gov.pl/wyszukiwarki/sprawdzenie-statusu-podmiotu-w-vat/" TargetMode="External"/><Relationship Id="rId28" Type="http://schemas.openxmlformats.org/officeDocument/2006/relationships/footer" Target="footer1.xml"/><Relationship Id="rId10" Type="http://schemas.openxmlformats.org/officeDocument/2006/relationships/hyperlink" Target="http://www.funduszeeuropejskie.gov.pl" TargetMode="External"/><Relationship Id="rId19" Type="http://schemas.openxmlformats.org/officeDocument/2006/relationships/hyperlink" Target="http://www.funduszeeuropejskie.gov.pl"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funduszeue.wzp.pl" TargetMode="External"/><Relationship Id="rId14" Type="http://schemas.openxmlformats.org/officeDocument/2006/relationships/hyperlink" Target="https://funduszeue.wzp.pl" TargetMode="External"/><Relationship Id="rId22" Type="http://schemas.openxmlformats.org/officeDocument/2006/relationships/hyperlink" Target="https://www.podatki.gov.pl/wyszukiwarki/sprawdzenie-statusu-podmiotu-w-vat/" TargetMode="External"/><Relationship Id="rId27" Type="http://schemas.openxmlformats.org/officeDocument/2006/relationships/header" Target="header1.xml"/><Relationship Id="rId30" Type="http://schemas.openxmlformats.org/officeDocument/2006/relationships/header" Target="header2.xml"/><Relationship Id="rId8" Type="http://schemas.openxmlformats.org/officeDocument/2006/relationships/hyperlink" Target="http://www.funduszeeuropejskie.gov.pl"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E8EC5B-FC99-41BB-9CF2-52209457D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87</Pages>
  <Words>24862</Words>
  <Characters>170718</Characters>
  <Application>Microsoft Office Word</Application>
  <DocSecurity>0</DocSecurity>
  <Lines>1422</Lines>
  <Paragraphs>390</Paragraphs>
  <ScaleCrop>false</ScaleCrop>
  <HeadingPairs>
    <vt:vector size="2" baseType="variant">
      <vt:variant>
        <vt:lpstr>Tytuł</vt:lpstr>
      </vt:variant>
      <vt:variant>
        <vt:i4>1</vt:i4>
      </vt:variant>
    </vt:vector>
  </HeadingPairs>
  <TitlesOfParts>
    <vt:vector size="1" baseType="lpstr">
      <vt:lpstr>Dokumentacja konkursowa WUP w Szczecinie</vt:lpstr>
    </vt:vector>
  </TitlesOfParts>
  <Company>Hewlett-Packard Company</Company>
  <LinksUpToDate>false</LinksUpToDate>
  <CharactersWithSpaces>195190</CharactersWithSpaces>
  <SharedDoc>false</SharedDoc>
  <HLinks>
    <vt:vector size="474" baseType="variant">
      <vt:variant>
        <vt:i4>4718707</vt:i4>
      </vt:variant>
      <vt:variant>
        <vt:i4>402</vt:i4>
      </vt:variant>
      <vt:variant>
        <vt:i4>0</vt:i4>
      </vt:variant>
      <vt:variant>
        <vt:i4>5</vt:i4>
      </vt:variant>
      <vt:variant>
        <vt:lpwstr>https://www.mir.gov.pl/fundusze/wytyczne_mrr/Wytyczne_2014_2020/Konsultacje/Documents/wytyczne_EFS_rynek pracy_do_konsultacji_zewn_30032015.pdf</vt:lpwstr>
      </vt:variant>
      <vt:variant>
        <vt:lpwstr/>
      </vt:variant>
      <vt:variant>
        <vt:i4>7536743</vt:i4>
      </vt:variant>
      <vt:variant>
        <vt:i4>399</vt:i4>
      </vt:variant>
      <vt:variant>
        <vt:i4>0</vt:i4>
      </vt:variant>
      <vt:variant>
        <vt:i4>5</vt:i4>
      </vt:variant>
      <vt:variant>
        <vt:lpwstr>http://www.wup.pl/</vt:lpwstr>
      </vt:variant>
      <vt:variant>
        <vt:lpwstr/>
      </vt:variant>
      <vt:variant>
        <vt:i4>1048665</vt:i4>
      </vt:variant>
      <vt:variant>
        <vt:i4>396</vt:i4>
      </vt:variant>
      <vt:variant>
        <vt:i4>0</vt:i4>
      </vt:variant>
      <vt:variant>
        <vt:i4>5</vt:i4>
      </vt:variant>
      <vt:variant>
        <vt:lpwstr>http://www.power.gov.pl/</vt:lpwstr>
      </vt:variant>
      <vt:variant>
        <vt:lpwstr/>
      </vt:variant>
      <vt:variant>
        <vt:i4>3276911</vt:i4>
      </vt:variant>
      <vt:variant>
        <vt:i4>393</vt:i4>
      </vt:variant>
      <vt:variant>
        <vt:i4>0</vt:i4>
      </vt:variant>
      <vt:variant>
        <vt:i4>5</vt:i4>
      </vt:variant>
      <vt:variant>
        <vt:lpwstr>http://www.kiw-pokl.org.pl/</vt:lpwstr>
      </vt:variant>
      <vt:variant>
        <vt:lpwstr/>
      </vt:variant>
      <vt:variant>
        <vt:i4>94</vt:i4>
      </vt:variant>
      <vt:variant>
        <vt:i4>390</vt:i4>
      </vt:variant>
      <vt:variant>
        <vt:i4>0</vt:i4>
      </vt:variant>
      <vt:variant>
        <vt:i4>5</vt:i4>
      </vt:variant>
      <vt:variant>
        <vt:lpwstr>http://www.equal.org.pl/</vt:lpwstr>
      </vt:variant>
      <vt:variant>
        <vt:lpwstr/>
      </vt:variant>
      <vt:variant>
        <vt:i4>3211365</vt:i4>
      </vt:variant>
      <vt:variant>
        <vt:i4>387</vt:i4>
      </vt:variant>
      <vt:variant>
        <vt:i4>0</vt:i4>
      </vt:variant>
      <vt:variant>
        <vt:i4>5</vt:i4>
      </vt:variant>
      <vt:variant>
        <vt:lpwstr>http://www.rpo.wzp.pl/o-programie/poznaj-inteligentne-specjalizacje</vt:lpwstr>
      </vt:variant>
      <vt:variant>
        <vt:lpwstr/>
      </vt:variant>
      <vt:variant>
        <vt:i4>1048665</vt:i4>
      </vt:variant>
      <vt:variant>
        <vt:i4>384</vt:i4>
      </vt:variant>
      <vt:variant>
        <vt:i4>0</vt:i4>
      </vt:variant>
      <vt:variant>
        <vt:i4>5</vt:i4>
      </vt:variant>
      <vt:variant>
        <vt:lpwstr>http://www.power.gov.pl/</vt:lpwstr>
      </vt:variant>
      <vt:variant>
        <vt:lpwstr/>
      </vt:variant>
      <vt:variant>
        <vt:i4>7536743</vt:i4>
      </vt:variant>
      <vt:variant>
        <vt:i4>378</vt:i4>
      </vt:variant>
      <vt:variant>
        <vt:i4>0</vt:i4>
      </vt:variant>
      <vt:variant>
        <vt:i4>5</vt:i4>
      </vt:variant>
      <vt:variant>
        <vt:lpwstr>http://www.wup.pl/</vt:lpwstr>
      </vt:variant>
      <vt:variant>
        <vt:lpwstr/>
      </vt:variant>
      <vt:variant>
        <vt:i4>6357041</vt:i4>
      </vt:variant>
      <vt:variant>
        <vt:i4>375</vt:i4>
      </vt:variant>
      <vt:variant>
        <vt:i4>0</vt:i4>
      </vt:variant>
      <vt:variant>
        <vt:i4>5</vt:i4>
      </vt:variant>
      <vt:variant>
        <vt:lpwstr>http://www.funduszeeuropejskie.gov.pl/</vt:lpwstr>
      </vt:variant>
      <vt:variant>
        <vt:lpwstr/>
      </vt:variant>
      <vt:variant>
        <vt:i4>7536743</vt:i4>
      </vt:variant>
      <vt:variant>
        <vt:i4>372</vt:i4>
      </vt:variant>
      <vt:variant>
        <vt:i4>0</vt:i4>
      </vt:variant>
      <vt:variant>
        <vt:i4>5</vt:i4>
      </vt:variant>
      <vt:variant>
        <vt:lpwstr>http://www.wup.pl/</vt:lpwstr>
      </vt:variant>
      <vt:variant>
        <vt:lpwstr/>
      </vt:variant>
      <vt:variant>
        <vt:i4>7536743</vt:i4>
      </vt:variant>
      <vt:variant>
        <vt:i4>369</vt:i4>
      </vt:variant>
      <vt:variant>
        <vt:i4>0</vt:i4>
      </vt:variant>
      <vt:variant>
        <vt:i4>5</vt:i4>
      </vt:variant>
      <vt:variant>
        <vt:lpwstr>http://www.wup.pl/</vt:lpwstr>
      </vt:variant>
      <vt:variant>
        <vt:lpwstr/>
      </vt:variant>
      <vt:variant>
        <vt:i4>1048665</vt:i4>
      </vt:variant>
      <vt:variant>
        <vt:i4>366</vt:i4>
      </vt:variant>
      <vt:variant>
        <vt:i4>0</vt:i4>
      </vt:variant>
      <vt:variant>
        <vt:i4>5</vt:i4>
      </vt:variant>
      <vt:variant>
        <vt:lpwstr>http://www.power.gov.pl/</vt:lpwstr>
      </vt:variant>
      <vt:variant>
        <vt:lpwstr/>
      </vt:variant>
      <vt:variant>
        <vt:i4>7536743</vt:i4>
      </vt:variant>
      <vt:variant>
        <vt:i4>363</vt:i4>
      </vt:variant>
      <vt:variant>
        <vt:i4>0</vt:i4>
      </vt:variant>
      <vt:variant>
        <vt:i4>5</vt:i4>
      </vt:variant>
      <vt:variant>
        <vt:lpwstr>http://www.wup.pl/</vt:lpwstr>
      </vt:variant>
      <vt:variant>
        <vt:lpwstr/>
      </vt:variant>
      <vt:variant>
        <vt:i4>6357041</vt:i4>
      </vt:variant>
      <vt:variant>
        <vt:i4>360</vt:i4>
      </vt:variant>
      <vt:variant>
        <vt:i4>0</vt:i4>
      </vt:variant>
      <vt:variant>
        <vt:i4>5</vt:i4>
      </vt:variant>
      <vt:variant>
        <vt:lpwstr>http://www.funduszeeuropejskie.gov.pl/</vt:lpwstr>
      </vt:variant>
      <vt:variant>
        <vt:lpwstr/>
      </vt:variant>
      <vt:variant>
        <vt:i4>7536743</vt:i4>
      </vt:variant>
      <vt:variant>
        <vt:i4>357</vt:i4>
      </vt:variant>
      <vt:variant>
        <vt:i4>0</vt:i4>
      </vt:variant>
      <vt:variant>
        <vt:i4>5</vt:i4>
      </vt:variant>
      <vt:variant>
        <vt:lpwstr>http://www.wup.pl/</vt:lpwstr>
      </vt:variant>
      <vt:variant>
        <vt:lpwstr/>
      </vt:variant>
      <vt:variant>
        <vt:i4>6357041</vt:i4>
      </vt:variant>
      <vt:variant>
        <vt:i4>354</vt:i4>
      </vt:variant>
      <vt:variant>
        <vt:i4>0</vt:i4>
      </vt:variant>
      <vt:variant>
        <vt:i4>5</vt:i4>
      </vt:variant>
      <vt:variant>
        <vt:lpwstr>http://www.funduszeeuropejskie.gov.pl/</vt:lpwstr>
      </vt:variant>
      <vt:variant>
        <vt:lpwstr/>
      </vt:variant>
      <vt:variant>
        <vt:i4>7536743</vt:i4>
      </vt:variant>
      <vt:variant>
        <vt:i4>351</vt:i4>
      </vt:variant>
      <vt:variant>
        <vt:i4>0</vt:i4>
      </vt:variant>
      <vt:variant>
        <vt:i4>5</vt:i4>
      </vt:variant>
      <vt:variant>
        <vt:lpwstr>http://www.wup.pl/</vt:lpwstr>
      </vt:variant>
      <vt:variant>
        <vt:lpwstr/>
      </vt:variant>
      <vt:variant>
        <vt:i4>1572925</vt:i4>
      </vt:variant>
      <vt:variant>
        <vt:i4>344</vt:i4>
      </vt:variant>
      <vt:variant>
        <vt:i4>0</vt:i4>
      </vt:variant>
      <vt:variant>
        <vt:i4>5</vt:i4>
      </vt:variant>
      <vt:variant>
        <vt:lpwstr/>
      </vt:variant>
      <vt:variant>
        <vt:lpwstr>_Toc421602893</vt:lpwstr>
      </vt:variant>
      <vt:variant>
        <vt:i4>1572925</vt:i4>
      </vt:variant>
      <vt:variant>
        <vt:i4>338</vt:i4>
      </vt:variant>
      <vt:variant>
        <vt:i4>0</vt:i4>
      </vt:variant>
      <vt:variant>
        <vt:i4>5</vt:i4>
      </vt:variant>
      <vt:variant>
        <vt:lpwstr/>
      </vt:variant>
      <vt:variant>
        <vt:lpwstr>_Toc421602892</vt:lpwstr>
      </vt:variant>
      <vt:variant>
        <vt:i4>1572925</vt:i4>
      </vt:variant>
      <vt:variant>
        <vt:i4>332</vt:i4>
      </vt:variant>
      <vt:variant>
        <vt:i4>0</vt:i4>
      </vt:variant>
      <vt:variant>
        <vt:i4>5</vt:i4>
      </vt:variant>
      <vt:variant>
        <vt:lpwstr/>
      </vt:variant>
      <vt:variant>
        <vt:lpwstr>_Toc421602890</vt:lpwstr>
      </vt:variant>
      <vt:variant>
        <vt:i4>1638461</vt:i4>
      </vt:variant>
      <vt:variant>
        <vt:i4>326</vt:i4>
      </vt:variant>
      <vt:variant>
        <vt:i4>0</vt:i4>
      </vt:variant>
      <vt:variant>
        <vt:i4>5</vt:i4>
      </vt:variant>
      <vt:variant>
        <vt:lpwstr/>
      </vt:variant>
      <vt:variant>
        <vt:lpwstr>_Toc421602889</vt:lpwstr>
      </vt:variant>
      <vt:variant>
        <vt:i4>1638461</vt:i4>
      </vt:variant>
      <vt:variant>
        <vt:i4>320</vt:i4>
      </vt:variant>
      <vt:variant>
        <vt:i4>0</vt:i4>
      </vt:variant>
      <vt:variant>
        <vt:i4>5</vt:i4>
      </vt:variant>
      <vt:variant>
        <vt:lpwstr/>
      </vt:variant>
      <vt:variant>
        <vt:lpwstr>_Toc421602888</vt:lpwstr>
      </vt:variant>
      <vt:variant>
        <vt:i4>1638461</vt:i4>
      </vt:variant>
      <vt:variant>
        <vt:i4>314</vt:i4>
      </vt:variant>
      <vt:variant>
        <vt:i4>0</vt:i4>
      </vt:variant>
      <vt:variant>
        <vt:i4>5</vt:i4>
      </vt:variant>
      <vt:variant>
        <vt:lpwstr/>
      </vt:variant>
      <vt:variant>
        <vt:lpwstr>_Toc421602887</vt:lpwstr>
      </vt:variant>
      <vt:variant>
        <vt:i4>1638461</vt:i4>
      </vt:variant>
      <vt:variant>
        <vt:i4>308</vt:i4>
      </vt:variant>
      <vt:variant>
        <vt:i4>0</vt:i4>
      </vt:variant>
      <vt:variant>
        <vt:i4>5</vt:i4>
      </vt:variant>
      <vt:variant>
        <vt:lpwstr/>
      </vt:variant>
      <vt:variant>
        <vt:lpwstr>_Toc421602886</vt:lpwstr>
      </vt:variant>
      <vt:variant>
        <vt:i4>1638461</vt:i4>
      </vt:variant>
      <vt:variant>
        <vt:i4>302</vt:i4>
      </vt:variant>
      <vt:variant>
        <vt:i4>0</vt:i4>
      </vt:variant>
      <vt:variant>
        <vt:i4>5</vt:i4>
      </vt:variant>
      <vt:variant>
        <vt:lpwstr/>
      </vt:variant>
      <vt:variant>
        <vt:lpwstr>_Toc421602885</vt:lpwstr>
      </vt:variant>
      <vt:variant>
        <vt:i4>1638461</vt:i4>
      </vt:variant>
      <vt:variant>
        <vt:i4>296</vt:i4>
      </vt:variant>
      <vt:variant>
        <vt:i4>0</vt:i4>
      </vt:variant>
      <vt:variant>
        <vt:i4>5</vt:i4>
      </vt:variant>
      <vt:variant>
        <vt:lpwstr/>
      </vt:variant>
      <vt:variant>
        <vt:lpwstr>_Toc421602884</vt:lpwstr>
      </vt:variant>
      <vt:variant>
        <vt:i4>1638461</vt:i4>
      </vt:variant>
      <vt:variant>
        <vt:i4>290</vt:i4>
      </vt:variant>
      <vt:variant>
        <vt:i4>0</vt:i4>
      </vt:variant>
      <vt:variant>
        <vt:i4>5</vt:i4>
      </vt:variant>
      <vt:variant>
        <vt:lpwstr/>
      </vt:variant>
      <vt:variant>
        <vt:lpwstr>_Toc421602883</vt:lpwstr>
      </vt:variant>
      <vt:variant>
        <vt:i4>1638461</vt:i4>
      </vt:variant>
      <vt:variant>
        <vt:i4>284</vt:i4>
      </vt:variant>
      <vt:variant>
        <vt:i4>0</vt:i4>
      </vt:variant>
      <vt:variant>
        <vt:i4>5</vt:i4>
      </vt:variant>
      <vt:variant>
        <vt:lpwstr/>
      </vt:variant>
      <vt:variant>
        <vt:lpwstr>_Toc421602882</vt:lpwstr>
      </vt:variant>
      <vt:variant>
        <vt:i4>1638461</vt:i4>
      </vt:variant>
      <vt:variant>
        <vt:i4>278</vt:i4>
      </vt:variant>
      <vt:variant>
        <vt:i4>0</vt:i4>
      </vt:variant>
      <vt:variant>
        <vt:i4>5</vt:i4>
      </vt:variant>
      <vt:variant>
        <vt:lpwstr/>
      </vt:variant>
      <vt:variant>
        <vt:lpwstr>_Toc421602881</vt:lpwstr>
      </vt:variant>
      <vt:variant>
        <vt:i4>1638461</vt:i4>
      </vt:variant>
      <vt:variant>
        <vt:i4>272</vt:i4>
      </vt:variant>
      <vt:variant>
        <vt:i4>0</vt:i4>
      </vt:variant>
      <vt:variant>
        <vt:i4>5</vt:i4>
      </vt:variant>
      <vt:variant>
        <vt:lpwstr/>
      </vt:variant>
      <vt:variant>
        <vt:lpwstr>_Toc421602880</vt:lpwstr>
      </vt:variant>
      <vt:variant>
        <vt:i4>1441853</vt:i4>
      </vt:variant>
      <vt:variant>
        <vt:i4>266</vt:i4>
      </vt:variant>
      <vt:variant>
        <vt:i4>0</vt:i4>
      </vt:variant>
      <vt:variant>
        <vt:i4>5</vt:i4>
      </vt:variant>
      <vt:variant>
        <vt:lpwstr/>
      </vt:variant>
      <vt:variant>
        <vt:lpwstr>_Toc421602879</vt:lpwstr>
      </vt:variant>
      <vt:variant>
        <vt:i4>1441853</vt:i4>
      </vt:variant>
      <vt:variant>
        <vt:i4>260</vt:i4>
      </vt:variant>
      <vt:variant>
        <vt:i4>0</vt:i4>
      </vt:variant>
      <vt:variant>
        <vt:i4>5</vt:i4>
      </vt:variant>
      <vt:variant>
        <vt:lpwstr/>
      </vt:variant>
      <vt:variant>
        <vt:lpwstr>_Toc421602878</vt:lpwstr>
      </vt:variant>
      <vt:variant>
        <vt:i4>1441853</vt:i4>
      </vt:variant>
      <vt:variant>
        <vt:i4>254</vt:i4>
      </vt:variant>
      <vt:variant>
        <vt:i4>0</vt:i4>
      </vt:variant>
      <vt:variant>
        <vt:i4>5</vt:i4>
      </vt:variant>
      <vt:variant>
        <vt:lpwstr/>
      </vt:variant>
      <vt:variant>
        <vt:lpwstr>_Toc421602877</vt:lpwstr>
      </vt:variant>
      <vt:variant>
        <vt:i4>1441853</vt:i4>
      </vt:variant>
      <vt:variant>
        <vt:i4>248</vt:i4>
      </vt:variant>
      <vt:variant>
        <vt:i4>0</vt:i4>
      </vt:variant>
      <vt:variant>
        <vt:i4>5</vt:i4>
      </vt:variant>
      <vt:variant>
        <vt:lpwstr/>
      </vt:variant>
      <vt:variant>
        <vt:lpwstr>_Toc421602876</vt:lpwstr>
      </vt:variant>
      <vt:variant>
        <vt:i4>1441853</vt:i4>
      </vt:variant>
      <vt:variant>
        <vt:i4>242</vt:i4>
      </vt:variant>
      <vt:variant>
        <vt:i4>0</vt:i4>
      </vt:variant>
      <vt:variant>
        <vt:i4>5</vt:i4>
      </vt:variant>
      <vt:variant>
        <vt:lpwstr/>
      </vt:variant>
      <vt:variant>
        <vt:lpwstr>_Toc421602875</vt:lpwstr>
      </vt:variant>
      <vt:variant>
        <vt:i4>1441853</vt:i4>
      </vt:variant>
      <vt:variant>
        <vt:i4>236</vt:i4>
      </vt:variant>
      <vt:variant>
        <vt:i4>0</vt:i4>
      </vt:variant>
      <vt:variant>
        <vt:i4>5</vt:i4>
      </vt:variant>
      <vt:variant>
        <vt:lpwstr/>
      </vt:variant>
      <vt:variant>
        <vt:lpwstr>_Toc421602874</vt:lpwstr>
      </vt:variant>
      <vt:variant>
        <vt:i4>1441853</vt:i4>
      </vt:variant>
      <vt:variant>
        <vt:i4>230</vt:i4>
      </vt:variant>
      <vt:variant>
        <vt:i4>0</vt:i4>
      </vt:variant>
      <vt:variant>
        <vt:i4>5</vt:i4>
      </vt:variant>
      <vt:variant>
        <vt:lpwstr/>
      </vt:variant>
      <vt:variant>
        <vt:lpwstr>_Toc421602873</vt:lpwstr>
      </vt:variant>
      <vt:variant>
        <vt:i4>1441853</vt:i4>
      </vt:variant>
      <vt:variant>
        <vt:i4>224</vt:i4>
      </vt:variant>
      <vt:variant>
        <vt:i4>0</vt:i4>
      </vt:variant>
      <vt:variant>
        <vt:i4>5</vt:i4>
      </vt:variant>
      <vt:variant>
        <vt:lpwstr/>
      </vt:variant>
      <vt:variant>
        <vt:lpwstr>_Toc421602872</vt:lpwstr>
      </vt:variant>
      <vt:variant>
        <vt:i4>1441853</vt:i4>
      </vt:variant>
      <vt:variant>
        <vt:i4>218</vt:i4>
      </vt:variant>
      <vt:variant>
        <vt:i4>0</vt:i4>
      </vt:variant>
      <vt:variant>
        <vt:i4>5</vt:i4>
      </vt:variant>
      <vt:variant>
        <vt:lpwstr/>
      </vt:variant>
      <vt:variant>
        <vt:lpwstr>_Toc421602871</vt:lpwstr>
      </vt:variant>
      <vt:variant>
        <vt:i4>1441853</vt:i4>
      </vt:variant>
      <vt:variant>
        <vt:i4>212</vt:i4>
      </vt:variant>
      <vt:variant>
        <vt:i4>0</vt:i4>
      </vt:variant>
      <vt:variant>
        <vt:i4>5</vt:i4>
      </vt:variant>
      <vt:variant>
        <vt:lpwstr/>
      </vt:variant>
      <vt:variant>
        <vt:lpwstr>_Toc421602870</vt:lpwstr>
      </vt:variant>
      <vt:variant>
        <vt:i4>1507389</vt:i4>
      </vt:variant>
      <vt:variant>
        <vt:i4>206</vt:i4>
      </vt:variant>
      <vt:variant>
        <vt:i4>0</vt:i4>
      </vt:variant>
      <vt:variant>
        <vt:i4>5</vt:i4>
      </vt:variant>
      <vt:variant>
        <vt:lpwstr/>
      </vt:variant>
      <vt:variant>
        <vt:lpwstr>_Toc421602869</vt:lpwstr>
      </vt:variant>
      <vt:variant>
        <vt:i4>1507389</vt:i4>
      </vt:variant>
      <vt:variant>
        <vt:i4>200</vt:i4>
      </vt:variant>
      <vt:variant>
        <vt:i4>0</vt:i4>
      </vt:variant>
      <vt:variant>
        <vt:i4>5</vt:i4>
      </vt:variant>
      <vt:variant>
        <vt:lpwstr/>
      </vt:variant>
      <vt:variant>
        <vt:lpwstr>_Toc421602868</vt:lpwstr>
      </vt:variant>
      <vt:variant>
        <vt:i4>1507389</vt:i4>
      </vt:variant>
      <vt:variant>
        <vt:i4>194</vt:i4>
      </vt:variant>
      <vt:variant>
        <vt:i4>0</vt:i4>
      </vt:variant>
      <vt:variant>
        <vt:i4>5</vt:i4>
      </vt:variant>
      <vt:variant>
        <vt:lpwstr/>
      </vt:variant>
      <vt:variant>
        <vt:lpwstr>_Toc421602867</vt:lpwstr>
      </vt:variant>
      <vt:variant>
        <vt:i4>1507389</vt:i4>
      </vt:variant>
      <vt:variant>
        <vt:i4>188</vt:i4>
      </vt:variant>
      <vt:variant>
        <vt:i4>0</vt:i4>
      </vt:variant>
      <vt:variant>
        <vt:i4>5</vt:i4>
      </vt:variant>
      <vt:variant>
        <vt:lpwstr/>
      </vt:variant>
      <vt:variant>
        <vt:lpwstr>_Toc421602866</vt:lpwstr>
      </vt:variant>
      <vt:variant>
        <vt:i4>1507389</vt:i4>
      </vt:variant>
      <vt:variant>
        <vt:i4>182</vt:i4>
      </vt:variant>
      <vt:variant>
        <vt:i4>0</vt:i4>
      </vt:variant>
      <vt:variant>
        <vt:i4>5</vt:i4>
      </vt:variant>
      <vt:variant>
        <vt:lpwstr/>
      </vt:variant>
      <vt:variant>
        <vt:lpwstr>_Toc421602865</vt:lpwstr>
      </vt:variant>
      <vt:variant>
        <vt:i4>1507389</vt:i4>
      </vt:variant>
      <vt:variant>
        <vt:i4>176</vt:i4>
      </vt:variant>
      <vt:variant>
        <vt:i4>0</vt:i4>
      </vt:variant>
      <vt:variant>
        <vt:i4>5</vt:i4>
      </vt:variant>
      <vt:variant>
        <vt:lpwstr/>
      </vt:variant>
      <vt:variant>
        <vt:lpwstr>_Toc421602864</vt:lpwstr>
      </vt:variant>
      <vt:variant>
        <vt:i4>1507389</vt:i4>
      </vt:variant>
      <vt:variant>
        <vt:i4>170</vt:i4>
      </vt:variant>
      <vt:variant>
        <vt:i4>0</vt:i4>
      </vt:variant>
      <vt:variant>
        <vt:i4>5</vt:i4>
      </vt:variant>
      <vt:variant>
        <vt:lpwstr/>
      </vt:variant>
      <vt:variant>
        <vt:lpwstr>_Toc421602863</vt:lpwstr>
      </vt:variant>
      <vt:variant>
        <vt:i4>1507389</vt:i4>
      </vt:variant>
      <vt:variant>
        <vt:i4>164</vt:i4>
      </vt:variant>
      <vt:variant>
        <vt:i4>0</vt:i4>
      </vt:variant>
      <vt:variant>
        <vt:i4>5</vt:i4>
      </vt:variant>
      <vt:variant>
        <vt:lpwstr/>
      </vt:variant>
      <vt:variant>
        <vt:lpwstr>_Toc421602862</vt:lpwstr>
      </vt:variant>
      <vt:variant>
        <vt:i4>1507389</vt:i4>
      </vt:variant>
      <vt:variant>
        <vt:i4>158</vt:i4>
      </vt:variant>
      <vt:variant>
        <vt:i4>0</vt:i4>
      </vt:variant>
      <vt:variant>
        <vt:i4>5</vt:i4>
      </vt:variant>
      <vt:variant>
        <vt:lpwstr/>
      </vt:variant>
      <vt:variant>
        <vt:lpwstr>_Toc421602861</vt:lpwstr>
      </vt:variant>
      <vt:variant>
        <vt:i4>1507389</vt:i4>
      </vt:variant>
      <vt:variant>
        <vt:i4>152</vt:i4>
      </vt:variant>
      <vt:variant>
        <vt:i4>0</vt:i4>
      </vt:variant>
      <vt:variant>
        <vt:i4>5</vt:i4>
      </vt:variant>
      <vt:variant>
        <vt:lpwstr/>
      </vt:variant>
      <vt:variant>
        <vt:lpwstr>_Toc421602860</vt:lpwstr>
      </vt:variant>
      <vt:variant>
        <vt:i4>1310781</vt:i4>
      </vt:variant>
      <vt:variant>
        <vt:i4>146</vt:i4>
      </vt:variant>
      <vt:variant>
        <vt:i4>0</vt:i4>
      </vt:variant>
      <vt:variant>
        <vt:i4>5</vt:i4>
      </vt:variant>
      <vt:variant>
        <vt:lpwstr/>
      </vt:variant>
      <vt:variant>
        <vt:lpwstr>_Toc421602859</vt:lpwstr>
      </vt:variant>
      <vt:variant>
        <vt:i4>1310781</vt:i4>
      </vt:variant>
      <vt:variant>
        <vt:i4>140</vt:i4>
      </vt:variant>
      <vt:variant>
        <vt:i4>0</vt:i4>
      </vt:variant>
      <vt:variant>
        <vt:i4>5</vt:i4>
      </vt:variant>
      <vt:variant>
        <vt:lpwstr/>
      </vt:variant>
      <vt:variant>
        <vt:lpwstr>_Toc421602858</vt:lpwstr>
      </vt:variant>
      <vt:variant>
        <vt:i4>1310781</vt:i4>
      </vt:variant>
      <vt:variant>
        <vt:i4>134</vt:i4>
      </vt:variant>
      <vt:variant>
        <vt:i4>0</vt:i4>
      </vt:variant>
      <vt:variant>
        <vt:i4>5</vt:i4>
      </vt:variant>
      <vt:variant>
        <vt:lpwstr/>
      </vt:variant>
      <vt:variant>
        <vt:lpwstr>_Toc421602857</vt:lpwstr>
      </vt:variant>
      <vt:variant>
        <vt:i4>1310781</vt:i4>
      </vt:variant>
      <vt:variant>
        <vt:i4>128</vt:i4>
      </vt:variant>
      <vt:variant>
        <vt:i4>0</vt:i4>
      </vt:variant>
      <vt:variant>
        <vt:i4>5</vt:i4>
      </vt:variant>
      <vt:variant>
        <vt:lpwstr/>
      </vt:variant>
      <vt:variant>
        <vt:lpwstr>_Toc421602856</vt:lpwstr>
      </vt:variant>
      <vt:variant>
        <vt:i4>1310781</vt:i4>
      </vt:variant>
      <vt:variant>
        <vt:i4>122</vt:i4>
      </vt:variant>
      <vt:variant>
        <vt:i4>0</vt:i4>
      </vt:variant>
      <vt:variant>
        <vt:i4>5</vt:i4>
      </vt:variant>
      <vt:variant>
        <vt:lpwstr/>
      </vt:variant>
      <vt:variant>
        <vt:lpwstr>_Toc421602855</vt:lpwstr>
      </vt:variant>
      <vt:variant>
        <vt:i4>1310781</vt:i4>
      </vt:variant>
      <vt:variant>
        <vt:i4>116</vt:i4>
      </vt:variant>
      <vt:variant>
        <vt:i4>0</vt:i4>
      </vt:variant>
      <vt:variant>
        <vt:i4>5</vt:i4>
      </vt:variant>
      <vt:variant>
        <vt:lpwstr/>
      </vt:variant>
      <vt:variant>
        <vt:lpwstr>_Toc421602854</vt:lpwstr>
      </vt:variant>
      <vt:variant>
        <vt:i4>1310781</vt:i4>
      </vt:variant>
      <vt:variant>
        <vt:i4>110</vt:i4>
      </vt:variant>
      <vt:variant>
        <vt:i4>0</vt:i4>
      </vt:variant>
      <vt:variant>
        <vt:i4>5</vt:i4>
      </vt:variant>
      <vt:variant>
        <vt:lpwstr/>
      </vt:variant>
      <vt:variant>
        <vt:lpwstr>_Toc421602853</vt:lpwstr>
      </vt:variant>
      <vt:variant>
        <vt:i4>1310781</vt:i4>
      </vt:variant>
      <vt:variant>
        <vt:i4>104</vt:i4>
      </vt:variant>
      <vt:variant>
        <vt:i4>0</vt:i4>
      </vt:variant>
      <vt:variant>
        <vt:i4>5</vt:i4>
      </vt:variant>
      <vt:variant>
        <vt:lpwstr/>
      </vt:variant>
      <vt:variant>
        <vt:lpwstr>_Toc421602852</vt:lpwstr>
      </vt:variant>
      <vt:variant>
        <vt:i4>1310781</vt:i4>
      </vt:variant>
      <vt:variant>
        <vt:i4>98</vt:i4>
      </vt:variant>
      <vt:variant>
        <vt:i4>0</vt:i4>
      </vt:variant>
      <vt:variant>
        <vt:i4>5</vt:i4>
      </vt:variant>
      <vt:variant>
        <vt:lpwstr/>
      </vt:variant>
      <vt:variant>
        <vt:lpwstr>_Toc421602851</vt:lpwstr>
      </vt:variant>
      <vt:variant>
        <vt:i4>1310781</vt:i4>
      </vt:variant>
      <vt:variant>
        <vt:i4>92</vt:i4>
      </vt:variant>
      <vt:variant>
        <vt:i4>0</vt:i4>
      </vt:variant>
      <vt:variant>
        <vt:i4>5</vt:i4>
      </vt:variant>
      <vt:variant>
        <vt:lpwstr/>
      </vt:variant>
      <vt:variant>
        <vt:lpwstr>_Toc421602850</vt:lpwstr>
      </vt:variant>
      <vt:variant>
        <vt:i4>1376317</vt:i4>
      </vt:variant>
      <vt:variant>
        <vt:i4>86</vt:i4>
      </vt:variant>
      <vt:variant>
        <vt:i4>0</vt:i4>
      </vt:variant>
      <vt:variant>
        <vt:i4>5</vt:i4>
      </vt:variant>
      <vt:variant>
        <vt:lpwstr/>
      </vt:variant>
      <vt:variant>
        <vt:lpwstr>_Toc421602849</vt:lpwstr>
      </vt:variant>
      <vt:variant>
        <vt:i4>1376317</vt:i4>
      </vt:variant>
      <vt:variant>
        <vt:i4>80</vt:i4>
      </vt:variant>
      <vt:variant>
        <vt:i4>0</vt:i4>
      </vt:variant>
      <vt:variant>
        <vt:i4>5</vt:i4>
      </vt:variant>
      <vt:variant>
        <vt:lpwstr/>
      </vt:variant>
      <vt:variant>
        <vt:lpwstr>_Toc421602848</vt:lpwstr>
      </vt:variant>
      <vt:variant>
        <vt:i4>1376317</vt:i4>
      </vt:variant>
      <vt:variant>
        <vt:i4>74</vt:i4>
      </vt:variant>
      <vt:variant>
        <vt:i4>0</vt:i4>
      </vt:variant>
      <vt:variant>
        <vt:i4>5</vt:i4>
      </vt:variant>
      <vt:variant>
        <vt:lpwstr/>
      </vt:variant>
      <vt:variant>
        <vt:lpwstr>_Toc421602847</vt:lpwstr>
      </vt:variant>
      <vt:variant>
        <vt:i4>1376317</vt:i4>
      </vt:variant>
      <vt:variant>
        <vt:i4>68</vt:i4>
      </vt:variant>
      <vt:variant>
        <vt:i4>0</vt:i4>
      </vt:variant>
      <vt:variant>
        <vt:i4>5</vt:i4>
      </vt:variant>
      <vt:variant>
        <vt:lpwstr/>
      </vt:variant>
      <vt:variant>
        <vt:lpwstr>_Toc421602846</vt:lpwstr>
      </vt:variant>
      <vt:variant>
        <vt:i4>1376317</vt:i4>
      </vt:variant>
      <vt:variant>
        <vt:i4>62</vt:i4>
      </vt:variant>
      <vt:variant>
        <vt:i4>0</vt:i4>
      </vt:variant>
      <vt:variant>
        <vt:i4>5</vt:i4>
      </vt:variant>
      <vt:variant>
        <vt:lpwstr/>
      </vt:variant>
      <vt:variant>
        <vt:lpwstr>_Toc421602845</vt:lpwstr>
      </vt:variant>
      <vt:variant>
        <vt:i4>1376317</vt:i4>
      </vt:variant>
      <vt:variant>
        <vt:i4>56</vt:i4>
      </vt:variant>
      <vt:variant>
        <vt:i4>0</vt:i4>
      </vt:variant>
      <vt:variant>
        <vt:i4>5</vt:i4>
      </vt:variant>
      <vt:variant>
        <vt:lpwstr/>
      </vt:variant>
      <vt:variant>
        <vt:lpwstr>_Toc421602844</vt:lpwstr>
      </vt:variant>
      <vt:variant>
        <vt:i4>1376317</vt:i4>
      </vt:variant>
      <vt:variant>
        <vt:i4>50</vt:i4>
      </vt:variant>
      <vt:variant>
        <vt:i4>0</vt:i4>
      </vt:variant>
      <vt:variant>
        <vt:i4>5</vt:i4>
      </vt:variant>
      <vt:variant>
        <vt:lpwstr/>
      </vt:variant>
      <vt:variant>
        <vt:lpwstr>_Toc421602843</vt:lpwstr>
      </vt:variant>
      <vt:variant>
        <vt:i4>1376317</vt:i4>
      </vt:variant>
      <vt:variant>
        <vt:i4>44</vt:i4>
      </vt:variant>
      <vt:variant>
        <vt:i4>0</vt:i4>
      </vt:variant>
      <vt:variant>
        <vt:i4>5</vt:i4>
      </vt:variant>
      <vt:variant>
        <vt:lpwstr/>
      </vt:variant>
      <vt:variant>
        <vt:lpwstr>_Toc421602842</vt:lpwstr>
      </vt:variant>
      <vt:variant>
        <vt:i4>1376317</vt:i4>
      </vt:variant>
      <vt:variant>
        <vt:i4>38</vt:i4>
      </vt:variant>
      <vt:variant>
        <vt:i4>0</vt:i4>
      </vt:variant>
      <vt:variant>
        <vt:i4>5</vt:i4>
      </vt:variant>
      <vt:variant>
        <vt:lpwstr/>
      </vt:variant>
      <vt:variant>
        <vt:lpwstr>_Toc421602841</vt:lpwstr>
      </vt:variant>
      <vt:variant>
        <vt:i4>1376317</vt:i4>
      </vt:variant>
      <vt:variant>
        <vt:i4>32</vt:i4>
      </vt:variant>
      <vt:variant>
        <vt:i4>0</vt:i4>
      </vt:variant>
      <vt:variant>
        <vt:i4>5</vt:i4>
      </vt:variant>
      <vt:variant>
        <vt:lpwstr/>
      </vt:variant>
      <vt:variant>
        <vt:lpwstr>_Toc421602840</vt:lpwstr>
      </vt:variant>
      <vt:variant>
        <vt:i4>1179709</vt:i4>
      </vt:variant>
      <vt:variant>
        <vt:i4>26</vt:i4>
      </vt:variant>
      <vt:variant>
        <vt:i4>0</vt:i4>
      </vt:variant>
      <vt:variant>
        <vt:i4>5</vt:i4>
      </vt:variant>
      <vt:variant>
        <vt:lpwstr/>
      </vt:variant>
      <vt:variant>
        <vt:lpwstr>_Toc421602839</vt:lpwstr>
      </vt:variant>
      <vt:variant>
        <vt:i4>1179709</vt:i4>
      </vt:variant>
      <vt:variant>
        <vt:i4>20</vt:i4>
      </vt:variant>
      <vt:variant>
        <vt:i4>0</vt:i4>
      </vt:variant>
      <vt:variant>
        <vt:i4>5</vt:i4>
      </vt:variant>
      <vt:variant>
        <vt:lpwstr/>
      </vt:variant>
      <vt:variant>
        <vt:lpwstr>_Toc421602838</vt:lpwstr>
      </vt:variant>
      <vt:variant>
        <vt:i4>1179709</vt:i4>
      </vt:variant>
      <vt:variant>
        <vt:i4>14</vt:i4>
      </vt:variant>
      <vt:variant>
        <vt:i4>0</vt:i4>
      </vt:variant>
      <vt:variant>
        <vt:i4>5</vt:i4>
      </vt:variant>
      <vt:variant>
        <vt:lpwstr/>
      </vt:variant>
      <vt:variant>
        <vt:lpwstr>_Toc421602837</vt:lpwstr>
      </vt:variant>
      <vt:variant>
        <vt:i4>1179709</vt:i4>
      </vt:variant>
      <vt:variant>
        <vt:i4>8</vt:i4>
      </vt:variant>
      <vt:variant>
        <vt:i4>0</vt:i4>
      </vt:variant>
      <vt:variant>
        <vt:i4>5</vt:i4>
      </vt:variant>
      <vt:variant>
        <vt:lpwstr/>
      </vt:variant>
      <vt:variant>
        <vt:lpwstr>_Toc421602836</vt:lpwstr>
      </vt:variant>
      <vt:variant>
        <vt:i4>1179709</vt:i4>
      </vt:variant>
      <vt:variant>
        <vt:i4>2</vt:i4>
      </vt:variant>
      <vt:variant>
        <vt:i4>0</vt:i4>
      </vt:variant>
      <vt:variant>
        <vt:i4>5</vt:i4>
      </vt:variant>
      <vt:variant>
        <vt:lpwstr/>
      </vt:variant>
      <vt:variant>
        <vt:lpwstr>_Toc421602835</vt:lpwstr>
      </vt:variant>
      <vt:variant>
        <vt:i4>3145839</vt:i4>
      </vt:variant>
      <vt:variant>
        <vt:i4>3</vt:i4>
      </vt:variant>
      <vt:variant>
        <vt:i4>0</vt:i4>
      </vt:variant>
      <vt:variant>
        <vt:i4>5</vt:i4>
      </vt:variant>
      <vt:variant>
        <vt:lpwstr>http://ec.europa.eu/budget/inforeuro/index.cfm?fuseaction=home&amp;Language=en</vt:lpwstr>
      </vt:variant>
      <vt:variant>
        <vt:lpwstr/>
      </vt:variant>
      <vt:variant>
        <vt:i4>3145839</vt:i4>
      </vt:variant>
      <vt:variant>
        <vt:i4>0</vt:i4>
      </vt:variant>
      <vt:variant>
        <vt:i4>0</vt:i4>
      </vt:variant>
      <vt:variant>
        <vt:i4>5</vt:i4>
      </vt:variant>
      <vt:variant>
        <vt:lpwstr>http://ec.europa.eu/budget/inforeuro/index.cfm?fuseaction=home&amp;Language=en</vt:lpwstr>
      </vt:variant>
      <vt:variant>
        <vt:lpwstr/>
      </vt:variant>
      <vt:variant>
        <vt:i4>14811290</vt:i4>
      </vt:variant>
      <vt:variant>
        <vt:i4>6</vt:i4>
      </vt:variant>
      <vt:variant>
        <vt:i4>0</vt:i4>
      </vt:variant>
      <vt:variant>
        <vt:i4>5</vt:i4>
      </vt:variant>
      <vt:variant>
        <vt:lpwstr>I:\RPO WZ 2014-2020\nabór_wnioskówPUP\AppData\Local\Microsoft\Windows\Temporary Internet Files\Content.Outlook\Ustawienia lokalne\Temporary Internet Files\Content.Outlook\Ustawienia lokalne\Temporary Internet Files\Content.Outlook\CF21PHDK\www.wup.pl</vt:lpwstr>
      </vt:variant>
      <vt:variant>
        <vt:lpwstr/>
      </vt:variant>
      <vt:variant>
        <vt:i4>1048665</vt:i4>
      </vt:variant>
      <vt:variant>
        <vt:i4>0</vt:i4>
      </vt:variant>
      <vt:variant>
        <vt:i4>0</vt:i4>
      </vt:variant>
      <vt:variant>
        <vt:i4>5</vt:i4>
      </vt:variant>
      <vt:variant>
        <vt:lpwstr>http://www.power.gov.pl/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Dokumentacja konkursowa WUP w Szczecinie</dc:title>
  <dc:creator>wanda.nowotarska</dc:creator>
  <cp:lastModifiedBy>Pietnicka Marta</cp:lastModifiedBy>
  <cp:revision>12</cp:revision>
  <cp:lastPrinted>2026-02-17T07:54:00Z</cp:lastPrinted>
  <dcterms:created xsi:type="dcterms:W3CDTF">2025-12-30T06:42:00Z</dcterms:created>
  <dcterms:modified xsi:type="dcterms:W3CDTF">2026-02-17T07:54:00Z</dcterms:modified>
</cp:coreProperties>
</file>